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DA5D19D" Type="http://schemas.openxmlformats.org/officeDocument/2006/relationships/officeDocument" Target="/word/document.xml" /><Relationship Id="coreR4DA5D19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Cardio – Sprints</w:t>
      </w:r>
    </w:p>
    <w:p>
      <w:r>
        <w:t>Primary Muscle Groups: Calves, Glutes &amp;amp; Hip Flexors, Hamstrings, Quadriceps</w:t>
      </w:r>
    </w:p>
    <w:p>
      <w:r>
        <w:t>Secondary Muscle Groups: Abs, Chest, Middle Back / Lats, Triceps</w:t>
      </w:r>
    </w:p>
    <w:p>
      <w:r>
        <w:t>Summary: &lt;ol&gt;</w:t>
      </w:r>
    </w:p>
    <w:p/>
    <w:p>
      <w:r>
        <w:tab/>
        <w:t>&lt;li style="font-weight: 400;"&gt;&lt;span style="font-weight: 400;"&gt;Hold your body steady in a solid, slightly-leaning-forward position.  &lt;/span&gt;&lt;/li&gt;</w:t>
      </w:r>
    </w:p>
    <w:p/>
    <w:p>
      <w:r>
        <w:tab/>
        <w:t>&lt;li style="font-weight: 400;"&gt;&lt;span style="font-weight: 400;"&gt;Drive your back leg into the floor and begin by taking small, rapid steps that gradually build to bigger, explosive steps. &lt;/span&gt;&lt;/li&gt;</w:t>
      </w:r>
    </w:p>
    <w:p/>
    <w:p>
      <w:r>
        <w:tab/>
        <w:t>&lt;li style="font-weight: 400;"&gt;&lt;span style="font-weight: 400;"&gt;Pump your arms and use them to pull your body forward, allow your hands to travel from hip to lip as you run. &lt;/span&gt;&lt;/li&gt;</w:t>
      </w:r>
    </w:p>
    <w:p/>
    <w:p>
      <w:r>
        <w:tab/>
        <w:t>&lt;li style="font-weight: 400;"&gt;&lt;span style="font-weight: 400;"&gt;With every stride, lift your front knee while straightening your back leg completely to deliver full-bursting power.&lt;/span&gt;&lt;/li&gt;</w:t>
      </w:r>
    </w:p>
    <w:p/>
    <w:p>
      <w:r>
        <w:tab/>
        <w:t>&lt;li style="font-weight: 400;"&gt;&lt;span style="font-weight: 400;"&gt;As you pass the finish line, allow your pace to slow steadily. Do not try to stop yourself instantly, you have no air bag.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