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34020FE" Type="http://schemas.openxmlformats.org/officeDocument/2006/relationships/officeDocument" Target="/word/document.xml" /><Relationship Id="coreR634020F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High Box Jumps</w:t>
      </w:r>
    </w:p>
    <w:p>
      <w:r>
        <w:t>Primary Muscle Groups: Glutes &amp;amp; Hip Flexors, Quadriceps</w:t>
      </w:r>
    </w:p>
    <w:p>
      <w:r>
        <w:t>Secondary Muscle Groups: Abs, Calves</w:t>
      </w:r>
    </w:p>
    <w:p>
      <w:r>
        <w:t>Summary: &lt;ol&gt;</w:t>
      </w:r>
    </w:p>
    <w:p/>
    <w:p>
      <w:r>
        <w:tab/>
        <w:t>&lt;li&gt;Stand in front of a sturdy bench, box or other flat non slip surface that's high enough that you must use that you have to use a lot of effort in order to jump up on top of it.&lt;/li&gt;</w:t>
      </w:r>
    </w:p>
    <w:p/>
    <w:p>
      <w:r>
        <w:tab/>
        <w:t>&lt;li&gt;Stand with your feet shoulder width apart.&lt;/li&gt;</w:t>
      </w:r>
    </w:p>
    <w:p/>
    <w:p>
      <w:r>
        <w:tab/>
        <w:t>&lt;li&gt;Bend your knees as if crouching or performing a squat.&lt;/li&gt;</w:t>
      </w:r>
    </w:p>
    <w:p/>
    <w:p>
      <w:r>
        <w:tab/>
        <w:t>&lt;li&gt;In an explosive movement, push through your feet to jump up onto the landing area.&lt;/li&gt;</w:t>
      </w:r>
    </w:p>
    <w:p/>
    <w:p>
      <w:r>
        <w:tab/>
        <w:t>&lt;li&gt;Make a soft landing by bending your knees as your feet touch down.You should land on both feet simultaneously.&lt;/li&gt;</w:t>
      </w:r>
    </w:p>
    <w:p/>
    <w:p>
      <w:r>
        <w:tab/>
        <w:t>&lt;li&gt;Step down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