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E9178BE" Type="http://schemas.openxmlformats.org/officeDocument/2006/relationships/officeDocument" Target="/word/document.xml" /><Relationship Id="coreR4E9178B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Hip Raises / Butt Lift / Bridges</w:t>
      </w:r>
    </w:p>
    <w:p>
      <w:r>
        <w:t>Primary Muscle Groups: Glutes &amp;amp; Hip Flexors, Hamstrings</w:t>
      </w:r>
    </w:p>
    <w:p>
      <w:r>
        <w:t>Secondary Muscle Groups: Abs, Lower Back</w:t>
      </w:r>
    </w:p>
    <w:p>
      <w:r>
        <w:t>Summary: &lt;ol&gt;</w:t>
      </w:r>
    </w:p>
    <w:p/>
    <w:p>
      <w:r>
        <w:tab/>
        <w:t>&lt;li&gt;Lie on an exercise mat with your knees bent so that your feet are flat on the floor. Keep your back straight.&lt;/li&gt;</w:t>
      </w:r>
    </w:p>
    <w:p/>
    <w:p>
      <w:r>
        <w:tab/>
        <w:t>&lt;li&gt;Place your hands out to your sides palms flat for stability.&lt;/li&gt;</w:t>
      </w:r>
    </w:p>
    <w:p/>
    <w:p>
      <w:r>
        <w:tab/>
        <w:t>&lt;li&gt;Raise your glutes off the floor by extending your hips upward while pushing down through you heels.&lt;/li&gt;</w:t>
      </w:r>
    </w:p>
    <w:p/>
    <w:p>
      <w:r>
        <w:tab/>
        <w:t>&lt;li&gt;Continue until your back, hips and thighs are in a straight line. Hold for a count of one.&lt;/li&gt;</w:t>
      </w:r>
    </w:p>
    <w:p/>
    <w:p>
      <w:r>
        <w:tab/>
        <w:t>&lt;li&gt;Return to the start position by lowering your hips back to the floor.&lt;/li&gt;</w:t>
      </w:r>
    </w:p>
    <w:p/>
    <w:p>
      <w:r>
        <w:tab/>
        <w:t>&lt;li&gt;Pause then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