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9CF5267" Type="http://schemas.openxmlformats.org/officeDocument/2006/relationships/officeDocument" Target="/word/document.xml" /><Relationship Id="coreR19CF526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Resistance Band Deadlifts</w:t>
      </w:r>
    </w:p>
    <w:p>
      <w:r>
        <w:t>Primary Muscle Groups: Glutes &amp;amp; Hip Flexors, Hamstrings</w:t>
      </w:r>
    </w:p>
    <w:p>
      <w:r>
        <w:t>Secondary Muscle Groups: Lower Back</w:t>
      </w:r>
    </w:p>
    <w:p>
      <w:r>
        <w:t>Summary: &lt;ol&gt;</w:t>
      </w:r>
    </w:p>
    <w:p/>
    <w:p>
      <w:r>
        <w:tab/>
        <w:t>&lt;li style="font-weight: 400;"&gt;&lt;span style="font-weight: 400;"&gt;Holding the handles of the resistance band, step on to the middle. Place your feet at shoulder-width with toes pointing forward. Tighten your core and keep your chest up.&lt;/span&gt;&lt;/li&gt;</w:t>
      </w:r>
    </w:p>
    <w:p/>
    <w:p>
      <w:r>
        <w:tab/>
        <w:t>&lt;li style="font-weight: 400;"&gt;&lt;span style="font-weight: 400;"&gt;Bend your knees slightly and drive your hips back but NOT lower than your knees. Again, keep the chest up. This is the starting position.&lt;/span&gt;&lt;/li&gt;</w:t>
      </w:r>
    </w:p>
    <w:p/>
    <w:p>
      <w:r>
        <w:tab/>
        <w:t>&lt;li style="font-weight: 400;"&gt;&lt;span style="font-weight: 400;"&gt;Forcefully contract your glutes, driving them forward. Do not just lean back. Your glutes should be fully contracted. Pause then return to the starting position.&lt;/span&gt;&lt;/li&gt;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2020-04-12T05:58:09Z</dcterms:created>
  <cp:lastModifiedBy>Shubham Kansal</cp:lastModifiedBy>
  <dcterms:modified xsi:type="dcterms:W3CDTF">2020-04-12T05:58:09Z</dcterms:modified>
  <cp:revision>1</cp:revision>
</cp:coreProperties>
</file>