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D6B542" Type="http://schemas.openxmlformats.org/officeDocument/2006/relationships/officeDocument" Target="/word/document.xml" /><Relationship Id="coreR16D6B5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Glute Kickbacks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400;"&gt;Position yourself on the ground supporting yourself on your hands and knees. Hold the handles of a resistance band in each hand. Hook the middle of the band on your left foot, pushing it back until the slack tightens.&lt;/span&gt;&lt;/li&gt;</w:t>
      </w:r>
    </w:p>
    <w:p/>
    <w:p>
      <w:r>
        <w:tab/>
        <w:t>&lt;li style="font-weight: 400;"&gt;&lt;span style="font-weight: 400;"&gt;Brace your core and maintain a flat back as you kick your left leg back and up.&lt;/span&gt;&lt;/li&gt;</w:t>
      </w:r>
    </w:p>
    <w:p/>
    <w:p>
      <w:r>
        <w:tab/>
        <w:t>&lt;li style="font-weight: 400;"&gt;&lt;span style="font-weight: 400;"&gt;Slowly return your leg to the starting position, not allowing the knee to touch the ground. Repeat the movement.&lt;/span&gt;&lt;/li&gt;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