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44615DA" Type="http://schemas.openxmlformats.org/officeDocument/2006/relationships/officeDocument" Target="/word/document.xml" /><Relationship Id="coreR744615D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TRX Suspension Strap Hamstring / Leg Curls</w:t>
      </w:r>
    </w:p>
    <w:p>
      <w:r>
        <w:t>Primary Muscle Groups: Glutes &amp;amp; Hip Flexors, Hamstrings, Quadriceps</w:t>
      </w:r>
    </w:p>
    <w:p>
      <w:r>
        <w:t>Secondary Muscle Groups: Abs, Calves</w:t>
      </w:r>
    </w:p>
    <w:p>
      <w:r>
        <w:t>Summary: &lt;ol&gt;</w:t>
      </w:r>
    </w:p>
    <w:p/>
    <w:p>
      <w:r>
        <w:tab/>
        <w:t>&lt;li style="font-weight: 400;"&gt;&lt;span style="font-weight: 400;"&gt;Lie on the ground with a TRX Suspension Strap at your feet. Lift both your feet into the strap, making sure they are secure. Tighten your core and place your hands at your sides.&lt;/span&gt;&lt;/li&gt;</w:t>
      </w:r>
    </w:p>
    <w:p/>
    <w:p>
      <w:r>
        <w:tab/>
        <w:t>&lt;li style="font-weight: 400;"&gt;&lt;span style="font-weight: 400;"&gt;Drive your hips up while maintaining a straight line with your body. Curl your feet in, moving them towards your butt. Maintain balance with your hands on the ground.&lt;/span&gt;&lt;/li&gt;</w:t>
      </w:r>
    </w:p>
    <w:p/>
    <w:p>
      <w:r>
        <w:tab/>
        <w:t>&lt;li style="font-weight: 400;"&gt;&lt;span style="font-weight: 400;"&gt;Once your feet reach your butt, slowly extend your feet back to the starting position. Do not allow your hips to drop. Contract the core during the entire movement.&lt;/span&gt;&lt;/li&gt;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2020-04-12T05:58:29Z</dcterms:created>
  <cp:lastModifiedBy>Shubham Kansal</cp:lastModifiedBy>
  <dcterms:modified xsi:type="dcterms:W3CDTF">2020-04-12T05:58:29Z</dcterms:modified>
  <cp:revision>1</cp:revision>
</cp:coreProperties>
</file>