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F3AF61" Type="http://schemas.openxmlformats.org/officeDocument/2006/relationships/officeDocument" Target="/word/document.xml" /><Relationship Id="coreR50F3AF6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Tricep Extensions</w:t>
      </w:r>
    </w:p>
    <w:p>
      <w:r>
        <w:t>Primary Muscle Groups: Triceps</w:t>
      </w:r>
    </w:p>
    <w:p>
      <w:r>
        <w:t>Secondary Muscle Groups: Abs, Upper Back &amp;amp; Lower Traps</w:t>
      </w:r>
    </w:p>
    <w:p>
      <w:r>
        <w:t>Summary: &lt;ol&gt;</w:t>
      </w:r>
    </w:p>
    <w:p/>
    <w:p>
      <w:r>
        <w:tab/>
        <w:t>&lt;li&gt;Safely secure a pair of suspension straps. Hold a handle in each hand then raise both of your arms above your head. Keep your elbow slightly bent.&lt;/li&gt;</w:t>
      </w:r>
    </w:p>
    <w:p/>
    <w:p>
      <w:r>
        <w:tab/>
        <w:t>&lt;li&gt;Lean forward with a tight core. Bend your arms to allow your body to lean.&lt;/li&gt;</w:t>
      </w:r>
    </w:p>
    <w:p/>
    <w:p>
      <w:r>
        <w:tab/>
        <w:t>&lt;li&gt;Slowly push your arms forward, straightening them and raising your body as you do.&lt;/li&gt;</w:t>
      </w:r>
    </w:p>
    <w:p/>
    <w:p>
      <w:r>
        <w:tab/>
        <w:t>&lt;li&gt;Once your arms are extended with a slight bend in the elbow, slowly return to the starting position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2020-04-12T05:58:30Z</dcterms:created>
  <cp:lastModifiedBy>Shubham Kansal</cp:lastModifiedBy>
  <dcterms:modified xsi:type="dcterms:W3CDTF">2020-04-12T05:58:30Z</dcterms:modified>
  <cp:revision>1</cp:revision>
</cp:coreProperties>
</file>