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EA238F" Type="http://schemas.openxmlformats.org/officeDocument/2006/relationships/officeDocument" Target="/word/document.xml" /><Relationship Id="coreRAEA238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Swiss Ball Hand Off / V-Pass</w:t>
      </w:r>
    </w:p>
    <w:p>
      <w:r>
        <w:t>Primary Muscle Groups: Abs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400;"&gt;Sitting on the ground, begin by placing a Swiss Ball between your feet. Lie back and extend your arms overhead.&lt;/span&gt;&lt;/li&gt;</w:t>
      </w:r>
    </w:p>
    <w:p/>
    <w:p>
      <w:r>
        <w:tab/>
        <w:t>&lt;li style="font-weight: 400;"&gt;&lt;span style="font-weight: 400;"&gt;Contract your abdominals and your hip flexors, simultaneously bringing your upper and lower body together. Carefully pass the Swiss Ball to yourself and lower back to the starting position.&lt;/span&gt;&lt;/li&gt;</w:t>
      </w:r>
    </w:p>
    <w:p/>
    <w:p>
      <w:r>
        <w:tab/>
        <w:t>&lt;li style="font-weight: 400;"&gt;&lt;span style="font-weight: 400;"&gt;Repeat the contraction and place the Swiss Ball between your feet again. Slowly descend to the starting position, alternating the back and forth motion.&lt;/span&gt;&lt;/li&gt;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