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EE3A77" Type="http://schemas.openxmlformats.org/officeDocument/2006/relationships/officeDocument" Target="/word/document.xml" /><Relationship Id="coreR4EEE3A7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Swiss Ball Leg Lifts</w:t>
      </w:r>
    </w:p>
    <w:p>
      <w:r>
        <w:t>Primary Muscle Groups: Abs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class="p1"&gt;Lie face up with your legs straight and a swiss ball between your ankles.&lt;/li&gt;</w:t>
      </w:r>
    </w:p>
    <w:p/>
    <w:p>
      <w:r>
        <w:tab/>
        <w:t>&lt;li class="p1"&gt;Raise your shoulders and head slightly off the floor and keep your arms reached down at your sides with hands hovering just off the floor, palms facing down.&lt;/li&gt;</w:t>
      </w:r>
    </w:p>
    <w:p/>
    <w:p>
      <w:r>
        <w:tab/>
        <w:t>&lt;li class="p1"&gt;Engage your abs, squeeze your inner thighs and ankles into the ball and lift your legs up to a 45-degree angle.&lt;/li&gt;</w:t>
      </w:r>
    </w:p>
    <w:p/>
    <w:p>
      <w:r>
        <w:tab/>
        <w:t>&lt;li class="p1"&gt;Slowly lower the ball down until it gently touches the floor.&lt;/li&gt;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