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24C" w:rsidRDefault="00000000">
      <w:pPr>
        <w:pStyle w:val="Heading1"/>
        <w:shd w:val="clear" w:color="auto" w:fill="FFFFFF"/>
        <w:spacing w:before="0" w:after="0" w:line="240" w:lineRule="auto"/>
        <w:jc w:val="center"/>
        <w:rPr>
          <w:b/>
          <w:color w:val="80007F"/>
          <w:sz w:val="46"/>
          <w:szCs w:val="46"/>
          <w:u w:val="single"/>
        </w:rPr>
      </w:pPr>
      <w:r>
        <w:rPr>
          <w:b/>
          <w:color w:val="80007F"/>
          <w:sz w:val="46"/>
          <w:szCs w:val="46"/>
          <w:u w:val="single"/>
        </w:rPr>
        <w:t>Snowflake SQL</w:t>
      </w:r>
    </w:p>
    <w:p w:rsidR="00E6524C" w:rsidRDefault="00000000">
      <w:pPr>
        <w:shd w:val="clear" w:color="auto" w:fill="FFFFFF"/>
        <w:spacing w:before="540" w:after="240" w:line="240" w:lineRule="auto"/>
        <w:rPr>
          <w:color w:val="32325D"/>
          <w:sz w:val="27"/>
          <w:szCs w:val="27"/>
        </w:rPr>
      </w:pPr>
      <w:r>
        <w:rPr>
          <w:color w:val="32325D"/>
          <w:sz w:val="27"/>
          <w:szCs w:val="27"/>
        </w:rPr>
        <w:t xml:space="preserve">Snowflake objects including users, virtual warehouses, databases, schemas, tables, views, columns, functions, and stored procedures are created, manipulated, and modified using </w:t>
      </w:r>
      <w:r>
        <w:rPr>
          <w:b/>
          <w:color w:val="32325D"/>
          <w:sz w:val="27"/>
          <w:szCs w:val="27"/>
        </w:rPr>
        <w:t>Data Definition Language (DDL)</w:t>
      </w:r>
      <w:r>
        <w:rPr>
          <w:color w:val="32325D"/>
          <w:sz w:val="27"/>
          <w:szCs w:val="27"/>
        </w:rPr>
        <w:t xml:space="preserve"> commands. They’re also used to do things like set parameters, initialize variables, and start transactions at the account and session levels.</w:t>
      </w:r>
    </w:p>
    <w:p w:rsidR="00E6524C" w:rsidRDefault="00000000">
      <w:pPr>
        <w:shd w:val="clear" w:color="auto" w:fill="FFFFFF"/>
        <w:spacing w:before="300" w:after="240" w:line="240" w:lineRule="auto"/>
        <w:rPr>
          <w:color w:val="32325D"/>
          <w:sz w:val="27"/>
          <w:szCs w:val="27"/>
        </w:rPr>
      </w:pPr>
      <w:r>
        <w:rPr>
          <w:color w:val="32325D"/>
          <w:sz w:val="27"/>
          <w:szCs w:val="27"/>
        </w:rPr>
        <w:t>All DDL commands are built on the foundation of the following commands:</w:t>
      </w:r>
    </w:p>
    <w:p w:rsidR="00E6524C" w:rsidRDefault="00000000">
      <w:pPr>
        <w:numPr>
          <w:ilvl w:val="0"/>
          <w:numId w:val="6"/>
        </w:numPr>
        <w:shd w:val="clear" w:color="auto" w:fill="FFFFFF"/>
        <w:spacing w:before="300" w:line="240" w:lineRule="auto"/>
        <w:rPr>
          <w:b/>
          <w:color w:val="80007F"/>
        </w:rPr>
      </w:pPr>
      <w:r>
        <w:rPr>
          <w:b/>
          <w:color w:val="80007F"/>
          <w:sz w:val="27"/>
          <w:szCs w:val="27"/>
        </w:rPr>
        <w:t>ALTER</w:t>
      </w:r>
    </w:p>
    <w:p w:rsidR="00E6524C" w:rsidRDefault="00000000">
      <w:pPr>
        <w:numPr>
          <w:ilvl w:val="0"/>
          <w:numId w:val="6"/>
        </w:numPr>
        <w:shd w:val="clear" w:color="auto" w:fill="FFFFFF"/>
        <w:spacing w:line="240" w:lineRule="auto"/>
        <w:rPr>
          <w:b/>
          <w:color w:val="80007F"/>
        </w:rPr>
      </w:pPr>
      <w:r>
        <w:rPr>
          <w:b/>
          <w:color w:val="80007F"/>
          <w:sz w:val="27"/>
          <w:szCs w:val="27"/>
        </w:rPr>
        <w:t>COMMENT</w:t>
      </w:r>
    </w:p>
    <w:p w:rsidR="00E6524C" w:rsidRDefault="00000000">
      <w:pPr>
        <w:numPr>
          <w:ilvl w:val="0"/>
          <w:numId w:val="6"/>
        </w:numPr>
        <w:shd w:val="clear" w:color="auto" w:fill="FFFFFF"/>
        <w:spacing w:line="240" w:lineRule="auto"/>
        <w:rPr>
          <w:b/>
          <w:color w:val="80007F"/>
        </w:rPr>
      </w:pPr>
      <w:r>
        <w:rPr>
          <w:b/>
          <w:color w:val="80007F"/>
          <w:sz w:val="27"/>
          <w:szCs w:val="27"/>
        </w:rPr>
        <w:t>CREATE</w:t>
      </w:r>
    </w:p>
    <w:p w:rsidR="00E6524C" w:rsidRDefault="00000000">
      <w:pPr>
        <w:numPr>
          <w:ilvl w:val="0"/>
          <w:numId w:val="6"/>
        </w:numPr>
        <w:shd w:val="clear" w:color="auto" w:fill="FFFFFF"/>
        <w:spacing w:line="240" w:lineRule="auto"/>
        <w:rPr>
          <w:b/>
          <w:color w:val="80007F"/>
        </w:rPr>
      </w:pPr>
      <w:r>
        <w:rPr>
          <w:b/>
          <w:color w:val="80007F"/>
          <w:sz w:val="27"/>
          <w:szCs w:val="27"/>
        </w:rPr>
        <w:t>DESCRIBE</w:t>
      </w:r>
    </w:p>
    <w:p w:rsidR="00E6524C" w:rsidRDefault="00000000">
      <w:pPr>
        <w:numPr>
          <w:ilvl w:val="0"/>
          <w:numId w:val="6"/>
        </w:numPr>
        <w:shd w:val="clear" w:color="auto" w:fill="FFFFFF"/>
        <w:spacing w:line="240" w:lineRule="auto"/>
        <w:rPr>
          <w:b/>
          <w:color w:val="80007F"/>
        </w:rPr>
      </w:pPr>
      <w:r>
        <w:rPr>
          <w:b/>
          <w:color w:val="80007F"/>
          <w:sz w:val="27"/>
          <w:szCs w:val="27"/>
        </w:rPr>
        <w:t>DROP</w:t>
      </w:r>
    </w:p>
    <w:p w:rsidR="00E6524C" w:rsidRDefault="00000000">
      <w:pPr>
        <w:numPr>
          <w:ilvl w:val="0"/>
          <w:numId w:val="6"/>
        </w:numPr>
        <w:shd w:val="clear" w:color="auto" w:fill="FFFFFF"/>
        <w:spacing w:line="240" w:lineRule="auto"/>
        <w:rPr>
          <w:b/>
          <w:color w:val="80007F"/>
        </w:rPr>
      </w:pPr>
      <w:r>
        <w:rPr>
          <w:b/>
          <w:color w:val="80007F"/>
          <w:sz w:val="27"/>
          <w:szCs w:val="27"/>
        </w:rPr>
        <w:t>SHOW</w:t>
      </w:r>
    </w:p>
    <w:p w:rsidR="00E6524C" w:rsidRDefault="00000000">
      <w:pPr>
        <w:numPr>
          <w:ilvl w:val="0"/>
          <w:numId w:val="6"/>
        </w:numPr>
        <w:shd w:val="clear" w:color="auto" w:fill="FFFFFF"/>
        <w:spacing w:line="240" w:lineRule="auto"/>
        <w:rPr>
          <w:b/>
          <w:color w:val="80007F"/>
        </w:rPr>
      </w:pPr>
      <w:r>
        <w:rPr>
          <w:b/>
          <w:color w:val="80007F"/>
          <w:sz w:val="27"/>
          <w:szCs w:val="27"/>
        </w:rPr>
        <w:t>USE</w:t>
      </w:r>
    </w:p>
    <w:p w:rsidR="00E6524C" w:rsidRDefault="00000000">
      <w:pPr>
        <w:pStyle w:val="Heading3"/>
        <w:shd w:val="clear" w:color="auto" w:fill="FFFFFF"/>
        <w:spacing w:before="280" w:after="0" w:line="240" w:lineRule="auto"/>
        <w:rPr>
          <w:b/>
          <w:color w:val="32325D"/>
          <w:sz w:val="26"/>
          <w:szCs w:val="26"/>
          <w:u w:val="single"/>
        </w:rPr>
      </w:pPr>
      <w:bookmarkStart w:id="0" w:name="_nl1i5zueahmw"/>
      <w:bookmarkEnd w:id="0"/>
      <w:r>
        <w:rPr>
          <w:b/>
          <w:color w:val="32325D"/>
          <w:sz w:val="26"/>
          <w:szCs w:val="26"/>
          <w:u w:val="single"/>
        </w:rPr>
        <w:t>Snowflake SQL: DML Commands</w:t>
      </w:r>
    </w:p>
    <w:p w:rsidR="00E6524C" w:rsidRDefault="00000000">
      <w:pPr>
        <w:pStyle w:val="Heading3"/>
        <w:shd w:val="clear" w:color="auto" w:fill="FFFFFF"/>
        <w:spacing w:before="280" w:after="0" w:line="240" w:lineRule="auto"/>
        <w:rPr>
          <w:color w:val="32325D"/>
          <w:sz w:val="27"/>
          <w:szCs w:val="27"/>
        </w:rPr>
      </w:pPr>
      <w:bookmarkStart w:id="1" w:name="_j6e35x6fkhgz"/>
      <w:bookmarkEnd w:id="1"/>
      <w:r>
        <w:rPr>
          <w:b/>
          <w:color w:val="32325D"/>
          <w:sz w:val="27"/>
          <w:szCs w:val="27"/>
        </w:rPr>
        <w:t>DML (Data Manipulation Language)</w:t>
      </w:r>
      <w:r>
        <w:rPr>
          <w:color w:val="32325D"/>
          <w:sz w:val="27"/>
          <w:szCs w:val="27"/>
        </w:rPr>
        <w:t xml:space="preserve"> commands are used to modify and update data. You can use DML commands to insert, delete, update, and merge data in Snowflake tables using the following commands:</w:t>
      </w:r>
    </w:p>
    <w:p w:rsidR="00E6524C" w:rsidRDefault="00000000">
      <w:pPr>
        <w:numPr>
          <w:ilvl w:val="0"/>
          <w:numId w:val="2"/>
        </w:numPr>
        <w:shd w:val="clear" w:color="auto" w:fill="FFFFFF"/>
        <w:spacing w:before="300" w:line="240" w:lineRule="auto"/>
        <w:rPr>
          <w:b/>
          <w:color w:val="80007F"/>
        </w:rPr>
      </w:pPr>
      <w:r>
        <w:rPr>
          <w:b/>
          <w:color w:val="80007F"/>
          <w:sz w:val="27"/>
          <w:szCs w:val="27"/>
        </w:rPr>
        <w:t>INSERT</w:t>
      </w:r>
    </w:p>
    <w:p w:rsidR="00E6524C" w:rsidRDefault="00000000">
      <w:pPr>
        <w:numPr>
          <w:ilvl w:val="0"/>
          <w:numId w:val="2"/>
        </w:numPr>
        <w:shd w:val="clear" w:color="auto" w:fill="FFFFFF"/>
        <w:spacing w:line="240" w:lineRule="auto"/>
        <w:rPr>
          <w:b/>
          <w:color w:val="80007F"/>
        </w:rPr>
      </w:pPr>
      <w:r>
        <w:rPr>
          <w:b/>
          <w:color w:val="80007F"/>
          <w:sz w:val="27"/>
          <w:szCs w:val="27"/>
        </w:rPr>
        <w:t>INSERT (multi-table)</w:t>
      </w:r>
    </w:p>
    <w:p w:rsidR="00E6524C" w:rsidRDefault="00000000">
      <w:pPr>
        <w:numPr>
          <w:ilvl w:val="0"/>
          <w:numId w:val="2"/>
        </w:numPr>
        <w:shd w:val="clear" w:color="auto" w:fill="FFFFFF"/>
        <w:spacing w:line="240" w:lineRule="auto"/>
        <w:rPr>
          <w:b/>
          <w:color w:val="80007F"/>
        </w:rPr>
      </w:pPr>
      <w:r>
        <w:rPr>
          <w:b/>
          <w:color w:val="80007F"/>
          <w:sz w:val="27"/>
          <w:szCs w:val="27"/>
        </w:rPr>
        <w:t>MERGE</w:t>
      </w:r>
    </w:p>
    <w:p w:rsidR="00E6524C" w:rsidRDefault="00000000">
      <w:pPr>
        <w:numPr>
          <w:ilvl w:val="0"/>
          <w:numId w:val="2"/>
        </w:numPr>
        <w:shd w:val="clear" w:color="auto" w:fill="FFFFFF"/>
        <w:spacing w:line="240" w:lineRule="auto"/>
        <w:rPr>
          <w:b/>
          <w:color w:val="80007F"/>
        </w:rPr>
      </w:pPr>
      <w:r>
        <w:rPr>
          <w:b/>
          <w:color w:val="80007F"/>
          <w:sz w:val="27"/>
          <w:szCs w:val="27"/>
        </w:rPr>
        <w:t>UPDATE</w:t>
      </w:r>
    </w:p>
    <w:p w:rsidR="00E6524C" w:rsidRDefault="00000000">
      <w:pPr>
        <w:numPr>
          <w:ilvl w:val="0"/>
          <w:numId w:val="2"/>
        </w:numPr>
        <w:shd w:val="clear" w:color="auto" w:fill="FFFFFF"/>
        <w:spacing w:line="240" w:lineRule="auto"/>
        <w:rPr>
          <w:b/>
          <w:color w:val="80007F"/>
        </w:rPr>
      </w:pPr>
      <w:r>
        <w:rPr>
          <w:b/>
          <w:color w:val="80007F"/>
          <w:sz w:val="27"/>
          <w:szCs w:val="27"/>
        </w:rPr>
        <w:t>DELETE</w:t>
      </w:r>
    </w:p>
    <w:p w:rsidR="00E6524C" w:rsidRDefault="00000000">
      <w:pPr>
        <w:numPr>
          <w:ilvl w:val="0"/>
          <w:numId w:val="2"/>
        </w:numPr>
        <w:shd w:val="clear" w:color="auto" w:fill="FFFFFF"/>
        <w:spacing w:line="240" w:lineRule="auto"/>
        <w:rPr>
          <w:b/>
          <w:color w:val="80007F"/>
        </w:rPr>
      </w:pPr>
      <w:r>
        <w:rPr>
          <w:b/>
          <w:color w:val="80007F"/>
          <w:sz w:val="27"/>
          <w:szCs w:val="27"/>
        </w:rPr>
        <w:t>TRUNCATE TABLE</w:t>
      </w:r>
    </w:p>
    <w:p w:rsidR="00E6524C" w:rsidRDefault="00E6524C">
      <w:pPr>
        <w:pStyle w:val="Heading3"/>
        <w:shd w:val="clear" w:color="auto" w:fill="FFFFFF"/>
        <w:spacing w:before="280" w:after="0" w:line="240" w:lineRule="auto"/>
        <w:rPr>
          <w:b/>
          <w:color w:val="32325D"/>
          <w:sz w:val="26"/>
          <w:szCs w:val="26"/>
        </w:rPr>
      </w:pPr>
      <w:bookmarkStart w:id="2" w:name="_lxdexqmq8aaq"/>
      <w:bookmarkEnd w:id="2"/>
    </w:p>
    <w:p w:rsidR="00E6524C" w:rsidRDefault="00000000">
      <w:pPr>
        <w:pStyle w:val="Heading3"/>
        <w:shd w:val="clear" w:color="auto" w:fill="FFFFFF"/>
        <w:spacing w:before="280" w:after="0" w:line="240" w:lineRule="auto"/>
        <w:rPr>
          <w:b/>
          <w:color w:val="32325D"/>
          <w:sz w:val="26"/>
          <w:szCs w:val="26"/>
          <w:u w:val="single"/>
        </w:rPr>
      </w:pPr>
      <w:bookmarkStart w:id="3" w:name="_jo5b5uy468aa"/>
      <w:bookmarkEnd w:id="3"/>
      <w:r>
        <w:rPr>
          <w:b/>
          <w:color w:val="32325D"/>
          <w:sz w:val="26"/>
          <w:szCs w:val="26"/>
          <w:u w:val="single"/>
        </w:rPr>
        <w:t>Snowflake SQL: Query Syntax</w:t>
      </w:r>
    </w:p>
    <w:p w:rsidR="00E6524C" w:rsidRDefault="00000000">
      <w:pPr>
        <w:shd w:val="clear" w:color="auto" w:fill="FFFFFF"/>
        <w:spacing w:before="300" w:after="240" w:line="240" w:lineRule="auto"/>
        <w:rPr>
          <w:color w:val="32325D"/>
          <w:sz w:val="27"/>
          <w:szCs w:val="27"/>
        </w:rPr>
      </w:pPr>
      <w:r>
        <w:rPr>
          <w:color w:val="32325D"/>
          <w:sz w:val="27"/>
          <w:szCs w:val="27"/>
        </w:rPr>
        <w:t xml:space="preserve">The most typical application of </w:t>
      </w:r>
      <w:r>
        <w:rPr>
          <w:b/>
          <w:color w:val="32325D"/>
          <w:sz w:val="27"/>
          <w:szCs w:val="27"/>
        </w:rPr>
        <w:t>SQL queries</w:t>
      </w:r>
      <w:r>
        <w:rPr>
          <w:color w:val="32325D"/>
          <w:sz w:val="27"/>
          <w:szCs w:val="27"/>
        </w:rPr>
        <w:t xml:space="preserve"> is to discover particular data by filtering against predefined parameters. Data management operations can also be automated using them. For robust relational database querying, Snowflake’s Data Cloud platform has a Data Warehouse workload that supports the most prevalent standardized version of SQL (ANSI). It can also </w:t>
      </w:r>
      <w:r>
        <w:rPr>
          <w:color w:val="32325D"/>
          <w:sz w:val="27"/>
          <w:szCs w:val="27"/>
        </w:rPr>
        <w:lastRenderedPageBreak/>
        <w:t xml:space="preserve">combine semi-structured data, such as JSON, with structured data stored in SQL. </w:t>
      </w:r>
      <w:r>
        <w:rPr>
          <w:b/>
          <w:color w:val="32325D"/>
          <w:sz w:val="27"/>
          <w:szCs w:val="27"/>
        </w:rPr>
        <w:t xml:space="preserve">Snowflake SQL </w:t>
      </w:r>
      <w:r>
        <w:rPr>
          <w:color w:val="32325D"/>
          <w:sz w:val="27"/>
          <w:szCs w:val="27"/>
        </w:rPr>
        <w:t>makes JSON data more accessible and enables users to mix it with structured data. Users may access JSON data using SQL queries and easily link it to traditional tabular data using Snowflake.</w:t>
      </w:r>
    </w:p>
    <w:p w:rsidR="00E6524C" w:rsidRDefault="00000000">
      <w:pPr>
        <w:shd w:val="clear" w:color="auto" w:fill="FFFFFF"/>
        <w:spacing w:before="300" w:after="240" w:line="240" w:lineRule="auto"/>
        <w:rPr>
          <w:color w:val="32325D"/>
          <w:sz w:val="27"/>
          <w:szCs w:val="27"/>
        </w:rPr>
      </w:pPr>
      <w:r>
        <w:rPr>
          <w:color w:val="32325D"/>
          <w:sz w:val="27"/>
          <w:szCs w:val="27"/>
        </w:rPr>
        <w:t xml:space="preserve">Querying in Snowflake can be done using conventional </w:t>
      </w:r>
      <w:r>
        <w:rPr>
          <w:b/>
          <w:color w:val="32325D"/>
          <w:sz w:val="27"/>
          <w:szCs w:val="27"/>
        </w:rPr>
        <w:t xml:space="preserve">SELECT </w:t>
      </w:r>
      <w:r>
        <w:rPr>
          <w:color w:val="32325D"/>
          <w:sz w:val="27"/>
          <w:szCs w:val="27"/>
        </w:rPr>
        <w:t>statements and the following basic syntax:</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WITH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SELECT</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 TOP &lt;n&gt;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FROM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 AT | BEFORE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 CHANGES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 CONNECT BY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 JOIN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 MATCH_RECOGNIZE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 PIVOT | UNPIVOT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 VALUES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 SAMPLE ...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WHERE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GROUP BY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xml:space="preserve">   [ HAVING ...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QUALIFY ... ]</w:t>
      </w:r>
    </w:p>
    <w:p w:rsidR="00E6524C" w:rsidRDefault="00000000">
      <w:pPr>
        <w:spacing w:line="240" w:lineRule="auto"/>
        <w:rPr>
          <w:rFonts w:ascii="Courier New" w:eastAsia="Courier New" w:hAnsi="Courier New" w:cs="Courier New"/>
          <w:b/>
          <w:color w:val="212529"/>
          <w:sz w:val="24"/>
          <w:szCs w:val="24"/>
          <w:shd w:val="clear" w:color="auto" w:fill="F6F9FC"/>
        </w:rPr>
      </w:pPr>
      <w:r>
        <w:rPr>
          <w:rFonts w:ascii="Courier New" w:eastAsia="Courier New" w:hAnsi="Courier New" w:cs="Courier New"/>
          <w:b/>
          <w:color w:val="212529"/>
          <w:sz w:val="24"/>
          <w:szCs w:val="24"/>
          <w:shd w:val="clear" w:color="auto" w:fill="F6F9FC"/>
        </w:rPr>
        <w:t>[ ORDER BY ... ]</w:t>
      </w:r>
    </w:p>
    <w:p w:rsidR="00E6524C" w:rsidRDefault="00000000">
      <w:pPr>
        <w:spacing w:line="240" w:lineRule="auto"/>
        <w:rPr>
          <w:b/>
          <w:color w:val="32325D"/>
          <w:sz w:val="34"/>
          <w:szCs w:val="34"/>
        </w:rPr>
      </w:pPr>
      <w:r>
        <w:rPr>
          <w:rFonts w:ascii="Courier New" w:eastAsia="Courier New" w:hAnsi="Courier New" w:cs="Courier New"/>
          <w:b/>
          <w:color w:val="212529"/>
          <w:sz w:val="24"/>
          <w:szCs w:val="24"/>
          <w:shd w:val="clear" w:color="auto" w:fill="F6F9FC"/>
        </w:rPr>
        <w:t>[ LIMIT ... ]</w:t>
      </w:r>
    </w:p>
    <w:p w:rsidR="00E6524C" w:rsidRDefault="00000000">
      <w:pPr>
        <w:pStyle w:val="Heading2"/>
        <w:shd w:val="clear" w:color="auto" w:fill="FFFFFF"/>
        <w:spacing w:after="0" w:line="240" w:lineRule="auto"/>
        <w:rPr>
          <w:b/>
          <w:color w:val="80007F"/>
          <w:sz w:val="34"/>
          <w:szCs w:val="34"/>
        </w:rPr>
      </w:pPr>
      <w:bookmarkStart w:id="4" w:name="_8wlsjav81mv7"/>
      <w:bookmarkEnd w:id="4"/>
      <w:r>
        <w:rPr>
          <w:b/>
          <w:color w:val="80007F"/>
          <w:sz w:val="34"/>
          <w:szCs w:val="34"/>
        </w:rPr>
        <w:t>What is Snowflake SQL – SnowSQL?</w:t>
      </w:r>
    </w:p>
    <w:p w:rsidR="00E6524C" w:rsidRDefault="00000000">
      <w:pPr>
        <w:pStyle w:val="Heading2"/>
        <w:shd w:val="clear" w:color="auto" w:fill="FFFFFF"/>
        <w:spacing w:after="0" w:line="240" w:lineRule="auto"/>
        <w:rPr>
          <w:color w:val="32325D"/>
          <w:sz w:val="27"/>
          <w:szCs w:val="27"/>
        </w:rPr>
      </w:pPr>
      <w:bookmarkStart w:id="5" w:name="_v2jmzooqsbq9"/>
      <w:bookmarkEnd w:id="5"/>
      <w:r>
        <w:rPr>
          <w:b/>
          <w:color w:val="32325D"/>
          <w:sz w:val="27"/>
          <w:szCs w:val="27"/>
        </w:rPr>
        <w:t>SnowSQL</w:t>
      </w:r>
      <w:r>
        <w:rPr>
          <w:color w:val="32325D"/>
          <w:sz w:val="27"/>
          <w:szCs w:val="27"/>
        </w:rPr>
        <w:t xml:space="preserve"> is the Snowflake SQL command-line client that allows you to connect to Snowflake and execute SQL queries.  It also lets you perform all DDL and DML operations, including loading and unloading of data from database tables.</w:t>
      </w:r>
    </w:p>
    <w:p w:rsidR="00E6524C" w:rsidRDefault="00000000">
      <w:pPr>
        <w:shd w:val="clear" w:color="auto" w:fill="FFFFFF"/>
        <w:spacing w:before="300" w:after="240" w:line="240" w:lineRule="auto"/>
        <w:rPr>
          <w:color w:val="32325D"/>
          <w:sz w:val="27"/>
          <w:szCs w:val="27"/>
        </w:rPr>
      </w:pPr>
      <w:r>
        <w:rPr>
          <w:color w:val="32325D"/>
          <w:sz w:val="27"/>
          <w:szCs w:val="27"/>
        </w:rPr>
        <w:t>SnowSQL (snowsql executable) can run as an interactive shell or in batch mode. This can be done by either using stdin or using the -f option.</w:t>
      </w:r>
    </w:p>
    <w:p w:rsidR="00E6524C" w:rsidRDefault="00000000">
      <w:pPr>
        <w:shd w:val="clear" w:color="auto" w:fill="FFFFFF"/>
        <w:spacing w:before="300" w:after="240" w:line="240" w:lineRule="auto"/>
        <w:rPr>
          <w:color w:val="32325D"/>
          <w:sz w:val="27"/>
          <w:szCs w:val="27"/>
        </w:rPr>
      </w:pPr>
      <w:r>
        <w:rPr>
          <w:b/>
          <w:color w:val="32325D"/>
          <w:sz w:val="27"/>
          <w:szCs w:val="27"/>
        </w:rPr>
        <w:t>SnowSQL</w:t>
      </w:r>
      <w:r>
        <w:rPr>
          <w:color w:val="32325D"/>
          <w:sz w:val="27"/>
          <w:szCs w:val="27"/>
        </w:rPr>
        <w:t xml:space="preserve"> was developed using the </w:t>
      </w:r>
      <w:r>
        <w:rPr>
          <w:b/>
          <w:color w:val="32325D"/>
          <w:sz w:val="27"/>
          <w:szCs w:val="27"/>
        </w:rPr>
        <w:t>Snowflake Connector for Python</w:t>
      </w:r>
      <w:r>
        <w:rPr>
          <w:color w:val="32325D"/>
          <w:sz w:val="27"/>
          <w:szCs w:val="27"/>
        </w:rPr>
        <w:t>. However, this connector is not required for installing SnowSQL. All the required software for installing SnowSQL is already bundled in the installers. SnowSQL is supported on all popular operating systems including Windows, macOS, and some distributions of Linux.</w:t>
      </w:r>
    </w:p>
    <w:p w:rsidR="00E6524C" w:rsidRDefault="00000000">
      <w:pPr>
        <w:shd w:val="clear" w:color="auto" w:fill="FFFFFF"/>
        <w:spacing w:before="300" w:after="240" w:line="240" w:lineRule="auto"/>
        <w:rPr>
          <w:b/>
          <w:color w:val="32325D"/>
          <w:sz w:val="27"/>
          <w:szCs w:val="27"/>
        </w:rPr>
      </w:pPr>
      <w:r>
        <w:rPr>
          <w:b/>
          <w:color w:val="32325D"/>
          <w:sz w:val="27"/>
          <w:szCs w:val="27"/>
        </w:rPr>
        <w:lastRenderedPageBreak/>
        <w:t>Prerequisites:</w:t>
      </w:r>
    </w:p>
    <w:p w:rsidR="00E6524C" w:rsidRDefault="00000000">
      <w:pPr>
        <w:numPr>
          <w:ilvl w:val="0"/>
          <w:numId w:val="5"/>
        </w:numPr>
        <w:shd w:val="clear" w:color="auto" w:fill="FFFFFF"/>
        <w:spacing w:before="300" w:line="240" w:lineRule="auto"/>
      </w:pPr>
      <w:r>
        <w:rPr>
          <w:color w:val="32325D"/>
          <w:sz w:val="27"/>
          <w:szCs w:val="27"/>
        </w:rPr>
        <w:t xml:space="preserve">Install and configure SnowSQL. </w:t>
      </w:r>
    </w:p>
    <w:p w:rsidR="00E6524C" w:rsidRDefault="00000000">
      <w:pPr>
        <w:numPr>
          <w:ilvl w:val="0"/>
          <w:numId w:val="5"/>
        </w:numPr>
        <w:shd w:val="clear" w:color="auto" w:fill="FFFFFF"/>
        <w:spacing w:line="240" w:lineRule="auto"/>
      </w:pPr>
      <w:r>
        <w:rPr>
          <w:color w:val="32325D"/>
          <w:sz w:val="27"/>
          <w:szCs w:val="27"/>
        </w:rPr>
        <w:t>Your Snowflake user must have the necessary permissions to create different Snowflake objects.</w:t>
      </w:r>
    </w:p>
    <w:p w:rsidR="00E6524C" w:rsidRDefault="00E6524C">
      <w:pPr>
        <w:shd w:val="clear" w:color="auto" w:fill="FFFFFF"/>
        <w:spacing w:line="240" w:lineRule="auto"/>
        <w:jc w:val="center"/>
        <w:rPr>
          <w:b/>
          <w:color w:val="FFFFFF"/>
          <w:sz w:val="27"/>
          <w:szCs w:val="27"/>
          <w:shd w:val="clear" w:color="auto" w:fill="FD8412"/>
        </w:rPr>
      </w:pPr>
    </w:p>
    <w:p w:rsidR="00E6524C" w:rsidRDefault="00000000">
      <w:pPr>
        <w:pStyle w:val="Heading2"/>
        <w:shd w:val="clear" w:color="auto" w:fill="FFFFFF"/>
        <w:spacing w:after="0" w:line="240" w:lineRule="auto"/>
        <w:rPr>
          <w:b/>
          <w:color w:val="80007F"/>
          <w:sz w:val="34"/>
          <w:szCs w:val="34"/>
        </w:rPr>
      </w:pPr>
      <w:bookmarkStart w:id="6" w:name="_qfhch6v7d8w2"/>
      <w:bookmarkEnd w:id="6"/>
      <w:r>
        <w:rPr>
          <w:b/>
          <w:color w:val="80007F"/>
          <w:sz w:val="34"/>
          <w:szCs w:val="34"/>
        </w:rPr>
        <w:t>Logging into SnowSQL</w:t>
      </w:r>
    </w:p>
    <w:p w:rsidR="00E6524C" w:rsidRDefault="00000000">
      <w:pPr>
        <w:numPr>
          <w:ilvl w:val="0"/>
          <w:numId w:val="4"/>
        </w:numPr>
        <w:shd w:val="clear" w:color="auto" w:fill="FFFFFF"/>
        <w:spacing w:before="300" w:line="240" w:lineRule="auto"/>
      </w:pPr>
      <w:r>
        <w:rPr>
          <w:color w:val="32325D"/>
          <w:sz w:val="27"/>
          <w:szCs w:val="27"/>
        </w:rPr>
        <w:t>Open a terminal window.</w:t>
      </w:r>
    </w:p>
    <w:p w:rsidR="00E6524C" w:rsidRDefault="00000000">
      <w:pPr>
        <w:numPr>
          <w:ilvl w:val="0"/>
          <w:numId w:val="4"/>
        </w:numPr>
        <w:shd w:val="clear" w:color="auto" w:fill="FFFFFF"/>
        <w:spacing w:line="240" w:lineRule="auto"/>
      </w:pPr>
      <w:r>
        <w:rPr>
          <w:color w:val="32325D"/>
          <w:sz w:val="27"/>
          <w:szCs w:val="27"/>
        </w:rPr>
        <w:t>Start SnowSQL at the command prompt using the following command:</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snowsql -a &lt;accountName&gt; -u &lt;userName&gt;`</w:t>
      </w:r>
    </w:p>
    <w:p w:rsidR="00E6524C" w:rsidRDefault="00000000">
      <w:pPr>
        <w:shd w:val="clear" w:color="auto" w:fill="FFFFFF"/>
        <w:spacing w:before="540" w:after="240" w:line="240" w:lineRule="auto"/>
        <w:rPr>
          <w:color w:val="32325D"/>
          <w:sz w:val="27"/>
          <w:szCs w:val="27"/>
        </w:rPr>
      </w:pPr>
      <w:r>
        <w:rPr>
          <w:color w:val="32325D"/>
          <w:sz w:val="27"/>
          <w:szCs w:val="27"/>
        </w:rPr>
        <w:t>Here:</w:t>
      </w:r>
    </w:p>
    <w:p w:rsidR="00E6524C" w:rsidRDefault="00000000">
      <w:pPr>
        <w:shd w:val="clear" w:color="auto" w:fill="FFFFFF"/>
        <w:spacing w:before="300" w:after="240" w:line="240" w:lineRule="auto"/>
        <w:rPr>
          <w:color w:val="32325D"/>
          <w:sz w:val="27"/>
          <w:szCs w:val="27"/>
        </w:rPr>
      </w:pPr>
      <w:r>
        <w:rPr>
          <w:b/>
          <w:color w:val="32325D"/>
          <w:sz w:val="27"/>
          <w:szCs w:val="27"/>
        </w:rPr>
        <w:t>&lt;accountName&gt;</w:t>
      </w:r>
      <w:r>
        <w:rPr>
          <w:color w:val="32325D"/>
          <w:sz w:val="27"/>
          <w:szCs w:val="27"/>
        </w:rPr>
        <w:t xml:space="preserve"> is the name that has been assigned to your account by Snowflake. </w:t>
      </w:r>
    </w:p>
    <w:p w:rsidR="00E6524C" w:rsidRDefault="00000000">
      <w:pPr>
        <w:shd w:val="clear" w:color="auto" w:fill="FFFFFF"/>
        <w:spacing w:before="300" w:after="240" w:line="240" w:lineRule="auto"/>
        <w:rPr>
          <w:color w:val="32325D"/>
          <w:sz w:val="27"/>
          <w:szCs w:val="27"/>
        </w:rPr>
      </w:pPr>
      <w:r>
        <w:rPr>
          <w:b/>
          <w:color w:val="32325D"/>
          <w:sz w:val="27"/>
          <w:szCs w:val="27"/>
        </w:rPr>
        <w:t>&lt;userName&gt;</w:t>
      </w:r>
      <w:r>
        <w:rPr>
          <w:color w:val="32325D"/>
          <w:sz w:val="27"/>
          <w:szCs w:val="27"/>
        </w:rPr>
        <w:t xml:space="preserve"> is the login name assigned to your Snowflake user.</w:t>
      </w:r>
    </w:p>
    <w:p w:rsidR="00E6524C" w:rsidRDefault="00000000">
      <w:pPr>
        <w:shd w:val="clear" w:color="auto" w:fill="FFFFFF"/>
        <w:spacing w:before="300" w:after="240" w:line="240" w:lineRule="auto"/>
        <w:rPr>
          <w:color w:val="32325D"/>
          <w:sz w:val="27"/>
          <w:szCs w:val="27"/>
        </w:rPr>
      </w:pPr>
      <w:r>
        <w:rPr>
          <w:color w:val="32325D"/>
          <w:sz w:val="27"/>
          <w:szCs w:val="27"/>
        </w:rPr>
        <w:t>3. When you receive a prompt by SnowSQL, enter the password corresponding to your Snowflake user.</w:t>
      </w:r>
    </w:p>
    <w:p w:rsidR="00E6524C" w:rsidRDefault="00000000">
      <w:pPr>
        <w:shd w:val="clear" w:color="auto" w:fill="FFFFFF"/>
        <w:spacing w:before="300" w:after="240" w:line="240" w:lineRule="auto"/>
        <w:rPr>
          <w:color w:val="32325D"/>
          <w:sz w:val="27"/>
          <w:szCs w:val="27"/>
        </w:rPr>
      </w:pPr>
      <w:r>
        <w:rPr>
          <w:color w:val="32325D"/>
          <w:sz w:val="27"/>
          <w:szCs w:val="27"/>
        </w:rPr>
        <w:t>For more details, see</w:t>
      </w:r>
      <w:hyperlink r:id="rId5" w:history="1">
        <w:r>
          <w:rPr>
            <w:color w:val="FD8412"/>
            <w:sz w:val="27"/>
            <w:szCs w:val="27"/>
          </w:rPr>
          <w:t xml:space="preserve"> </w:t>
        </w:r>
      </w:hyperlink>
      <w:r>
        <w:rPr>
          <w:b/>
          <w:sz w:val="27"/>
          <w:szCs w:val="27"/>
        </w:rPr>
        <w:t>Connecting Through SnowSQL</w:t>
      </w:r>
      <w:r>
        <w:rPr>
          <w:color w:val="32325D"/>
          <w:sz w:val="27"/>
          <w:szCs w:val="27"/>
        </w:rPr>
        <w:t>.</w:t>
      </w:r>
    </w:p>
    <w:p w:rsidR="00E6524C" w:rsidRDefault="00000000">
      <w:pPr>
        <w:pStyle w:val="Heading2"/>
        <w:shd w:val="clear" w:color="auto" w:fill="FFFFFF"/>
        <w:spacing w:after="0" w:line="240" w:lineRule="auto"/>
        <w:rPr>
          <w:b/>
          <w:color w:val="80007F"/>
          <w:sz w:val="27"/>
          <w:szCs w:val="27"/>
          <w:shd w:val="clear" w:color="auto" w:fill="FD8412"/>
        </w:rPr>
      </w:pPr>
      <w:bookmarkStart w:id="7" w:name="_5h63pjz1kl2c"/>
      <w:bookmarkEnd w:id="7"/>
      <w:r>
        <w:rPr>
          <w:b/>
          <w:color w:val="80007F"/>
          <w:sz w:val="34"/>
          <w:szCs w:val="34"/>
        </w:rPr>
        <w:t>Creating Snowflake Objects</w:t>
      </w:r>
    </w:p>
    <w:p w:rsidR="00E6524C" w:rsidRDefault="00000000">
      <w:pPr>
        <w:shd w:val="clear" w:color="auto" w:fill="FFFFFF"/>
        <w:spacing w:before="540" w:after="240" w:line="240" w:lineRule="auto"/>
        <w:rPr>
          <w:color w:val="32325D"/>
          <w:sz w:val="27"/>
          <w:szCs w:val="27"/>
        </w:rPr>
      </w:pPr>
      <w:r>
        <w:rPr>
          <w:color w:val="32325D"/>
          <w:sz w:val="27"/>
          <w:szCs w:val="27"/>
        </w:rPr>
        <w:t>Additionally, loading and querying of data require a</w:t>
      </w:r>
      <w:hyperlink r:id="rId6" w:history="1">
        <w:r>
          <w:rPr>
            <w:color w:val="FD8412"/>
            <w:sz w:val="27"/>
            <w:szCs w:val="27"/>
          </w:rPr>
          <w:t xml:space="preserve"> </w:t>
        </w:r>
      </w:hyperlink>
      <w:r>
        <w:rPr>
          <w:b/>
          <w:sz w:val="27"/>
          <w:szCs w:val="27"/>
        </w:rPr>
        <w:t>virtual warehouse</w:t>
      </w:r>
      <w:r>
        <w:rPr>
          <w:color w:val="32325D"/>
          <w:sz w:val="27"/>
          <w:szCs w:val="27"/>
        </w:rPr>
        <w:t xml:space="preserve">. This provides the required compute resources to perform these tasks. </w:t>
      </w:r>
    </w:p>
    <w:p w:rsidR="00E6524C" w:rsidRDefault="00000000">
      <w:pPr>
        <w:pStyle w:val="Heading4"/>
        <w:shd w:val="clear" w:color="auto" w:fill="FFFFFF"/>
        <w:spacing w:before="240" w:after="0" w:line="240" w:lineRule="auto"/>
        <w:rPr>
          <w:b/>
          <w:color w:val="32325D"/>
          <w:sz w:val="30"/>
          <w:szCs w:val="30"/>
        </w:rPr>
      </w:pPr>
      <w:bookmarkStart w:id="8" w:name="_qlpq6mkzhpoq"/>
      <w:bookmarkEnd w:id="8"/>
      <w:r>
        <w:rPr>
          <w:b/>
          <w:color w:val="32325D"/>
          <w:sz w:val="30"/>
          <w:szCs w:val="30"/>
        </w:rPr>
        <w:t>1. Create a Database</w:t>
      </w:r>
    </w:p>
    <w:p w:rsidR="00E6524C" w:rsidRDefault="00000000">
      <w:pPr>
        <w:shd w:val="clear" w:color="auto" w:fill="FFFFFF"/>
        <w:spacing w:before="300" w:after="240" w:line="240" w:lineRule="auto"/>
        <w:rPr>
          <w:color w:val="32325D"/>
          <w:sz w:val="27"/>
          <w:szCs w:val="27"/>
        </w:rPr>
      </w:pPr>
      <w:r>
        <w:rPr>
          <w:color w:val="32325D"/>
          <w:sz w:val="27"/>
          <w:szCs w:val="27"/>
        </w:rPr>
        <w:t>The database can be created using the following syntax:</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CREATE OR REPLACE DATABASE demo;</w:t>
      </w:r>
    </w:p>
    <w:p w:rsidR="00E6524C" w:rsidRDefault="00000000">
      <w:pPr>
        <w:shd w:val="clear" w:color="auto" w:fill="FFFFFF"/>
        <w:spacing w:before="540" w:after="240" w:line="240" w:lineRule="auto"/>
        <w:rPr>
          <w:color w:val="32325D"/>
          <w:sz w:val="27"/>
          <w:szCs w:val="27"/>
        </w:rPr>
      </w:pPr>
      <w:r>
        <w:rPr>
          <w:color w:val="32325D"/>
          <w:sz w:val="27"/>
          <w:szCs w:val="27"/>
        </w:rPr>
        <w:t xml:space="preserve">Snowflake assigns a default schema named public to every database created and thus, it is not necessary to create a schema on your own. The database and schema that you just created are now being used for your current </w:t>
      </w:r>
      <w:r>
        <w:rPr>
          <w:color w:val="32325D"/>
          <w:sz w:val="27"/>
          <w:szCs w:val="27"/>
        </w:rPr>
        <w:lastRenderedPageBreak/>
        <w:t>session. This information is displayed in your SnowSQL command prompt, but you can also view it by using the following command:</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SELECT CURRENT_DATABASE(), CURRENT_SCHEMA();</w:t>
      </w:r>
    </w:p>
    <w:p w:rsidR="00E6524C" w:rsidRDefault="00000000">
      <w:pPr>
        <w:pStyle w:val="Heading4"/>
        <w:shd w:val="clear" w:color="auto" w:fill="FFFFFF"/>
        <w:spacing w:before="240" w:after="0" w:line="240" w:lineRule="auto"/>
        <w:rPr>
          <w:b/>
          <w:color w:val="32325D"/>
          <w:sz w:val="30"/>
          <w:szCs w:val="30"/>
        </w:rPr>
      </w:pPr>
      <w:bookmarkStart w:id="9" w:name="_871ky2r1s5tz"/>
      <w:bookmarkEnd w:id="9"/>
      <w:r>
        <w:rPr>
          <w:b/>
          <w:color w:val="32325D"/>
          <w:sz w:val="30"/>
          <w:szCs w:val="30"/>
        </w:rPr>
        <w:t>2. Creating a Table</w:t>
      </w:r>
    </w:p>
    <w:p w:rsidR="00E6524C" w:rsidRDefault="00000000">
      <w:pPr>
        <w:shd w:val="clear" w:color="auto" w:fill="FFFFFF"/>
        <w:spacing w:before="300" w:after="240" w:line="240" w:lineRule="auto"/>
        <w:rPr>
          <w:color w:val="32325D"/>
          <w:sz w:val="27"/>
          <w:szCs w:val="27"/>
        </w:rPr>
      </w:pPr>
      <w:r>
        <w:rPr>
          <w:color w:val="32325D"/>
          <w:sz w:val="27"/>
          <w:szCs w:val="27"/>
        </w:rPr>
        <w:t>Create a table named emp_details in demo.public using the CREATE TABLE command:</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CREATE OR REPLACE TABLE emp_details (</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first_name STRING,</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last_name STRING,</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email STRING,</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address STRING,</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city STRING,</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start_date DATE</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w:t>
      </w:r>
    </w:p>
    <w:p w:rsidR="00E6524C" w:rsidRDefault="00000000">
      <w:pPr>
        <w:shd w:val="clear" w:color="auto" w:fill="FFFFFF"/>
        <w:spacing w:before="540" w:after="240" w:line="240" w:lineRule="auto"/>
        <w:rPr>
          <w:color w:val="32325D"/>
          <w:sz w:val="27"/>
          <w:szCs w:val="27"/>
        </w:rPr>
      </w:pPr>
      <w:r>
        <w:rPr>
          <w:color w:val="32325D"/>
          <w:sz w:val="27"/>
          <w:szCs w:val="27"/>
        </w:rPr>
        <w:t>Note that the number of columns in the table, their positions, and their data types correspond to the fields in the CSV data files that you will be staging in the next step.</w:t>
      </w:r>
    </w:p>
    <w:p w:rsidR="00E6524C" w:rsidRDefault="00000000">
      <w:pPr>
        <w:pStyle w:val="Heading4"/>
        <w:shd w:val="clear" w:color="auto" w:fill="FFFFFF"/>
        <w:spacing w:before="240" w:after="0" w:line="240" w:lineRule="auto"/>
        <w:rPr>
          <w:b/>
          <w:color w:val="32325D"/>
          <w:sz w:val="30"/>
          <w:szCs w:val="30"/>
        </w:rPr>
      </w:pPr>
      <w:bookmarkStart w:id="10" w:name="_5c4yvaggbofs"/>
      <w:bookmarkEnd w:id="10"/>
      <w:r>
        <w:rPr>
          <w:b/>
          <w:color w:val="32325D"/>
          <w:sz w:val="30"/>
          <w:szCs w:val="30"/>
        </w:rPr>
        <w:t>3. Creating a Virtual Warehouse</w:t>
      </w:r>
    </w:p>
    <w:p w:rsidR="00E6524C" w:rsidRDefault="00000000">
      <w:pPr>
        <w:shd w:val="clear" w:color="auto" w:fill="FFFFFF"/>
        <w:spacing w:before="300" w:after="240" w:line="240" w:lineRule="auto"/>
        <w:rPr>
          <w:color w:val="32325D"/>
          <w:sz w:val="27"/>
          <w:szCs w:val="27"/>
        </w:rPr>
      </w:pPr>
      <w:r>
        <w:rPr>
          <w:color w:val="32325D"/>
          <w:sz w:val="27"/>
          <w:szCs w:val="27"/>
        </w:rPr>
        <w:t>Create an X-Small warehouse named demo_wh using the following syntax:</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CREATE OR REPLACE WAREHOUSE demo_wh WITH</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WAREHOUSE_SIZE='X-SMALL'</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AUTO_SUSPEND = 180</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AUTO_RESUME = TRUE</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INITIALLY_SUSPENDED=TRUE;</w:t>
      </w:r>
    </w:p>
    <w:p w:rsidR="00E6524C" w:rsidRDefault="00000000">
      <w:pPr>
        <w:shd w:val="clear" w:color="auto" w:fill="FFFFFF"/>
        <w:spacing w:before="540" w:after="240" w:line="240" w:lineRule="auto"/>
        <w:rPr>
          <w:color w:val="32325D"/>
          <w:sz w:val="27"/>
          <w:szCs w:val="27"/>
        </w:rPr>
      </w:pPr>
      <w:r>
        <w:rPr>
          <w:color w:val="32325D"/>
          <w:sz w:val="27"/>
          <w:szCs w:val="27"/>
        </w:rPr>
        <w:t xml:space="preserve">Here, </w:t>
      </w:r>
    </w:p>
    <w:p w:rsidR="00E6524C" w:rsidRDefault="00000000">
      <w:pPr>
        <w:shd w:val="clear" w:color="auto" w:fill="FFFFFF"/>
        <w:spacing w:before="300" w:after="240" w:line="240" w:lineRule="auto"/>
        <w:rPr>
          <w:color w:val="32325D"/>
          <w:sz w:val="27"/>
          <w:szCs w:val="27"/>
        </w:rPr>
      </w:pPr>
      <w:r>
        <w:rPr>
          <w:b/>
          <w:color w:val="32325D"/>
          <w:sz w:val="27"/>
          <w:szCs w:val="27"/>
        </w:rPr>
        <w:t>WAREHOUSE_SIZE</w:t>
      </w:r>
      <w:r>
        <w:rPr>
          <w:color w:val="32325D"/>
          <w:sz w:val="27"/>
          <w:szCs w:val="27"/>
        </w:rPr>
        <w:t xml:space="preserve">: Specifies the number of servers in each cluster. To view the different sizes available, click </w:t>
      </w:r>
      <w:hyperlink r:id="rId7" w:history="1">
        <w:r>
          <w:rPr>
            <w:color w:val="FD8412"/>
            <w:sz w:val="27"/>
            <w:szCs w:val="27"/>
          </w:rPr>
          <w:t>here</w:t>
        </w:r>
      </w:hyperlink>
      <w:r>
        <w:rPr>
          <w:color w:val="32325D"/>
          <w:sz w:val="27"/>
          <w:szCs w:val="27"/>
        </w:rPr>
        <w:t>.</w:t>
      </w:r>
    </w:p>
    <w:p w:rsidR="00E6524C" w:rsidRDefault="00000000">
      <w:pPr>
        <w:shd w:val="clear" w:color="auto" w:fill="FFFFFF"/>
        <w:spacing w:before="300" w:after="240" w:line="240" w:lineRule="auto"/>
        <w:rPr>
          <w:color w:val="32325D"/>
          <w:sz w:val="27"/>
          <w:szCs w:val="27"/>
        </w:rPr>
      </w:pPr>
      <w:r>
        <w:rPr>
          <w:b/>
          <w:color w:val="32325D"/>
          <w:sz w:val="27"/>
          <w:szCs w:val="27"/>
        </w:rPr>
        <w:t>AUTO_SUSPEND</w:t>
      </w:r>
      <w:r>
        <w:rPr>
          <w:color w:val="32325D"/>
          <w:sz w:val="27"/>
          <w:szCs w:val="27"/>
        </w:rPr>
        <w:t xml:space="preserve"> and </w:t>
      </w:r>
      <w:r>
        <w:rPr>
          <w:b/>
          <w:color w:val="32325D"/>
          <w:sz w:val="27"/>
          <w:szCs w:val="27"/>
        </w:rPr>
        <w:t>AUTO_RESUME</w:t>
      </w:r>
      <w:r>
        <w:rPr>
          <w:color w:val="32325D"/>
          <w:sz w:val="27"/>
          <w:szCs w:val="27"/>
        </w:rPr>
        <w:t>: It will suspend the warehouse if it is inactive for the specified period. Auto-resume has enabled automatically when a query is submitted that requires to compute resources from the warehouse and the warehouse is in the current session.</w:t>
      </w:r>
    </w:p>
    <w:p w:rsidR="00E6524C" w:rsidRDefault="00000000">
      <w:pPr>
        <w:shd w:val="clear" w:color="auto" w:fill="FFFFFF"/>
        <w:spacing w:before="300" w:after="240" w:line="240" w:lineRule="auto"/>
        <w:rPr>
          <w:color w:val="32325D"/>
          <w:sz w:val="27"/>
          <w:szCs w:val="27"/>
        </w:rPr>
      </w:pPr>
      <w:r>
        <w:rPr>
          <w:b/>
          <w:color w:val="32325D"/>
          <w:sz w:val="27"/>
          <w:szCs w:val="27"/>
        </w:rPr>
        <w:lastRenderedPageBreak/>
        <w:t>INITIALLY_SUSPENDED</w:t>
      </w:r>
      <w:r>
        <w:rPr>
          <w:color w:val="32325D"/>
          <w:sz w:val="27"/>
          <w:szCs w:val="27"/>
        </w:rPr>
        <w:t xml:space="preserve"> = TRUE | FALSE, specifies whether the warehouse is created initially in the ‘Suspended’ state.</w:t>
      </w:r>
    </w:p>
    <w:p w:rsidR="00E6524C" w:rsidRDefault="00000000">
      <w:pPr>
        <w:shd w:val="clear" w:color="auto" w:fill="FFFFFF"/>
        <w:spacing w:before="300" w:after="240" w:line="240" w:lineRule="auto"/>
        <w:rPr>
          <w:color w:val="32325D"/>
          <w:sz w:val="27"/>
          <w:szCs w:val="27"/>
        </w:rPr>
      </w:pPr>
      <w:r>
        <w:rPr>
          <w:color w:val="32325D"/>
          <w:sz w:val="27"/>
          <w:szCs w:val="27"/>
        </w:rPr>
        <w:t>It should be noted that the warehouse will not be started initially, but is set to auto-resume, what it means is that, it will automatically start running when you execute your first SQL command that requires its compute resources.</w:t>
      </w:r>
    </w:p>
    <w:p w:rsidR="00E6524C" w:rsidRDefault="00000000">
      <w:pPr>
        <w:shd w:val="clear" w:color="auto" w:fill="FFFFFF"/>
        <w:spacing w:before="300" w:after="240" w:line="240" w:lineRule="auto"/>
        <w:rPr>
          <w:color w:val="32325D"/>
          <w:sz w:val="27"/>
          <w:szCs w:val="27"/>
        </w:rPr>
      </w:pPr>
      <w:r>
        <w:rPr>
          <w:color w:val="32325D"/>
          <w:sz w:val="27"/>
          <w:szCs w:val="27"/>
        </w:rPr>
        <w:t xml:space="preserve">To see other parameters and allowed values for creating a warehouse, click </w:t>
      </w:r>
      <w:hyperlink r:id="rId8" w:history="1">
        <w:r>
          <w:rPr>
            <w:color w:val="FD8412"/>
            <w:sz w:val="27"/>
            <w:szCs w:val="27"/>
          </w:rPr>
          <w:t>here</w:t>
        </w:r>
      </w:hyperlink>
      <w:r>
        <w:rPr>
          <w:color w:val="32325D"/>
          <w:sz w:val="27"/>
          <w:szCs w:val="27"/>
        </w:rPr>
        <w:t>.</w:t>
      </w:r>
    </w:p>
    <w:p w:rsidR="00E6524C" w:rsidRDefault="00000000">
      <w:pPr>
        <w:shd w:val="clear" w:color="auto" w:fill="FFFFFF"/>
        <w:spacing w:before="300" w:after="240" w:line="240" w:lineRule="auto"/>
        <w:rPr>
          <w:color w:val="32325D"/>
          <w:sz w:val="27"/>
          <w:szCs w:val="27"/>
        </w:rPr>
      </w:pPr>
      <w:r>
        <w:rPr>
          <w:color w:val="32325D"/>
          <w:sz w:val="27"/>
          <w:szCs w:val="27"/>
        </w:rPr>
        <w:t>Also, note that the warehouse you created is now being used for your current session. This information will be displayed in your SnowSQL command prompt but can also be viewed using the following command:</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SELECT CURRENT_WAREHOUSE();</w:t>
      </w:r>
    </w:p>
    <w:p w:rsidR="00E6524C" w:rsidRDefault="00000000">
      <w:pPr>
        <w:pStyle w:val="Heading2"/>
        <w:shd w:val="clear" w:color="auto" w:fill="FFFFFF"/>
        <w:spacing w:after="0" w:line="240" w:lineRule="auto"/>
        <w:rPr>
          <w:b/>
          <w:color w:val="32325D"/>
          <w:sz w:val="34"/>
          <w:szCs w:val="34"/>
        </w:rPr>
      </w:pPr>
      <w:bookmarkStart w:id="11" w:name="_y9vz0ei0nshh"/>
      <w:bookmarkEnd w:id="11"/>
      <w:r>
        <w:rPr>
          <w:b/>
          <w:color w:val="32325D"/>
          <w:sz w:val="34"/>
          <w:szCs w:val="34"/>
        </w:rPr>
        <w:t>Staging Data Files</w:t>
      </w:r>
    </w:p>
    <w:p w:rsidR="00E6524C" w:rsidRDefault="00000000">
      <w:pPr>
        <w:shd w:val="clear" w:color="auto" w:fill="FFFFFF"/>
        <w:spacing w:before="300" w:after="240" w:line="240" w:lineRule="auto"/>
        <w:rPr>
          <w:color w:val="32325D"/>
          <w:sz w:val="27"/>
          <w:szCs w:val="27"/>
        </w:rPr>
      </w:pPr>
      <w:r>
        <w:rPr>
          <w:color w:val="32325D"/>
          <w:sz w:val="27"/>
          <w:szCs w:val="27"/>
        </w:rPr>
        <w:t>Snowflake lets you load data from files that have been not only been staged in an internal (Snowflake) stage but also in an external (Amazon S3, Google Cloud Storage, or Microsoft Azure) stage. Loading from any external stage is very useful when you already have data files stored in these cloud storage services.</w:t>
      </w:r>
    </w:p>
    <w:p w:rsidR="00E6524C" w:rsidRDefault="00000000">
      <w:pPr>
        <w:shd w:val="clear" w:color="auto" w:fill="FFFFFF"/>
        <w:spacing w:before="300" w:after="240" w:line="240" w:lineRule="auto"/>
        <w:rPr>
          <w:color w:val="32325D"/>
          <w:sz w:val="27"/>
          <w:szCs w:val="27"/>
        </w:rPr>
      </w:pPr>
      <w:r>
        <w:rPr>
          <w:color w:val="32325D"/>
          <w:sz w:val="27"/>
          <w:szCs w:val="27"/>
        </w:rPr>
        <w:t xml:space="preserve">The </w:t>
      </w:r>
      <w:r>
        <w:rPr>
          <w:b/>
          <w:color w:val="32325D"/>
          <w:sz w:val="27"/>
          <w:szCs w:val="27"/>
        </w:rPr>
        <w:t>PUT</w:t>
      </w:r>
      <w:r>
        <w:rPr>
          <w:color w:val="32325D"/>
          <w:sz w:val="27"/>
          <w:szCs w:val="27"/>
        </w:rPr>
        <w:t xml:space="preserve"> command is used to stage files.</w:t>
      </w:r>
    </w:p>
    <w:p w:rsidR="00E6524C" w:rsidRDefault="00000000">
      <w:pPr>
        <w:shd w:val="clear" w:color="auto" w:fill="FFFFFF"/>
        <w:spacing w:before="300" w:after="240" w:line="240" w:lineRule="auto"/>
        <w:rPr>
          <w:color w:val="32325D"/>
          <w:sz w:val="27"/>
          <w:szCs w:val="27"/>
        </w:rPr>
      </w:pPr>
      <w:r>
        <w:rPr>
          <w:color w:val="32325D"/>
          <w:sz w:val="27"/>
          <w:szCs w:val="27"/>
        </w:rPr>
        <w:t xml:space="preserve">Execute </w:t>
      </w:r>
      <w:r w:rsidRPr="00736AE1">
        <w:rPr>
          <w:b/>
          <w:color w:val="32325D"/>
          <w:sz w:val="27"/>
          <w:szCs w:val="27"/>
          <w:highlight w:val="yellow"/>
        </w:rPr>
        <w:t>PUT</w:t>
      </w:r>
      <w:r w:rsidRPr="00736AE1">
        <w:rPr>
          <w:color w:val="32325D"/>
          <w:sz w:val="27"/>
          <w:szCs w:val="27"/>
          <w:highlight w:val="yellow"/>
        </w:rPr>
        <w:t xml:space="preserve"> to upload local data files to the table stage</w:t>
      </w:r>
      <w:r>
        <w:rPr>
          <w:color w:val="32325D"/>
          <w:sz w:val="27"/>
          <w:szCs w:val="27"/>
        </w:rPr>
        <w:t xml:space="preserve"> provided for the emp_details table you previously created. Note that this command is OS-specific because it references files in your local environment. The path thus needs to be set accordingly.</w:t>
      </w:r>
    </w:p>
    <w:p w:rsidR="00E6524C" w:rsidRDefault="00000000">
      <w:pPr>
        <w:shd w:val="clear" w:color="auto" w:fill="FFFFFF"/>
        <w:spacing w:before="300" w:after="240" w:line="240" w:lineRule="auto"/>
        <w:rPr>
          <w:color w:val="32325D"/>
          <w:sz w:val="27"/>
          <w:szCs w:val="27"/>
        </w:rPr>
      </w:pPr>
      <w:r>
        <w:rPr>
          <w:color w:val="32325D"/>
          <w:sz w:val="27"/>
          <w:szCs w:val="27"/>
        </w:rPr>
        <w:t>Linux or macOS</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PUT file:///tmp/employees0*.csv @demo.public.%emp_details;</w:t>
      </w:r>
    </w:p>
    <w:p w:rsidR="00E6524C" w:rsidRDefault="00000000">
      <w:pPr>
        <w:shd w:val="clear" w:color="auto" w:fill="FFFFFF"/>
        <w:spacing w:before="540" w:after="240" w:line="240" w:lineRule="auto"/>
        <w:rPr>
          <w:color w:val="32325D"/>
          <w:sz w:val="27"/>
          <w:szCs w:val="27"/>
        </w:rPr>
      </w:pPr>
      <w:r>
        <w:rPr>
          <w:color w:val="32325D"/>
          <w:sz w:val="27"/>
          <w:szCs w:val="27"/>
        </w:rPr>
        <w:t>Windows</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PUT file://C:tempemployees0*.csv @demo.public.%emp_details;</w:t>
      </w:r>
    </w:p>
    <w:p w:rsidR="00E6524C" w:rsidRDefault="00000000">
      <w:pPr>
        <w:shd w:val="clear" w:color="auto" w:fill="FFFFFF"/>
        <w:spacing w:before="540" w:after="240" w:line="240" w:lineRule="auto"/>
        <w:rPr>
          <w:color w:val="32325D"/>
          <w:sz w:val="27"/>
          <w:szCs w:val="27"/>
        </w:rPr>
      </w:pPr>
      <w:r>
        <w:rPr>
          <w:color w:val="32325D"/>
          <w:sz w:val="27"/>
          <w:szCs w:val="27"/>
        </w:rPr>
        <w:t xml:space="preserve">It is important to note that the </w:t>
      </w:r>
      <w:r>
        <w:rPr>
          <w:b/>
          <w:color w:val="32325D"/>
          <w:sz w:val="27"/>
          <w:szCs w:val="27"/>
        </w:rPr>
        <w:t>PUT</w:t>
      </w:r>
      <w:r>
        <w:rPr>
          <w:color w:val="32325D"/>
          <w:sz w:val="27"/>
          <w:szCs w:val="27"/>
        </w:rPr>
        <w:t xml:space="preserve"> command </w:t>
      </w:r>
      <w:r w:rsidRPr="00736AE1">
        <w:rPr>
          <w:color w:val="32325D"/>
          <w:sz w:val="27"/>
          <w:szCs w:val="27"/>
          <w:highlight w:val="yellow"/>
        </w:rPr>
        <w:t>compresses files</w:t>
      </w:r>
      <w:r>
        <w:rPr>
          <w:color w:val="32325D"/>
          <w:sz w:val="27"/>
          <w:szCs w:val="27"/>
        </w:rPr>
        <w:t xml:space="preserve"> by default using </w:t>
      </w:r>
      <w:r w:rsidRPr="00736AE1">
        <w:rPr>
          <w:color w:val="32325D"/>
          <w:sz w:val="27"/>
          <w:szCs w:val="27"/>
          <w:highlight w:val="yellow"/>
        </w:rPr>
        <w:t>gzip</w:t>
      </w:r>
      <w:r>
        <w:rPr>
          <w:color w:val="32325D"/>
          <w:sz w:val="27"/>
          <w:szCs w:val="27"/>
        </w:rPr>
        <w:t>.</w:t>
      </w:r>
    </w:p>
    <w:p w:rsidR="00E6524C" w:rsidRDefault="00000000">
      <w:pPr>
        <w:shd w:val="clear" w:color="auto" w:fill="FFFFFF"/>
        <w:spacing w:before="300" w:after="240" w:line="240" w:lineRule="auto"/>
        <w:rPr>
          <w:color w:val="32325D"/>
          <w:sz w:val="27"/>
          <w:szCs w:val="27"/>
        </w:rPr>
      </w:pPr>
      <w:r>
        <w:rPr>
          <w:color w:val="32325D"/>
          <w:sz w:val="27"/>
          <w:szCs w:val="27"/>
        </w:rPr>
        <w:lastRenderedPageBreak/>
        <w:t xml:space="preserve">You can see the list of the files you successfully staged by executing a </w:t>
      </w:r>
      <w:r>
        <w:rPr>
          <w:b/>
          <w:color w:val="32325D"/>
          <w:sz w:val="27"/>
          <w:szCs w:val="27"/>
        </w:rPr>
        <w:t>LIST</w:t>
      </w:r>
      <w:r>
        <w:rPr>
          <w:color w:val="32325D"/>
          <w:sz w:val="27"/>
          <w:szCs w:val="27"/>
        </w:rPr>
        <w:t xml:space="preserve"> command:</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LIST @demo.public.%emp_details;</w:t>
      </w:r>
    </w:p>
    <w:p w:rsidR="00E6524C" w:rsidRDefault="00000000">
      <w:pPr>
        <w:pStyle w:val="Heading2"/>
        <w:shd w:val="clear" w:color="auto" w:fill="FFFFFF"/>
        <w:spacing w:after="0" w:line="240" w:lineRule="auto"/>
        <w:rPr>
          <w:b/>
          <w:color w:val="32325D"/>
          <w:sz w:val="34"/>
          <w:szCs w:val="34"/>
        </w:rPr>
      </w:pPr>
      <w:bookmarkStart w:id="12" w:name="_s21a05buwwta"/>
      <w:bookmarkEnd w:id="12"/>
      <w:r>
        <w:rPr>
          <w:b/>
          <w:color w:val="32325D"/>
          <w:sz w:val="34"/>
          <w:szCs w:val="34"/>
        </w:rPr>
        <w:t>Copy Data into the Target Table</w:t>
      </w:r>
    </w:p>
    <w:p w:rsidR="00E6524C" w:rsidRDefault="00000000">
      <w:pPr>
        <w:shd w:val="clear" w:color="auto" w:fill="FFFFFF"/>
        <w:spacing w:before="300" w:after="240" w:line="240" w:lineRule="auto"/>
        <w:rPr>
          <w:color w:val="32325D"/>
          <w:sz w:val="27"/>
          <w:szCs w:val="27"/>
        </w:rPr>
      </w:pPr>
      <w:r>
        <w:rPr>
          <w:color w:val="32325D"/>
          <w:sz w:val="27"/>
          <w:szCs w:val="27"/>
        </w:rPr>
        <w:t>You can now easily load your staged data into the target table using the COPY INTO &lt;table&gt; command. Another important thing to keep in mind is that this command requires an active and running warehouse.</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COPY INTO emp_details</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FROM @%emp_details</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FILE_FORMAT = (type = csv field_optionally_enclosed_by='"')</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PATTERN = '.*employees0[1-5].csv.gz'</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ON_ERROR = 'skip_file';</w:t>
      </w:r>
    </w:p>
    <w:p w:rsidR="00E6524C" w:rsidRDefault="00000000">
      <w:pPr>
        <w:shd w:val="clear" w:color="auto" w:fill="FFFFFF"/>
        <w:spacing w:before="540" w:after="240" w:line="240" w:lineRule="auto"/>
        <w:rPr>
          <w:color w:val="32325D"/>
          <w:sz w:val="27"/>
          <w:szCs w:val="27"/>
        </w:rPr>
      </w:pPr>
      <w:r>
        <w:rPr>
          <w:color w:val="32325D"/>
          <w:sz w:val="27"/>
          <w:szCs w:val="27"/>
        </w:rPr>
        <w:t>Let’s look more closely at this command:</w:t>
      </w:r>
    </w:p>
    <w:p w:rsidR="00E6524C" w:rsidRDefault="00000000">
      <w:pPr>
        <w:numPr>
          <w:ilvl w:val="0"/>
          <w:numId w:val="1"/>
        </w:numPr>
        <w:shd w:val="clear" w:color="auto" w:fill="FFFFFF"/>
        <w:spacing w:before="300" w:line="240" w:lineRule="auto"/>
      </w:pPr>
      <w:r>
        <w:rPr>
          <w:color w:val="32325D"/>
          <w:sz w:val="27"/>
          <w:szCs w:val="27"/>
        </w:rPr>
        <w:t xml:space="preserve">The </w:t>
      </w:r>
      <w:r>
        <w:rPr>
          <w:b/>
          <w:color w:val="32325D"/>
          <w:sz w:val="27"/>
          <w:szCs w:val="27"/>
        </w:rPr>
        <w:t>FROM</w:t>
      </w:r>
      <w:r>
        <w:rPr>
          <w:color w:val="32325D"/>
          <w:sz w:val="27"/>
          <w:szCs w:val="27"/>
        </w:rPr>
        <w:t xml:space="preserve"> clause is used to identify the internal stage location.</w:t>
      </w:r>
    </w:p>
    <w:p w:rsidR="00E6524C" w:rsidRDefault="00000000">
      <w:pPr>
        <w:numPr>
          <w:ilvl w:val="0"/>
          <w:numId w:val="1"/>
        </w:numPr>
        <w:shd w:val="clear" w:color="auto" w:fill="FFFFFF"/>
        <w:spacing w:line="240" w:lineRule="auto"/>
      </w:pPr>
      <w:r>
        <w:rPr>
          <w:b/>
          <w:color w:val="32325D"/>
          <w:sz w:val="27"/>
          <w:szCs w:val="27"/>
        </w:rPr>
        <w:t>FILE_FORMAT</w:t>
      </w:r>
      <w:r>
        <w:rPr>
          <w:color w:val="32325D"/>
          <w:sz w:val="27"/>
          <w:szCs w:val="27"/>
        </w:rPr>
        <w:t xml:space="preserve"> is used to specify the type of the file. In this example, it specifies the file type as CSV  and the double-quote character (“) as the character used to enclose strings. Snowflake supports a variety of file types and options. </w:t>
      </w:r>
    </w:p>
    <w:p w:rsidR="00E6524C" w:rsidRDefault="00000000">
      <w:pPr>
        <w:numPr>
          <w:ilvl w:val="0"/>
          <w:numId w:val="1"/>
        </w:numPr>
        <w:shd w:val="clear" w:color="auto" w:fill="FFFFFF"/>
        <w:spacing w:line="240" w:lineRule="auto"/>
      </w:pPr>
      <w:r>
        <w:rPr>
          <w:b/>
          <w:color w:val="32325D"/>
          <w:sz w:val="27"/>
          <w:szCs w:val="27"/>
        </w:rPr>
        <w:t>PATTERN</w:t>
      </w:r>
      <w:r>
        <w:rPr>
          <w:color w:val="32325D"/>
          <w:sz w:val="27"/>
          <w:szCs w:val="27"/>
        </w:rPr>
        <w:t xml:space="preserve"> is used for </w:t>
      </w:r>
      <w:r w:rsidRPr="00736AE1">
        <w:rPr>
          <w:color w:val="32325D"/>
          <w:sz w:val="27"/>
          <w:szCs w:val="27"/>
          <w:highlight w:val="yellow"/>
        </w:rPr>
        <w:t>pattern matching to pull data</w:t>
      </w:r>
      <w:r>
        <w:rPr>
          <w:color w:val="32325D"/>
          <w:sz w:val="27"/>
          <w:szCs w:val="27"/>
        </w:rPr>
        <w:t xml:space="preserve"> from all files that match the regular expression .*employees0[1-5].csv.gz.</w:t>
      </w:r>
    </w:p>
    <w:p w:rsidR="00E6524C" w:rsidRDefault="00000000">
      <w:pPr>
        <w:numPr>
          <w:ilvl w:val="0"/>
          <w:numId w:val="1"/>
        </w:numPr>
        <w:shd w:val="clear" w:color="auto" w:fill="FFFFFF"/>
        <w:spacing w:line="240" w:lineRule="auto"/>
      </w:pPr>
      <w:r>
        <w:rPr>
          <w:b/>
          <w:color w:val="32325D"/>
          <w:sz w:val="27"/>
          <w:szCs w:val="27"/>
        </w:rPr>
        <w:t>ON_ERROR</w:t>
      </w:r>
      <w:r>
        <w:rPr>
          <w:color w:val="32325D"/>
          <w:sz w:val="27"/>
          <w:szCs w:val="27"/>
        </w:rPr>
        <w:t xml:space="preserve"> specifies what to do when the COPY command incurs any errors in the files. By default, the command stops loading data when the first error is caught. However, we have edited the query to skip any file containing an error and move on to loading the next file. </w:t>
      </w:r>
    </w:p>
    <w:p w:rsidR="00E6524C" w:rsidRDefault="00000000">
      <w:pPr>
        <w:shd w:val="clear" w:color="auto" w:fill="FFFFFF"/>
        <w:spacing w:before="540" w:after="240" w:line="240" w:lineRule="auto"/>
        <w:rPr>
          <w:color w:val="32325D"/>
          <w:sz w:val="27"/>
          <w:szCs w:val="27"/>
        </w:rPr>
      </w:pPr>
      <w:r>
        <w:rPr>
          <w:color w:val="32325D"/>
          <w:sz w:val="27"/>
          <w:szCs w:val="27"/>
        </w:rPr>
        <w:t xml:space="preserve">Moreover, The </w:t>
      </w:r>
      <w:r>
        <w:rPr>
          <w:b/>
          <w:color w:val="32325D"/>
          <w:sz w:val="27"/>
          <w:szCs w:val="27"/>
        </w:rPr>
        <w:t>COPY</w:t>
      </w:r>
      <w:r>
        <w:rPr>
          <w:color w:val="32325D"/>
          <w:sz w:val="27"/>
          <w:szCs w:val="27"/>
        </w:rPr>
        <w:t xml:space="preserve"> command helps in </w:t>
      </w:r>
      <w:r w:rsidRPr="002342C9">
        <w:rPr>
          <w:color w:val="32325D"/>
          <w:sz w:val="27"/>
          <w:szCs w:val="27"/>
          <w:highlight w:val="yellow"/>
        </w:rPr>
        <w:t>validating files before loading</w:t>
      </w:r>
      <w:r>
        <w:rPr>
          <w:color w:val="32325D"/>
          <w:sz w:val="27"/>
          <w:szCs w:val="27"/>
        </w:rPr>
        <w:t>. You can go through the</w:t>
      </w:r>
      <w:hyperlink r:id="rId9" w:history="1">
        <w:r>
          <w:rPr>
            <w:color w:val="FD8412"/>
            <w:sz w:val="27"/>
            <w:szCs w:val="27"/>
          </w:rPr>
          <w:t xml:space="preserve"> COPY INTO &lt;table&gt;</w:t>
        </w:r>
      </w:hyperlink>
      <w:r>
        <w:rPr>
          <w:color w:val="32325D"/>
          <w:sz w:val="27"/>
          <w:szCs w:val="27"/>
        </w:rPr>
        <w:t xml:space="preserve"> topic for additional error checking and validation methods.</w:t>
      </w:r>
    </w:p>
    <w:p w:rsidR="00E6524C" w:rsidRDefault="00E6524C">
      <w:pPr>
        <w:pStyle w:val="Heading2"/>
        <w:shd w:val="clear" w:color="auto" w:fill="FFFFFF"/>
        <w:spacing w:after="0" w:line="240" w:lineRule="auto"/>
        <w:rPr>
          <w:b/>
          <w:color w:val="32325D"/>
          <w:sz w:val="34"/>
          <w:szCs w:val="34"/>
        </w:rPr>
      </w:pPr>
      <w:bookmarkStart w:id="13" w:name="_wc98w6moaryb"/>
      <w:bookmarkEnd w:id="13"/>
    </w:p>
    <w:p w:rsidR="002342C9" w:rsidRDefault="002342C9">
      <w:pPr>
        <w:pStyle w:val="Heading2"/>
        <w:shd w:val="clear" w:color="auto" w:fill="FFFFFF"/>
        <w:spacing w:after="0" w:line="240" w:lineRule="auto"/>
        <w:rPr>
          <w:b/>
          <w:color w:val="32325D"/>
          <w:sz w:val="34"/>
          <w:szCs w:val="34"/>
        </w:rPr>
      </w:pPr>
    </w:p>
    <w:p w:rsidR="00E6524C" w:rsidRDefault="00000000">
      <w:pPr>
        <w:pStyle w:val="Heading2"/>
        <w:shd w:val="clear" w:color="auto" w:fill="FFFFFF"/>
        <w:spacing w:after="0" w:line="240" w:lineRule="auto"/>
        <w:rPr>
          <w:b/>
          <w:color w:val="32325D"/>
          <w:sz w:val="34"/>
          <w:szCs w:val="34"/>
        </w:rPr>
      </w:pPr>
      <w:bookmarkStart w:id="14" w:name="_1ne39me73ux8"/>
      <w:bookmarkEnd w:id="14"/>
      <w:r>
        <w:rPr>
          <w:b/>
          <w:color w:val="32325D"/>
          <w:sz w:val="34"/>
          <w:szCs w:val="34"/>
        </w:rPr>
        <w:lastRenderedPageBreak/>
        <w:t>Querying the Loaded Data</w:t>
      </w:r>
    </w:p>
    <w:p w:rsidR="00E6524C" w:rsidRDefault="00000000">
      <w:pPr>
        <w:shd w:val="clear" w:color="auto" w:fill="FFFFFF"/>
        <w:spacing w:before="300" w:after="240" w:line="240" w:lineRule="auto"/>
        <w:rPr>
          <w:color w:val="32325D"/>
          <w:sz w:val="27"/>
          <w:szCs w:val="27"/>
        </w:rPr>
      </w:pPr>
      <w:r>
        <w:rPr>
          <w:color w:val="32325D"/>
          <w:sz w:val="27"/>
          <w:szCs w:val="27"/>
        </w:rPr>
        <w:t xml:space="preserve">The data loaded in the emp_details table can be queried easily using the standard Snowflake </w:t>
      </w:r>
      <w:hyperlink r:id="rId10" w:history="1">
        <w:r>
          <w:rPr>
            <w:color w:val="FD8412"/>
            <w:sz w:val="27"/>
            <w:szCs w:val="27"/>
          </w:rPr>
          <w:t>SQL</w:t>
        </w:r>
      </w:hyperlink>
      <w:r>
        <w:rPr>
          <w:color w:val="32325D"/>
          <w:sz w:val="27"/>
          <w:szCs w:val="27"/>
        </w:rPr>
        <w:t xml:space="preserve"> statements, supporting </w:t>
      </w:r>
      <w:hyperlink r:id="rId11" w:history="1">
        <w:r>
          <w:rPr>
            <w:color w:val="FD8412"/>
            <w:sz w:val="27"/>
            <w:szCs w:val="27"/>
          </w:rPr>
          <w:t>functions</w:t>
        </w:r>
      </w:hyperlink>
      <w:r>
        <w:rPr>
          <w:color w:val="32325D"/>
          <w:sz w:val="27"/>
          <w:szCs w:val="27"/>
        </w:rPr>
        <w:t xml:space="preserve">, and </w:t>
      </w:r>
      <w:hyperlink r:id="rId12" w:history="1">
        <w:r>
          <w:rPr>
            <w:color w:val="FD8412"/>
            <w:sz w:val="27"/>
            <w:szCs w:val="27"/>
          </w:rPr>
          <w:t>operators</w:t>
        </w:r>
      </w:hyperlink>
      <w:r>
        <w:rPr>
          <w:color w:val="32325D"/>
          <w:sz w:val="27"/>
          <w:szCs w:val="27"/>
        </w:rPr>
        <w:t>.</w:t>
      </w:r>
    </w:p>
    <w:p w:rsidR="00E6524C" w:rsidRDefault="00000000">
      <w:pPr>
        <w:shd w:val="clear" w:color="auto" w:fill="FFFFFF"/>
        <w:spacing w:before="300" w:after="240" w:line="240" w:lineRule="auto"/>
        <w:rPr>
          <w:color w:val="32325D"/>
          <w:sz w:val="27"/>
          <w:szCs w:val="27"/>
        </w:rPr>
      </w:pPr>
      <w:r>
        <w:rPr>
          <w:color w:val="32325D"/>
          <w:sz w:val="27"/>
          <w:szCs w:val="27"/>
        </w:rPr>
        <w:t xml:space="preserve">Moreover, the data can also be manipulated, like updating the loaded data or inserting more data, using standard </w:t>
      </w:r>
      <w:hyperlink r:id="rId13" w:history="1">
        <w:r>
          <w:rPr>
            <w:color w:val="FD8412"/>
            <w:sz w:val="27"/>
            <w:szCs w:val="27"/>
          </w:rPr>
          <w:t>DML commands</w:t>
        </w:r>
      </w:hyperlink>
      <w:r>
        <w:rPr>
          <w:color w:val="32325D"/>
          <w:sz w:val="27"/>
          <w:szCs w:val="27"/>
        </w:rPr>
        <w:t xml:space="preserve">. </w:t>
      </w:r>
    </w:p>
    <w:p w:rsidR="00E6524C" w:rsidRDefault="00000000">
      <w:pPr>
        <w:numPr>
          <w:ilvl w:val="0"/>
          <w:numId w:val="7"/>
        </w:numPr>
        <w:shd w:val="clear" w:color="auto" w:fill="FFFFFF"/>
        <w:spacing w:before="300" w:line="240" w:lineRule="auto"/>
      </w:pPr>
      <w:r>
        <w:rPr>
          <w:color w:val="32325D"/>
          <w:sz w:val="27"/>
          <w:szCs w:val="27"/>
        </w:rPr>
        <w:t>To return all rows and columns from the table:</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SELECT * FROM emp_details;</w:t>
      </w:r>
    </w:p>
    <w:p w:rsidR="00E6524C" w:rsidRDefault="00000000">
      <w:pPr>
        <w:numPr>
          <w:ilvl w:val="0"/>
          <w:numId w:val="8"/>
        </w:numPr>
        <w:shd w:val="clear" w:color="auto" w:fill="FFFFFF"/>
        <w:spacing w:before="540" w:line="240" w:lineRule="auto"/>
      </w:pPr>
      <w:r>
        <w:rPr>
          <w:color w:val="32325D"/>
          <w:sz w:val="27"/>
          <w:szCs w:val="27"/>
        </w:rPr>
        <w:t>To insert rows directly into a table:</w:t>
      </w:r>
    </w:p>
    <w:p w:rsidR="00E6524C" w:rsidRDefault="00000000">
      <w:pPr>
        <w:shd w:val="clear" w:color="auto" w:fill="FFFFFF"/>
        <w:spacing w:before="540" w:after="240" w:line="240" w:lineRule="auto"/>
        <w:rPr>
          <w:color w:val="32325D"/>
          <w:sz w:val="27"/>
          <w:szCs w:val="27"/>
        </w:rPr>
      </w:pPr>
      <w:r>
        <w:rPr>
          <w:color w:val="32325D"/>
          <w:sz w:val="27"/>
          <w:szCs w:val="27"/>
        </w:rPr>
        <w:t>E.g. to insert two additional rows into the table:</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INSERT INTO emp_details VALUES</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('Clementine','Adamou','cadamou@sf_tuts.com','10510 Sachs Road','Klenak','2017-9-22') ,</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 xml:space="preserve"> ('Marlowe','De Anesy','madamouc@sf_tuts.co.uk','36768 Northfield Plaza','Fangshan','2017-1-26');</w:t>
      </w:r>
    </w:p>
    <w:p w:rsidR="00E6524C" w:rsidRDefault="00000000">
      <w:pPr>
        <w:numPr>
          <w:ilvl w:val="0"/>
          <w:numId w:val="3"/>
        </w:numPr>
        <w:shd w:val="clear" w:color="auto" w:fill="FFFFFF"/>
        <w:spacing w:before="540" w:line="240" w:lineRule="auto"/>
      </w:pPr>
      <w:r>
        <w:rPr>
          <w:color w:val="32325D"/>
          <w:sz w:val="27"/>
          <w:szCs w:val="27"/>
        </w:rPr>
        <w:t>For pattern matching, you can use the LIKE function.</w:t>
      </w:r>
    </w:p>
    <w:p w:rsidR="00E6524C" w:rsidRDefault="00000000">
      <w:pPr>
        <w:shd w:val="clear" w:color="auto" w:fill="FFFFFF"/>
        <w:spacing w:before="540" w:after="240" w:line="240" w:lineRule="auto"/>
        <w:rPr>
          <w:color w:val="32325D"/>
          <w:sz w:val="27"/>
          <w:szCs w:val="27"/>
        </w:rPr>
      </w:pPr>
      <w:r>
        <w:rPr>
          <w:color w:val="32325D"/>
          <w:sz w:val="27"/>
          <w:szCs w:val="27"/>
        </w:rPr>
        <w:t>E.g. To display records having email addresses with a UK domain name:</w:t>
      </w:r>
    </w:p>
    <w:p w:rsidR="00E6524C" w:rsidRDefault="00000000">
      <w:pPr>
        <w:spacing w:line="240" w:lineRule="auto"/>
        <w:rPr>
          <w:rFonts w:ascii="Courier New" w:eastAsia="Courier New" w:hAnsi="Courier New" w:cs="Courier New"/>
          <w:color w:val="212529"/>
          <w:sz w:val="24"/>
          <w:szCs w:val="24"/>
          <w:shd w:val="clear" w:color="auto" w:fill="F6F9FC"/>
        </w:rPr>
      </w:pPr>
      <w:r>
        <w:rPr>
          <w:rFonts w:ascii="Courier New" w:eastAsia="Courier New" w:hAnsi="Courier New" w:cs="Courier New"/>
          <w:color w:val="212529"/>
          <w:sz w:val="24"/>
          <w:szCs w:val="24"/>
          <w:shd w:val="clear" w:color="auto" w:fill="F6F9FC"/>
        </w:rPr>
        <w:t>SELECT email FROM emp_details WHERE email LIKE '%.uk';</w:t>
      </w:r>
    </w:p>
    <w:p w:rsidR="00E6524C" w:rsidRDefault="00E6524C">
      <w:pPr>
        <w:spacing w:line="240" w:lineRule="auto"/>
        <w:rPr>
          <w:rFonts w:ascii="Courier New" w:eastAsia="Courier New" w:hAnsi="Courier New" w:cs="Courier New"/>
        </w:rPr>
      </w:pPr>
    </w:p>
    <w:p w:rsidR="00E6524C" w:rsidRDefault="00E6524C">
      <w:pPr>
        <w:spacing w:line="240" w:lineRule="auto"/>
      </w:pPr>
    </w:p>
    <w:sectPr w:rsidR="00E6524C">
      <w:pgSz w:w="12240" w:h="15840"/>
      <w:pgMar w:top="1440" w:right="1440" w:bottom="1440" w:left="1440" w:header="720" w:footer="720" w:gutter="0"/>
      <w:pgBorders w:offsetFrom="page">
        <w:top w:val="thinThickThinSmallGap" w:sz="36" w:space="24" w:color="80007F"/>
        <w:left w:val="thinThickThinSmallGap" w:sz="36" w:space="24" w:color="80007F"/>
        <w:bottom w:val="thinThickThinSmallGap" w:sz="36" w:space="24" w:color="80007F"/>
        <w:right w:val="thinThickThinSmallGap" w:sz="36" w:space="24" w:color="80007F"/>
      </w:pgBorders>
      <w:pgNumType w:start="1"/>
      <w:cols w:space="72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hybridMultilevel"/>
    <w:tmpl w:val="403E1E2A"/>
    <w:lvl w:ilvl="0" w:tplc="74B6CF20">
      <w:start w:val="1"/>
      <w:numFmt w:val="bullet"/>
      <w:lvlText w:val="●"/>
      <w:lvlJc w:val="left"/>
      <w:pPr>
        <w:ind w:left="720" w:hanging="360"/>
      </w:pPr>
      <w:rPr>
        <w:rFonts w:ascii="Arial" w:eastAsia="Arial" w:hAnsi="Arial" w:cs="Arial"/>
        <w:color w:val="32325D"/>
        <w:sz w:val="27"/>
        <w:szCs w:val="27"/>
        <w:u w:val="none"/>
      </w:rPr>
    </w:lvl>
    <w:lvl w:ilvl="1" w:tplc="B2420A20">
      <w:start w:val="1"/>
      <w:numFmt w:val="bullet"/>
      <w:lvlText w:val="○"/>
      <w:lvlJc w:val="left"/>
      <w:pPr>
        <w:ind w:left="1440" w:hanging="360"/>
      </w:pPr>
      <w:rPr>
        <w:u w:val="none"/>
      </w:rPr>
    </w:lvl>
    <w:lvl w:ilvl="2" w:tplc="C00E7E8A">
      <w:start w:val="1"/>
      <w:numFmt w:val="bullet"/>
      <w:lvlText w:val="■"/>
      <w:lvlJc w:val="left"/>
      <w:pPr>
        <w:ind w:left="2160" w:hanging="360"/>
      </w:pPr>
      <w:rPr>
        <w:u w:val="none"/>
      </w:rPr>
    </w:lvl>
    <w:lvl w:ilvl="3" w:tplc="F8C67F1C">
      <w:start w:val="1"/>
      <w:numFmt w:val="bullet"/>
      <w:lvlText w:val="●"/>
      <w:lvlJc w:val="left"/>
      <w:pPr>
        <w:ind w:left="2880" w:hanging="360"/>
      </w:pPr>
      <w:rPr>
        <w:u w:val="none"/>
      </w:rPr>
    </w:lvl>
    <w:lvl w:ilvl="4" w:tplc="F0044BB4">
      <w:start w:val="1"/>
      <w:numFmt w:val="bullet"/>
      <w:lvlText w:val="○"/>
      <w:lvlJc w:val="left"/>
      <w:pPr>
        <w:ind w:left="3600" w:hanging="360"/>
      </w:pPr>
      <w:rPr>
        <w:u w:val="none"/>
      </w:rPr>
    </w:lvl>
    <w:lvl w:ilvl="5" w:tplc="B69E550A">
      <w:start w:val="1"/>
      <w:numFmt w:val="bullet"/>
      <w:lvlText w:val="■"/>
      <w:lvlJc w:val="left"/>
      <w:pPr>
        <w:ind w:left="4320" w:hanging="360"/>
      </w:pPr>
      <w:rPr>
        <w:u w:val="none"/>
      </w:rPr>
    </w:lvl>
    <w:lvl w:ilvl="6" w:tplc="D78A5C38">
      <w:start w:val="1"/>
      <w:numFmt w:val="bullet"/>
      <w:lvlText w:val="●"/>
      <w:lvlJc w:val="left"/>
      <w:pPr>
        <w:ind w:left="5040" w:hanging="360"/>
      </w:pPr>
      <w:rPr>
        <w:u w:val="none"/>
      </w:rPr>
    </w:lvl>
    <w:lvl w:ilvl="7" w:tplc="378A0C48">
      <w:start w:val="1"/>
      <w:numFmt w:val="bullet"/>
      <w:lvlText w:val="○"/>
      <w:lvlJc w:val="left"/>
      <w:pPr>
        <w:ind w:left="5760" w:hanging="360"/>
      </w:pPr>
      <w:rPr>
        <w:u w:val="none"/>
      </w:rPr>
    </w:lvl>
    <w:lvl w:ilvl="8" w:tplc="7E6215A8">
      <w:start w:val="1"/>
      <w:numFmt w:val="bullet"/>
      <w:lvlText w:val="■"/>
      <w:lvlJc w:val="left"/>
      <w:pPr>
        <w:ind w:left="6480" w:hanging="360"/>
      </w:pPr>
      <w:rPr>
        <w:u w:val="none"/>
      </w:rPr>
    </w:lvl>
  </w:abstractNum>
  <w:abstractNum w:abstractNumId="1" w15:restartNumberingAfterBreak="0">
    <w:nsid w:val="2F000001"/>
    <w:multiLevelType w:val="hybridMultilevel"/>
    <w:tmpl w:val="542E8946"/>
    <w:lvl w:ilvl="0" w:tplc="F8A46516">
      <w:start w:val="1"/>
      <w:numFmt w:val="bullet"/>
      <w:lvlText w:val="●"/>
      <w:lvlJc w:val="left"/>
      <w:pPr>
        <w:ind w:left="720" w:hanging="360"/>
      </w:pPr>
      <w:rPr>
        <w:rFonts w:ascii="Arial" w:eastAsia="Arial" w:hAnsi="Arial" w:cs="Arial"/>
        <w:color w:val="32325D"/>
        <w:sz w:val="27"/>
        <w:szCs w:val="27"/>
        <w:u w:val="none"/>
      </w:rPr>
    </w:lvl>
    <w:lvl w:ilvl="1" w:tplc="76066318">
      <w:start w:val="1"/>
      <w:numFmt w:val="bullet"/>
      <w:lvlText w:val="○"/>
      <w:lvlJc w:val="left"/>
      <w:pPr>
        <w:ind w:left="1440" w:hanging="360"/>
      </w:pPr>
      <w:rPr>
        <w:u w:val="none"/>
      </w:rPr>
    </w:lvl>
    <w:lvl w:ilvl="2" w:tplc="F7ECA7A2">
      <w:start w:val="1"/>
      <w:numFmt w:val="bullet"/>
      <w:lvlText w:val="■"/>
      <w:lvlJc w:val="left"/>
      <w:pPr>
        <w:ind w:left="2160" w:hanging="360"/>
      </w:pPr>
      <w:rPr>
        <w:u w:val="none"/>
      </w:rPr>
    </w:lvl>
    <w:lvl w:ilvl="3" w:tplc="9F6C593E">
      <w:start w:val="1"/>
      <w:numFmt w:val="bullet"/>
      <w:lvlText w:val="●"/>
      <w:lvlJc w:val="left"/>
      <w:pPr>
        <w:ind w:left="2880" w:hanging="360"/>
      </w:pPr>
      <w:rPr>
        <w:u w:val="none"/>
      </w:rPr>
    </w:lvl>
    <w:lvl w:ilvl="4" w:tplc="296A53B4">
      <w:start w:val="1"/>
      <w:numFmt w:val="bullet"/>
      <w:lvlText w:val="○"/>
      <w:lvlJc w:val="left"/>
      <w:pPr>
        <w:ind w:left="3600" w:hanging="360"/>
      </w:pPr>
      <w:rPr>
        <w:u w:val="none"/>
      </w:rPr>
    </w:lvl>
    <w:lvl w:ilvl="5" w:tplc="868ADA3C">
      <w:start w:val="1"/>
      <w:numFmt w:val="bullet"/>
      <w:lvlText w:val="■"/>
      <w:lvlJc w:val="left"/>
      <w:pPr>
        <w:ind w:left="4320" w:hanging="360"/>
      </w:pPr>
      <w:rPr>
        <w:u w:val="none"/>
      </w:rPr>
    </w:lvl>
    <w:lvl w:ilvl="6" w:tplc="BBF677C2">
      <w:start w:val="1"/>
      <w:numFmt w:val="bullet"/>
      <w:lvlText w:val="●"/>
      <w:lvlJc w:val="left"/>
      <w:pPr>
        <w:ind w:left="5040" w:hanging="360"/>
      </w:pPr>
      <w:rPr>
        <w:u w:val="none"/>
      </w:rPr>
    </w:lvl>
    <w:lvl w:ilvl="7" w:tplc="DC94C266">
      <w:start w:val="1"/>
      <w:numFmt w:val="bullet"/>
      <w:lvlText w:val="○"/>
      <w:lvlJc w:val="left"/>
      <w:pPr>
        <w:ind w:left="5760" w:hanging="360"/>
      </w:pPr>
      <w:rPr>
        <w:u w:val="none"/>
      </w:rPr>
    </w:lvl>
    <w:lvl w:ilvl="8" w:tplc="6276D768">
      <w:start w:val="1"/>
      <w:numFmt w:val="bullet"/>
      <w:lvlText w:val="■"/>
      <w:lvlJc w:val="left"/>
      <w:pPr>
        <w:ind w:left="6480" w:hanging="360"/>
      </w:pPr>
      <w:rPr>
        <w:u w:val="none"/>
      </w:rPr>
    </w:lvl>
  </w:abstractNum>
  <w:abstractNum w:abstractNumId="2" w15:restartNumberingAfterBreak="0">
    <w:nsid w:val="2F000002"/>
    <w:multiLevelType w:val="hybridMultilevel"/>
    <w:tmpl w:val="21366DF1"/>
    <w:lvl w:ilvl="0" w:tplc="E74E4B42">
      <w:start w:val="3"/>
      <w:numFmt w:val="decimal"/>
      <w:lvlText w:val="%1."/>
      <w:lvlJc w:val="left"/>
      <w:pPr>
        <w:ind w:left="720" w:hanging="360"/>
      </w:pPr>
      <w:rPr>
        <w:rFonts w:ascii="Arial" w:eastAsia="Arial" w:hAnsi="Arial" w:cs="Arial"/>
        <w:color w:val="32325D"/>
        <w:sz w:val="27"/>
        <w:szCs w:val="27"/>
        <w:u w:val="none"/>
      </w:rPr>
    </w:lvl>
    <w:lvl w:ilvl="1" w:tplc="76587E5A">
      <w:start w:val="1"/>
      <w:numFmt w:val="lowerLetter"/>
      <w:lvlText w:val="%2."/>
      <w:lvlJc w:val="left"/>
      <w:pPr>
        <w:ind w:left="1440" w:hanging="360"/>
      </w:pPr>
      <w:rPr>
        <w:u w:val="none"/>
      </w:rPr>
    </w:lvl>
    <w:lvl w:ilvl="2" w:tplc="E9D07B4C">
      <w:start w:val="1"/>
      <w:numFmt w:val="lowerRoman"/>
      <w:lvlText w:val="%3."/>
      <w:lvlJc w:val="left"/>
      <w:pPr>
        <w:ind w:left="2160" w:hanging="360"/>
      </w:pPr>
      <w:rPr>
        <w:u w:val="none"/>
      </w:rPr>
    </w:lvl>
    <w:lvl w:ilvl="3" w:tplc="A7E6B5B6">
      <w:start w:val="1"/>
      <w:numFmt w:val="decimal"/>
      <w:lvlText w:val="%4."/>
      <w:lvlJc w:val="left"/>
      <w:pPr>
        <w:ind w:left="2880" w:hanging="360"/>
      </w:pPr>
      <w:rPr>
        <w:u w:val="none"/>
      </w:rPr>
    </w:lvl>
    <w:lvl w:ilvl="4" w:tplc="895C202E">
      <w:start w:val="1"/>
      <w:numFmt w:val="lowerLetter"/>
      <w:lvlText w:val="%5."/>
      <w:lvlJc w:val="left"/>
      <w:pPr>
        <w:ind w:left="3600" w:hanging="360"/>
      </w:pPr>
      <w:rPr>
        <w:u w:val="none"/>
      </w:rPr>
    </w:lvl>
    <w:lvl w:ilvl="5" w:tplc="F4643B5A">
      <w:start w:val="1"/>
      <w:numFmt w:val="lowerRoman"/>
      <w:lvlText w:val="%6."/>
      <w:lvlJc w:val="left"/>
      <w:pPr>
        <w:ind w:left="4320" w:hanging="360"/>
      </w:pPr>
      <w:rPr>
        <w:u w:val="none"/>
      </w:rPr>
    </w:lvl>
    <w:lvl w:ilvl="6" w:tplc="35848320">
      <w:start w:val="1"/>
      <w:numFmt w:val="decimal"/>
      <w:lvlText w:val="%7."/>
      <w:lvlJc w:val="left"/>
      <w:pPr>
        <w:ind w:left="5040" w:hanging="360"/>
      </w:pPr>
      <w:rPr>
        <w:u w:val="none"/>
      </w:rPr>
    </w:lvl>
    <w:lvl w:ilvl="7" w:tplc="CC12769C">
      <w:start w:val="1"/>
      <w:numFmt w:val="lowerLetter"/>
      <w:lvlText w:val="%8."/>
      <w:lvlJc w:val="left"/>
      <w:pPr>
        <w:ind w:left="5760" w:hanging="360"/>
      </w:pPr>
      <w:rPr>
        <w:u w:val="none"/>
      </w:rPr>
    </w:lvl>
    <w:lvl w:ilvl="8" w:tplc="9F90E9E4">
      <w:start w:val="1"/>
      <w:numFmt w:val="lowerRoman"/>
      <w:lvlText w:val="%9."/>
      <w:lvlJc w:val="left"/>
      <w:pPr>
        <w:ind w:left="6480" w:hanging="360"/>
      </w:pPr>
      <w:rPr>
        <w:u w:val="none"/>
      </w:rPr>
    </w:lvl>
  </w:abstractNum>
  <w:abstractNum w:abstractNumId="3" w15:restartNumberingAfterBreak="0">
    <w:nsid w:val="2F000003"/>
    <w:multiLevelType w:val="hybridMultilevel"/>
    <w:tmpl w:val="226BEA59"/>
    <w:lvl w:ilvl="0" w:tplc="EABE1B18">
      <w:start w:val="1"/>
      <w:numFmt w:val="decimal"/>
      <w:lvlText w:val="%1."/>
      <w:lvlJc w:val="left"/>
      <w:pPr>
        <w:ind w:left="720" w:hanging="360"/>
      </w:pPr>
      <w:rPr>
        <w:rFonts w:ascii="Arial" w:eastAsia="Arial" w:hAnsi="Arial" w:cs="Arial"/>
        <w:color w:val="32325D"/>
        <w:sz w:val="27"/>
        <w:szCs w:val="27"/>
        <w:u w:val="none"/>
      </w:rPr>
    </w:lvl>
    <w:lvl w:ilvl="1" w:tplc="DA9C5652">
      <w:start w:val="1"/>
      <w:numFmt w:val="lowerLetter"/>
      <w:lvlText w:val="%2."/>
      <w:lvlJc w:val="left"/>
      <w:pPr>
        <w:ind w:left="1440" w:hanging="360"/>
      </w:pPr>
      <w:rPr>
        <w:u w:val="none"/>
      </w:rPr>
    </w:lvl>
    <w:lvl w:ilvl="2" w:tplc="0778E30E">
      <w:start w:val="1"/>
      <w:numFmt w:val="lowerRoman"/>
      <w:lvlText w:val="%3."/>
      <w:lvlJc w:val="left"/>
      <w:pPr>
        <w:ind w:left="2160" w:hanging="360"/>
      </w:pPr>
      <w:rPr>
        <w:u w:val="none"/>
      </w:rPr>
    </w:lvl>
    <w:lvl w:ilvl="3" w:tplc="2BEAFE12">
      <w:start w:val="1"/>
      <w:numFmt w:val="decimal"/>
      <w:lvlText w:val="%4."/>
      <w:lvlJc w:val="left"/>
      <w:pPr>
        <w:ind w:left="2880" w:hanging="360"/>
      </w:pPr>
      <w:rPr>
        <w:u w:val="none"/>
      </w:rPr>
    </w:lvl>
    <w:lvl w:ilvl="4" w:tplc="AC6080E4">
      <w:start w:val="1"/>
      <w:numFmt w:val="lowerLetter"/>
      <w:lvlText w:val="%5."/>
      <w:lvlJc w:val="left"/>
      <w:pPr>
        <w:ind w:left="3600" w:hanging="360"/>
      </w:pPr>
      <w:rPr>
        <w:u w:val="none"/>
      </w:rPr>
    </w:lvl>
    <w:lvl w:ilvl="5" w:tplc="255482BA">
      <w:start w:val="1"/>
      <w:numFmt w:val="lowerRoman"/>
      <w:lvlText w:val="%6."/>
      <w:lvlJc w:val="left"/>
      <w:pPr>
        <w:ind w:left="4320" w:hanging="360"/>
      </w:pPr>
      <w:rPr>
        <w:u w:val="none"/>
      </w:rPr>
    </w:lvl>
    <w:lvl w:ilvl="6" w:tplc="7D409118">
      <w:start w:val="1"/>
      <w:numFmt w:val="decimal"/>
      <w:lvlText w:val="%7."/>
      <w:lvlJc w:val="left"/>
      <w:pPr>
        <w:ind w:left="5040" w:hanging="360"/>
      </w:pPr>
      <w:rPr>
        <w:u w:val="none"/>
      </w:rPr>
    </w:lvl>
    <w:lvl w:ilvl="7" w:tplc="EE1C3324">
      <w:start w:val="1"/>
      <w:numFmt w:val="lowerLetter"/>
      <w:lvlText w:val="%8."/>
      <w:lvlJc w:val="left"/>
      <w:pPr>
        <w:ind w:left="5760" w:hanging="360"/>
      </w:pPr>
      <w:rPr>
        <w:u w:val="none"/>
      </w:rPr>
    </w:lvl>
    <w:lvl w:ilvl="8" w:tplc="34D67534">
      <w:start w:val="1"/>
      <w:numFmt w:val="lowerRoman"/>
      <w:lvlText w:val="%9."/>
      <w:lvlJc w:val="left"/>
      <w:pPr>
        <w:ind w:left="6480" w:hanging="360"/>
      </w:pPr>
      <w:rPr>
        <w:u w:val="none"/>
      </w:rPr>
    </w:lvl>
  </w:abstractNum>
  <w:abstractNum w:abstractNumId="4" w15:restartNumberingAfterBreak="0">
    <w:nsid w:val="2F000004"/>
    <w:multiLevelType w:val="hybridMultilevel"/>
    <w:tmpl w:val="40E69BA3"/>
    <w:lvl w:ilvl="0" w:tplc="98DE1D96">
      <w:start w:val="1"/>
      <w:numFmt w:val="decimal"/>
      <w:lvlText w:val="%1."/>
      <w:lvlJc w:val="left"/>
      <w:pPr>
        <w:ind w:left="720" w:hanging="360"/>
      </w:pPr>
      <w:rPr>
        <w:rFonts w:ascii="Arial" w:eastAsia="Arial" w:hAnsi="Arial" w:cs="Arial"/>
        <w:color w:val="32325D"/>
        <w:sz w:val="27"/>
        <w:szCs w:val="27"/>
        <w:u w:val="none"/>
      </w:rPr>
    </w:lvl>
    <w:lvl w:ilvl="1" w:tplc="7102DCF2">
      <w:start w:val="1"/>
      <w:numFmt w:val="lowerLetter"/>
      <w:lvlText w:val="%2."/>
      <w:lvlJc w:val="left"/>
      <w:pPr>
        <w:ind w:left="1440" w:hanging="360"/>
      </w:pPr>
      <w:rPr>
        <w:u w:val="none"/>
      </w:rPr>
    </w:lvl>
    <w:lvl w:ilvl="2" w:tplc="BDB6A8CE">
      <w:start w:val="1"/>
      <w:numFmt w:val="lowerRoman"/>
      <w:lvlText w:val="%3."/>
      <w:lvlJc w:val="left"/>
      <w:pPr>
        <w:ind w:left="2160" w:hanging="360"/>
      </w:pPr>
      <w:rPr>
        <w:u w:val="none"/>
      </w:rPr>
    </w:lvl>
    <w:lvl w:ilvl="3" w:tplc="5E9298FC">
      <w:start w:val="1"/>
      <w:numFmt w:val="decimal"/>
      <w:lvlText w:val="%4."/>
      <w:lvlJc w:val="left"/>
      <w:pPr>
        <w:ind w:left="2880" w:hanging="360"/>
      </w:pPr>
      <w:rPr>
        <w:u w:val="none"/>
      </w:rPr>
    </w:lvl>
    <w:lvl w:ilvl="4" w:tplc="84E489CE">
      <w:start w:val="1"/>
      <w:numFmt w:val="lowerLetter"/>
      <w:lvlText w:val="%5."/>
      <w:lvlJc w:val="left"/>
      <w:pPr>
        <w:ind w:left="3600" w:hanging="360"/>
      </w:pPr>
      <w:rPr>
        <w:u w:val="none"/>
      </w:rPr>
    </w:lvl>
    <w:lvl w:ilvl="5" w:tplc="3F12E2C4">
      <w:start w:val="1"/>
      <w:numFmt w:val="lowerRoman"/>
      <w:lvlText w:val="%6."/>
      <w:lvlJc w:val="left"/>
      <w:pPr>
        <w:ind w:left="4320" w:hanging="360"/>
      </w:pPr>
      <w:rPr>
        <w:u w:val="none"/>
      </w:rPr>
    </w:lvl>
    <w:lvl w:ilvl="6" w:tplc="0BFE852C">
      <w:start w:val="1"/>
      <w:numFmt w:val="decimal"/>
      <w:lvlText w:val="%7."/>
      <w:lvlJc w:val="left"/>
      <w:pPr>
        <w:ind w:left="5040" w:hanging="360"/>
      </w:pPr>
      <w:rPr>
        <w:u w:val="none"/>
      </w:rPr>
    </w:lvl>
    <w:lvl w:ilvl="7" w:tplc="5FDA9850">
      <w:start w:val="1"/>
      <w:numFmt w:val="lowerLetter"/>
      <w:lvlText w:val="%8."/>
      <w:lvlJc w:val="left"/>
      <w:pPr>
        <w:ind w:left="5760" w:hanging="360"/>
      </w:pPr>
      <w:rPr>
        <w:u w:val="none"/>
      </w:rPr>
    </w:lvl>
    <w:lvl w:ilvl="8" w:tplc="E356DBBA">
      <w:start w:val="1"/>
      <w:numFmt w:val="lowerRoman"/>
      <w:lvlText w:val="%9."/>
      <w:lvlJc w:val="left"/>
      <w:pPr>
        <w:ind w:left="6480" w:hanging="360"/>
      </w:pPr>
      <w:rPr>
        <w:u w:val="none"/>
      </w:rPr>
    </w:lvl>
  </w:abstractNum>
  <w:abstractNum w:abstractNumId="5" w15:restartNumberingAfterBreak="0">
    <w:nsid w:val="2F000005"/>
    <w:multiLevelType w:val="hybridMultilevel"/>
    <w:tmpl w:val="49F41C8B"/>
    <w:lvl w:ilvl="0" w:tplc="0AE40964">
      <w:start w:val="1"/>
      <w:numFmt w:val="bullet"/>
      <w:lvlText w:val="●"/>
      <w:lvlJc w:val="left"/>
      <w:pPr>
        <w:ind w:left="720" w:hanging="360"/>
      </w:pPr>
      <w:rPr>
        <w:rFonts w:ascii="Arial" w:eastAsia="Arial" w:hAnsi="Arial" w:cs="Arial"/>
        <w:color w:val="32325D"/>
        <w:sz w:val="27"/>
        <w:szCs w:val="27"/>
        <w:u w:val="none"/>
      </w:rPr>
    </w:lvl>
    <w:lvl w:ilvl="1" w:tplc="8D2428AA">
      <w:start w:val="1"/>
      <w:numFmt w:val="bullet"/>
      <w:lvlText w:val="○"/>
      <w:lvlJc w:val="left"/>
      <w:pPr>
        <w:ind w:left="1440" w:hanging="360"/>
      </w:pPr>
      <w:rPr>
        <w:u w:val="none"/>
      </w:rPr>
    </w:lvl>
    <w:lvl w:ilvl="2" w:tplc="6B5C119C">
      <w:start w:val="1"/>
      <w:numFmt w:val="bullet"/>
      <w:lvlText w:val="■"/>
      <w:lvlJc w:val="left"/>
      <w:pPr>
        <w:ind w:left="2160" w:hanging="360"/>
      </w:pPr>
      <w:rPr>
        <w:u w:val="none"/>
      </w:rPr>
    </w:lvl>
    <w:lvl w:ilvl="3" w:tplc="0CD81B96">
      <w:start w:val="1"/>
      <w:numFmt w:val="bullet"/>
      <w:lvlText w:val="●"/>
      <w:lvlJc w:val="left"/>
      <w:pPr>
        <w:ind w:left="2880" w:hanging="360"/>
      </w:pPr>
      <w:rPr>
        <w:u w:val="none"/>
      </w:rPr>
    </w:lvl>
    <w:lvl w:ilvl="4" w:tplc="9F1ED3F0">
      <w:start w:val="1"/>
      <w:numFmt w:val="bullet"/>
      <w:lvlText w:val="○"/>
      <w:lvlJc w:val="left"/>
      <w:pPr>
        <w:ind w:left="3600" w:hanging="360"/>
      </w:pPr>
      <w:rPr>
        <w:u w:val="none"/>
      </w:rPr>
    </w:lvl>
    <w:lvl w:ilvl="5" w:tplc="199AA54A">
      <w:start w:val="1"/>
      <w:numFmt w:val="bullet"/>
      <w:lvlText w:val="■"/>
      <w:lvlJc w:val="left"/>
      <w:pPr>
        <w:ind w:left="4320" w:hanging="360"/>
      </w:pPr>
      <w:rPr>
        <w:u w:val="none"/>
      </w:rPr>
    </w:lvl>
    <w:lvl w:ilvl="6" w:tplc="B13A6B86">
      <w:start w:val="1"/>
      <w:numFmt w:val="bullet"/>
      <w:lvlText w:val="●"/>
      <w:lvlJc w:val="left"/>
      <w:pPr>
        <w:ind w:left="5040" w:hanging="360"/>
      </w:pPr>
      <w:rPr>
        <w:u w:val="none"/>
      </w:rPr>
    </w:lvl>
    <w:lvl w:ilvl="7" w:tplc="4D2048AA">
      <w:start w:val="1"/>
      <w:numFmt w:val="bullet"/>
      <w:lvlText w:val="○"/>
      <w:lvlJc w:val="left"/>
      <w:pPr>
        <w:ind w:left="5760" w:hanging="360"/>
      </w:pPr>
      <w:rPr>
        <w:u w:val="none"/>
      </w:rPr>
    </w:lvl>
    <w:lvl w:ilvl="8" w:tplc="FAE4C640">
      <w:start w:val="1"/>
      <w:numFmt w:val="bullet"/>
      <w:lvlText w:val="■"/>
      <w:lvlJc w:val="left"/>
      <w:pPr>
        <w:ind w:left="6480" w:hanging="360"/>
      </w:pPr>
      <w:rPr>
        <w:u w:val="none"/>
      </w:rPr>
    </w:lvl>
  </w:abstractNum>
  <w:abstractNum w:abstractNumId="6" w15:restartNumberingAfterBreak="0">
    <w:nsid w:val="2F000006"/>
    <w:multiLevelType w:val="hybridMultilevel"/>
    <w:tmpl w:val="1F7E2088"/>
    <w:lvl w:ilvl="0" w:tplc="DF4E3BB2">
      <w:start w:val="1"/>
      <w:numFmt w:val="decimal"/>
      <w:lvlText w:val="%1."/>
      <w:lvlJc w:val="left"/>
      <w:pPr>
        <w:ind w:left="720" w:hanging="360"/>
      </w:pPr>
      <w:rPr>
        <w:rFonts w:ascii="Arial" w:eastAsia="Arial" w:hAnsi="Arial" w:cs="Arial"/>
        <w:color w:val="32325D"/>
        <w:sz w:val="27"/>
        <w:szCs w:val="27"/>
        <w:u w:val="none"/>
      </w:rPr>
    </w:lvl>
    <w:lvl w:ilvl="1" w:tplc="6AD6FD38">
      <w:start w:val="1"/>
      <w:numFmt w:val="lowerLetter"/>
      <w:lvlText w:val="%2."/>
      <w:lvlJc w:val="left"/>
      <w:pPr>
        <w:ind w:left="1440" w:hanging="360"/>
      </w:pPr>
      <w:rPr>
        <w:u w:val="none"/>
      </w:rPr>
    </w:lvl>
    <w:lvl w:ilvl="2" w:tplc="E26CEF08">
      <w:start w:val="1"/>
      <w:numFmt w:val="lowerRoman"/>
      <w:lvlText w:val="%3."/>
      <w:lvlJc w:val="left"/>
      <w:pPr>
        <w:ind w:left="2160" w:hanging="360"/>
      </w:pPr>
      <w:rPr>
        <w:u w:val="none"/>
      </w:rPr>
    </w:lvl>
    <w:lvl w:ilvl="3" w:tplc="A95A7F3C">
      <w:start w:val="1"/>
      <w:numFmt w:val="decimal"/>
      <w:lvlText w:val="%4."/>
      <w:lvlJc w:val="left"/>
      <w:pPr>
        <w:ind w:left="2880" w:hanging="360"/>
      </w:pPr>
      <w:rPr>
        <w:u w:val="none"/>
      </w:rPr>
    </w:lvl>
    <w:lvl w:ilvl="4" w:tplc="7DB2B06A">
      <w:start w:val="1"/>
      <w:numFmt w:val="lowerLetter"/>
      <w:lvlText w:val="%5."/>
      <w:lvlJc w:val="left"/>
      <w:pPr>
        <w:ind w:left="3600" w:hanging="360"/>
      </w:pPr>
      <w:rPr>
        <w:u w:val="none"/>
      </w:rPr>
    </w:lvl>
    <w:lvl w:ilvl="5" w:tplc="7662F53C">
      <w:start w:val="1"/>
      <w:numFmt w:val="lowerRoman"/>
      <w:lvlText w:val="%6."/>
      <w:lvlJc w:val="left"/>
      <w:pPr>
        <w:ind w:left="4320" w:hanging="360"/>
      </w:pPr>
      <w:rPr>
        <w:u w:val="none"/>
      </w:rPr>
    </w:lvl>
    <w:lvl w:ilvl="6" w:tplc="B4802348">
      <w:start w:val="1"/>
      <w:numFmt w:val="decimal"/>
      <w:lvlText w:val="%7."/>
      <w:lvlJc w:val="left"/>
      <w:pPr>
        <w:ind w:left="5040" w:hanging="360"/>
      </w:pPr>
      <w:rPr>
        <w:u w:val="none"/>
      </w:rPr>
    </w:lvl>
    <w:lvl w:ilvl="7" w:tplc="F20C6C02">
      <w:start w:val="1"/>
      <w:numFmt w:val="lowerLetter"/>
      <w:lvlText w:val="%8."/>
      <w:lvlJc w:val="left"/>
      <w:pPr>
        <w:ind w:left="5760" w:hanging="360"/>
      </w:pPr>
      <w:rPr>
        <w:u w:val="none"/>
      </w:rPr>
    </w:lvl>
    <w:lvl w:ilvl="8" w:tplc="1F044092">
      <w:start w:val="1"/>
      <w:numFmt w:val="lowerRoman"/>
      <w:lvlText w:val="%9."/>
      <w:lvlJc w:val="left"/>
      <w:pPr>
        <w:ind w:left="6480" w:hanging="360"/>
      </w:pPr>
      <w:rPr>
        <w:u w:val="none"/>
      </w:rPr>
    </w:lvl>
  </w:abstractNum>
  <w:abstractNum w:abstractNumId="7" w15:restartNumberingAfterBreak="0">
    <w:nsid w:val="2F000007"/>
    <w:multiLevelType w:val="hybridMultilevel"/>
    <w:tmpl w:val="3789E1CC"/>
    <w:lvl w:ilvl="0" w:tplc="8F5C3DDA">
      <w:start w:val="2"/>
      <w:numFmt w:val="decimal"/>
      <w:lvlText w:val="%1."/>
      <w:lvlJc w:val="left"/>
      <w:pPr>
        <w:ind w:left="720" w:hanging="360"/>
      </w:pPr>
      <w:rPr>
        <w:rFonts w:ascii="Arial" w:eastAsia="Arial" w:hAnsi="Arial" w:cs="Arial"/>
        <w:color w:val="32325D"/>
        <w:sz w:val="27"/>
        <w:szCs w:val="27"/>
        <w:u w:val="none"/>
      </w:rPr>
    </w:lvl>
    <w:lvl w:ilvl="1" w:tplc="2D9E8144">
      <w:start w:val="1"/>
      <w:numFmt w:val="lowerLetter"/>
      <w:lvlText w:val="%2."/>
      <w:lvlJc w:val="left"/>
      <w:pPr>
        <w:ind w:left="1440" w:hanging="360"/>
      </w:pPr>
      <w:rPr>
        <w:u w:val="none"/>
      </w:rPr>
    </w:lvl>
    <w:lvl w:ilvl="2" w:tplc="9780AA8E">
      <w:start w:val="1"/>
      <w:numFmt w:val="lowerRoman"/>
      <w:lvlText w:val="%3."/>
      <w:lvlJc w:val="left"/>
      <w:pPr>
        <w:ind w:left="2160" w:hanging="360"/>
      </w:pPr>
      <w:rPr>
        <w:u w:val="none"/>
      </w:rPr>
    </w:lvl>
    <w:lvl w:ilvl="3" w:tplc="BBE27B80">
      <w:start w:val="1"/>
      <w:numFmt w:val="decimal"/>
      <w:lvlText w:val="%4."/>
      <w:lvlJc w:val="left"/>
      <w:pPr>
        <w:ind w:left="2880" w:hanging="360"/>
      </w:pPr>
      <w:rPr>
        <w:u w:val="none"/>
      </w:rPr>
    </w:lvl>
    <w:lvl w:ilvl="4" w:tplc="3AAAD3BE">
      <w:start w:val="1"/>
      <w:numFmt w:val="lowerLetter"/>
      <w:lvlText w:val="%5."/>
      <w:lvlJc w:val="left"/>
      <w:pPr>
        <w:ind w:left="3600" w:hanging="360"/>
      </w:pPr>
      <w:rPr>
        <w:u w:val="none"/>
      </w:rPr>
    </w:lvl>
    <w:lvl w:ilvl="5" w:tplc="DB247276">
      <w:start w:val="1"/>
      <w:numFmt w:val="lowerRoman"/>
      <w:lvlText w:val="%6."/>
      <w:lvlJc w:val="left"/>
      <w:pPr>
        <w:ind w:left="4320" w:hanging="360"/>
      </w:pPr>
      <w:rPr>
        <w:u w:val="none"/>
      </w:rPr>
    </w:lvl>
    <w:lvl w:ilvl="6" w:tplc="BD7A7B4A">
      <w:start w:val="1"/>
      <w:numFmt w:val="decimal"/>
      <w:lvlText w:val="%7."/>
      <w:lvlJc w:val="left"/>
      <w:pPr>
        <w:ind w:left="5040" w:hanging="360"/>
      </w:pPr>
      <w:rPr>
        <w:u w:val="none"/>
      </w:rPr>
    </w:lvl>
    <w:lvl w:ilvl="7" w:tplc="2410EB7A">
      <w:start w:val="1"/>
      <w:numFmt w:val="lowerLetter"/>
      <w:lvlText w:val="%8."/>
      <w:lvlJc w:val="left"/>
      <w:pPr>
        <w:ind w:left="5760" w:hanging="360"/>
      </w:pPr>
      <w:rPr>
        <w:u w:val="none"/>
      </w:rPr>
    </w:lvl>
    <w:lvl w:ilvl="8" w:tplc="5D4CB8DA">
      <w:start w:val="1"/>
      <w:numFmt w:val="lowerRoman"/>
      <w:lvlText w:val="%9."/>
      <w:lvlJc w:val="left"/>
      <w:pPr>
        <w:ind w:left="6480" w:hanging="360"/>
      </w:pPr>
      <w:rPr>
        <w:u w:val="none"/>
      </w:rPr>
    </w:lvl>
  </w:abstractNum>
  <w:num w:numId="1" w16cid:durableId="1085373407">
    <w:abstractNumId w:val="0"/>
  </w:num>
  <w:num w:numId="2" w16cid:durableId="1652372110">
    <w:abstractNumId w:val="1"/>
  </w:num>
  <w:num w:numId="3" w16cid:durableId="1212382439">
    <w:abstractNumId w:val="2"/>
  </w:num>
  <w:num w:numId="4" w16cid:durableId="1217426234">
    <w:abstractNumId w:val="3"/>
  </w:num>
  <w:num w:numId="5" w16cid:durableId="380708946">
    <w:abstractNumId w:val="4"/>
  </w:num>
  <w:num w:numId="6" w16cid:durableId="206571360">
    <w:abstractNumId w:val="5"/>
  </w:num>
  <w:num w:numId="7" w16cid:durableId="104230692">
    <w:abstractNumId w:val="6"/>
  </w:num>
  <w:num w:numId="8" w16cid:durableId="483397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24C"/>
    <w:rsid w:val="002342C9"/>
    <w:rsid w:val="00736AE1"/>
    <w:rsid w:val="00E6524C"/>
  </w:rsids>
  <m:mathPr>
    <m:mathFont m:val="Cambria Math"/>
    <m:brkBin m:val="before"/>
    <m:brkBinSub m:val="--"/>
    <m:smallFrac/>
    <m:dispDef/>
    <m:lMargin m:val="1440"/>
    <m:rMargin m:val="144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93D0D"/>
  <w15:docId w15:val="{3DC98376-42A0-439F-9054-55A5962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hi-IN"/>
      </w:rPr>
    </w:rPrDefault>
    <w:pPrDefault>
      <w:pPr>
        <w:spacing w:line="27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00" w:after="120"/>
      <w:outlineLvl w:val="0"/>
    </w:pPr>
    <w:rPr>
      <w:sz w:val="40"/>
      <w:szCs w:val="40"/>
    </w:rPr>
  </w:style>
  <w:style w:type="paragraph" w:styleId="Heading2">
    <w:name w:val="heading 2"/>
    <w:basedOn w:val="Normal"/>
    <w:uiPriority w:val="9"/>
    <w:unhideWhenUsed/>
    <w:qFormat/>
    <w:pPr>
      <w:spacing w:before="360" w:after="120"/>
      <w:outlineLvl w:val="1"/>
    </w:pPr>
    <w:rPr>
      <w:sz w:val="32"/>
      <w:szCs w:val="32"/>
    </w:rPr>
  </w:style>
  <w:style w:type="paragraph" w:styleId="Heading3">
    <w:name w:val="heading 3"/>
    <w:basedOn w:val="Normal"/>
    <w:uiPriority w:val="9"/>
    <w:unhideWhenUsed/>
    <w:qFormat/>
    <w:pPr>
      <w:spacing w:before="320" w:after="80"/>
      <w:outlineLvl w:val="2"/>
    </w:pPr>
    <w:rPr>
      <w:color w:val="434343"/>
      <w:sz w:val="28"/>
      <w:szCs w:val="28"/>
    </w:rPr>
  </w:style>
  <w:style w:type="paragraph" w:styleId="Heading4">
    <w:name w:val="heading 4"/>
    <w:basedOn w:val="Normal"/>
    <w:uiPriority w:val="9"/>
    <w:unhideWhenUsed/>
    <w:qFormat/>
    <w:pPr>
      <w:spacing w:before="280" w:after="80"/>
      <w:outlineLvl w:val="3"/>
    </w:pPr>
    <w:rPr>
      <w:color w:val="666666"/>
      <w:sz w:val="24"/>
      <w:szCs w:val="24"/>
    </w:rPr>
  </w:style>
  <w:style w:type="paragraph" w:styleId="Heading5">
    <w:name w:val="heading 5"/>
    <w:basedOn w:val="Normal"/>
    <w:uiPriority w:val="9"/>
    <w:semiHidden/>
    <w:unhideWhenUsed/>
    <w:qFormat/>
    <w:pPr>
      <w:spacing w:before="240" w:after="80"/>
      <w:outlineLvl w:val="4"/>
    </w:pPr>
    <w:rPr>
      <w:color w:val="666666"/>
    </w:rPr>
  </w:style>
  <w:style w:type="paragraph" w:styleId="Heading6">
    <w:name w:val="heading 6"/>
    <w:basedOn w:val="Normal"/>
    <w:uiPriority w:val="9"/>
    <w:semiHidden/>
    <w:unhideWhenUsed/>
    <w:qFormat/>
    <w:pP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after="60"/>
    </w:pPr>
    <w:rPr>
      <w:sz w:val="52"/>
      <w:szCs w:val="52"/>
    </w:rPr>
  </w:style>
  <w:style w:type="paragraph" w:styleId="Subtitle">
    <w:name w:val="Subtitle"/>
    <w:basedOn w:val="Normal"/>
    <w:uiPriority w:val="11"/>
    <w:qFormat/>
    <w:pP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sql-reference/sql/create-warehouse.html" TargetMode="External"/><Relationship Id="rId13" Type="http://schemas.openxmlformats.org/officeDocument/2006/relationships/hyperlink" Target="https://docs.snowflake.com/en/sql-reference/sql-dml.html" TargetMode="External"/><Relationship Id="rId3" Type="http://schemas.openxmlformats.org/officeDocument/2006/relationships/settings" Target="settings.xml"/><Relationship Id="rId7" Type="http://schemas.openxmlformats.org/officeDocument/2006/relationships/hyperlink" Target="https://docs.snowflake.com/en/user-guide/warehouses-overview.html#warehouse-size" TargetMode="External"/><Relationship Id="rId12" Type="http://schemas.openxmlformats.org/officeDocument/2006/relationships/hyperlink" Target="https://docs.snowflake.com/en/sql-reference/opera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nowflake.com/en/user-guide/warehouses-overview.html" TargetMode="External"/><Relationship Id="rId11" Type="http://schemas.openxmlformats.org/officeDocument/2006/relationships/hyperlink" Target="https://docs.snowflake.com/en/sql-reference-functions.html" TargetMode="External"/><Relationship Id="rId5" Type="http://schemas.openxmlformats.org/officeDocument/2006/relationships/hyperlink" Target="https://docs.snowflake.com/en/user-guide/snowsql-start.html" TargetMode="External"/><Relationship Id="rId15" Type="http://schemas.openxmlformats.org/officeDocument/2006/relationships/theme" Target="theme/theme1.xml"/><Relationship Id="rId10" Type="http://schemas.openxmlformats.org/officeDocument/2006/relationships/hyperlink" Target="https://docs.snowflake.com/en/sql-reference/constructs.html" TargetMode="External"/><Relationship Id="rId4" Type="http://schemas.openxmlformats.org/officeDocument/2006/relationships/webSettings" Target="webSettings.xml"/><Relationship Id="rId9" Type="http://schemas.openxmlformats.org/officeDocument/2006/relationships/hyperlink" Target="https://docs.snowflake.com/en/sql-reference/sql/copy-into-tab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1408</Words>
  <Characters>8032</Characters>
  <Application>Microsoft Office Word</Application>
  <DocSecurity>0</DocSecurity>
  <Lines>66</Lines>
  <Paragraphs>18</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 Kalahasti</dc:creator>
  <cp:lastModifiedBy>Abhishek Tomar</cp:lastModifiedBy>
  <cp:revision>4</cp:revision>
  <dcterms:created xsi:type="dcterms:W3CDTF">2023-01-09T07:11:00Z</dcterms:created>
  <dcterms:modified xsi:type="dcterms:W3CDTF">2023-01-09T07:22:00Z</dcterms:modified>
</cp:coreProperties>
</file>