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89F2A" w14:textId="77777777" w:rsidR="00577778" w:rsidRPr="00577778" w:rsidRDefault="00577778" w:rsidP="00577778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577778">
        <w:rPr>
          <w:rFonts w:ascii="Arial" w:eastAsia="Times New Roman" w:hAnsi="Arial" w:cs="Arial"/>
          <w:kern w:val="0"/>
          <w:lang w:eastAsia="en-IN"/>
          <w14:ligatures w14:val="none"/>
        </w:rPr>
        <w:t xml:space="preserve">It is completely normal to feel confused by these terms because JPA uses "Owning" and "Inverse" to describe </w:t>
      </w:r>
      <w:r w:rsidRPr="00577778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database</w:t>
      </w:r>
      <w:r w:rsidRPr="00577778">
        <w:rPr>
          <w:rFonts w:ascii="Arial" w:eastAsia="Times New Roman" w:hAnsi="Arial" w:cs="Arial"/>
          <w:kern w:val="0"/>
          <w:lang w:eastAsia="en-IN"/>
          <w14:ligatures w14:val="none"/>
        </w:rPr>
        <w:t xml:space="preserve"> mechanics, while "Parent" and "Child" usually describe </w:t>
      </w:r>
      <w:r w:rsidRPr="00577778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business logic</w:t>
      </w:r>
      <w:r w:rsidRPr="00577778">
        <w:rPr>
          <w:rFonts w:ascii="Arial" w:eastAsia="Times New Roman" w:hAnsi="Arial" w:cs="Arial"/>
          <w:kern w:val="0"/>
          <w:lang w:eastAsia="en-IN"/>
          <w14:ligatures w14:val="none"/>
        </w:rPr>
        <w:t xml:space="preserve"> (lifecycle).</w:t>
      </w:r>
    </w:p>
    <w:p w14:paraId="22BEB30D" w14:textId="77777777" w:rsidR="00577778" w:rsidRPr="00577778" w:rsidRDefault="00577778" w:rsidP="00577778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577778">
        <w:rPr>
          <w:rFonts w:ascii="Arial" w:eastAsia="Times New Roman" w:hAnsi="Arial" w:cs="Arial"/>
          <w:kern w:val="0"/>
          <w:lang w:eastAsia="en-IN"/>
          <w14:ligatures w14:val="none"/>
        </w:rPr>
        <w:t xml:space="preserve">To design efficiently, you need to separate the </w:t>
      </w:r>
      <w:r w:rsidRPr="00577778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Database Layer</w:t>
      </w:r>
      <w:r w:rsidRPr="00577778">
        <w:rPr>
          <w:rFonts w:ascii="Arial" w:eastAsia="Times New Roman" w:hAnsi="Arial" w:cs="Arial"/>
          <w:kern w:val="0"/>
          <w:lang w:eastAsia="en-IN"/>
          <w14:ligatures w14:val="none"/>
        </w:rPr>
        <w:t xml:space="preserve"> from the </w:t>
      </w:r>
      <w:r w:rsidRPr="00577778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Java Application Layer</w:t>
      </w:r>
      <w:r w:rsidRPr="00577778">
        <w:rPr>
          <w:rFonts w:ascii="Arial" w:eastAsia="Times New Roman" w:hAnsi="Arial" w:cs="Arial"/>
          <w:kern w:val="0"/>
          <w:lang w:eastAsia="en-IN"/>
          <w14:ligatures w14:val="none"/>
        </w:rPr>
        <w:t>.</w:t>
      </w:r>
    </w:p>
    <w:p w14:paraId="08E7B453" w14:textId="77777777" w:rsidR="00577778" w:rsidRPr="00577778" w:rsidRDefault="00000000" w:rsidP="00577778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9D641D">
          <v:rect id="_x0000_i1025" style="width:0;height:1.5pt" o:hralign="center" o:hrstd="t" o:hr="t" fillcolor="#a0a0a0" stroked="f"/>
        </w:pict>
      </w:r>
    </w:p>
    <w:p w14:paraId="3BFD79EB" w14:textId="77777777" w:rsidR="00577778" w:rsidRPr="00577778" w:rsidRDefault="00577778" w:rsidP="00577778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577778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1. The "Owning" vs. "Inverse" Side (The Database Rule)</w:t>
      </w:r>
    </w:p>
    <w:p w14:paraId="063AF4D5" w14:textId="77777777" w:rsidR="00577778" w:rsidRPr="00577778" w:rsidRDefault="00577778" w:rsidP="00577778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577778">
        <w:rPr>
          <w:rFonts w:ascii="Arial" w:eastAsia="Times New Roman" w:hAnsi="Arial" w:cs="Arial"/>
          <w:kern w:val="0"/>
          <w:lang w:eastAsia="en-IN"/>
          <w14:ligatures w14:val="none"/>
        </w:rPr>
        <w:t xml:space="preserve">This is strictly about </w:t>
      </w:r>
      <w:r w:rsidRPr="00577778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where the Foreign Key (FK) lives</w:t>
      </w:r>
      <w:r w:rsidRPr="00577778">
        <w:rPr>
          <w:rFonts w:ascii="Arial" w:eastAsia="Times New Roman" w:hAnsi="Arial" w:cs="Arial"/>
          <w:kern w:val="0"/>
          <w:lang w:eastAsia="en-IN"/>
          <w14:ligatures w14:val="none"/>
        </w:rPr>
        <w:t xml:space="preserve"> in your SQL tables.</w:t>
      </w:r>
    </w:p>
    <w:p w14:paraId="1ECF354C" w14:textId="77777777" w:rsidR="00577778" w:rsidRPr="00577778" w:rsidRDefault="00577778" w:rsidP="00577778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577778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The Owning Side:</w:t>
      </w:r>
      <w:r w:rsidRPr="00577778">
        <w:rPr>
          <w:rFonts w:ascii="Arial" w:eastAsia="Times New Roman" w:hAnsi="Arial" w:cs="Arial"/>
          <w:kern w:val="0"/>
          <w:lang w:eastAsia="en-IN"/>
          <w14:ligatures w14:val="none"/>
        </w:rPr>
        <w:t xml:space="preserve"> This entity "owns" the relationship column. It is responsible for updating the database link.</w:t>
      </w:r>
    </w:p>
    <w:p w14:paraId="0E3C54A4" w14:textId="77777777" w:rsidR="00577778" w:rsidRPr="00577778" w:rsidRDefault="00577778" w:rsidP="00577778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577778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How to identify:</w:t>
      </w:r>
      <w:r w:rsidRPr="00577778">
        <w:rPr>
          <w:rFonts w:ascii="Arial" w:eastAsia="Times New Roman" w:hAnsi="Arial" w:cs="Arial"/>
          <w:kern w:val="0"/>
          <w:lang w:eastAsia="en-IN"/>
          <w14:ligatures w14:val="none"/>
        </w:rPr>
        <w:t xml:space="preserve"> In a </w:t>
      </w:r>
      <w:r w:rsidRPr="0057777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Many-to-One</w:t>
      </w:r>
      <w:r w:rsidRPr="00577778">
        <w:rPr>
          <w:rFonts w:ascii="Arial" w:eastAsia="Times New Roman" w:hAnsi="Arial" w:cs="Arial"/>
          <w:kern w:val="0"/>
          <w:lang w:eastAsia="en-IN"/>
          <w14:ligatures w14:val="none"/>
        </w:rPr>
        <w:t xml:space="preserve">, the "Many" </w:t>
      </w:r>
      <w:proofErr w:type="gramStart"/>
      <w:r w:rsidRPr="00577778">
        <w:rPr>
          <w:rFonts w:ascii="Arial" w:eastAsia="Times New Roman" w:hAnsi="Arial" w:cs="Arial"/>
          <w:kern w:val="0"/>
          <w:lang w:eastAsia="en-IN"/>
          <w14:ligatures w14:val="none"/>
        </w:rPr>
        <w:t>side</w:t>
      </w:r>
      <w:proofErr w:type="gramEnd"/>
      <w:r w:rsidRPr="00577778">
        <w:rPr>
          <w:rFonts w:ascii="Arial" w:eastAsia="Times New Roman" w:hAnsi="Arial" w:cs="Arial"/>
          <w:kern w:val="0"/>
          <w:lang w:eastAsia="en-IN"/>
          <w14:ligatures w14:val="none"/>
        </w:rPr>
        <w:t xml:space="preserve"> is </w:t>
      </w:r>
      <w:r w:rsidRPr="00577778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always</w:t>
      </w:r>
      <w:r w:rsidRPr="00577778">
        <w:rPr>
          <w:rFonts w:ascii="Arial" w:eastAsia="Times New Roman" w:hAnsi="Arial" w:cs="Arial"/>
          <w:kern w:val="0"/>
          <w:lang w:eastAsia="en-IN"/>
          <w14:ligatures w14:val="none"/>
        </w:rPr>
        <w:t xml:space="preserve"> the owner (e.g., the </w:t>
      </w:r>
      <w:r w:rsidRPr="0057777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Subject</w:t>
      </w:r>
      <w:r w:rsidRPr="00577778">
        <w:rPr>
          <w:rFonts w:ascii="Arial" w:eastAsia="Times New Roman" w:hAnsi="Arial" w:cs="Arial"/>
          <w:kern w:val="0"/>
          <w:lang w:eastAsia="en-IN"/>
          <w14:ligatures w14:val="none"/>
        </w:rPr>
        <w:t xml:space="preserve"> table has the </w:t>
      </w:r>
      <w:proofErr w:type="spellStart"/>
      <w:r w:rsidRPr="0057777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professor_id</w:t>
      </w:r>
      <w:proofErr w:type="spellEnd"/>
      <w:r w:rsidRPr="00577778">
        <w:rPr>
          <w:rFonts w:ascii="Arial" w:eastAsia="Times New Roman" w:hAnsi="Arial" w:cs="Arial"/>
          <w:kern w:val="0"/>
          <w:lang w:eastAsia="en-IN"/>
          <w14:ligatures w14:val="none"/>
        </w:rPr>
        <w:t xml:space="preserve"> column).</w:t>
      </w:r>
    </w:p>
    <w:p w14:paraId="3B87DB9D" w14:textId="77777777" w:rsidR="00577778" w:rsidRPr="00577778" w:rsidRDefault="00577778" w:rsidP="00577778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577778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Annotation:</w:t>
      </w:r>
      <w:r w:rsidRPr="00577778">
        <w:rPr>
          <w:rFonts w:ascii="Arial" w:eastAsia="Times New Roman" w:hAnsi="Arial" w:cs="Arial"/>
          <w:kern w:val="0"/>
          <w:lang w:eastAsia="en-IN"/>
          <w14:ligatures w14:val="none"/>
        </w:rPr>
        <w:t xml:space="preserve"> This side gets the </w:t>
      </w:r>
      <w:r w:rsidRPr="0057777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@JoinColumn</w:t>
      </w:r>
      <w:r w:rsidRPr="00577778">
        <w:rPr>
          <w:rFonts w:ascii="Arial" w:eastAsia="Times New Roman" w:hAnsi="Arial" w:cs="Arial"/>
          <w:kern w:val="0"/>
          <w:lang w:eastAsia="en-IN"/>
          <w14:ligatures w14:val="none"/>
        </w:rPr>
        <w:t>.</w:t>
      </w:r>
    </w:p>
    <w:p w14:paraId="6600ED2D" w14:textId="77777777" w:rsidR="00577778" w:rsidRPr="00577778" w:rsidRDefault="00577778" w:rsidP="00577778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577778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The Inverse Side:</w:t>
      </w:r>
      <w:r w:rsidRPr="00577778">
        <w:rPr>
          <w:rFonts w:ascii="Arial" w:eastAsia="Times New Roman" w:hAnsi="Arial" w:cs="Arial"/>
          <w:kern w:val="0"/>
          <w:lang w:eastAsia="en-IN"/>
          <w14:ligatures w14:val="none"/>
        </w:rPr>
        <w:t xml:space="preserve"> This entity just has a "view" of the relationship.</w:t>
      </w:r>
    </w:p>
    <w:p w14:paraId="4C97BAB4" w14:textId="77777777" w:rsidR="00577778" w:rsidRPr="00577778" w:rsidRDefault="00577778" w:rsidP="00577778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577778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Annotation:</w:t>
      </w:r>
      <w:r w:rsidRPr="00577778">
        <w:rPr>
          <w:rFonts w:ascii="Arial" w:eastAsia="Times New Roman" w:hAnsi="Arial" w:cs="Arial"/>
          <w:kern w:val="0"/>
          <w:lang w:eastAsia="en-IN"/>
          <w14:ligatures w14:val="none"/>
        </w:rPr>
        <w:t xml:space="preserve"> This side </w:t>
      </w:r>
      <w:r w:rsidRPr="00577778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must</w:t>
      </w:r>
      <w:r w:rsidRPr="00577778">
        <w:rPr>
          <w:rFonts w:ascii="Arial" w:eastAsia="Times New Roman" w:hAnsi="Arial" w:cs="Arial"/>
          <w:kern w:val="0"/>
          <w:lang w:eastAsia="en-IN"/>
          <w14:ligatures w14:val="none"/>
        </w:rPr>
        <w:t xml:space="preserve"> have the </w:t>
      </w:r>
      <w:proofErr w:type="spellStart"/>
      <w:r w:rsidRPr="0057777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mappedBy</w:t>
      </w:r>
      <w:proofErr w:type="spellEnd"/>
      <w:r w:rsidRPr="00577778">
        <w:rPr>
          <w:rFonts w:ascii="Arial" w:eastAsia="Times New Roman" w:hAnsi="Arial" w:cs="Arial"/>
          <w:kern w:val="0"/>
          <w:lang w:eastAsia="en-IN"/>
          <w14:ligatures w14:val="none"/>
        </w:rPr>
        <w:t xml:space="preserve"> attribute. </w:t>
      </w:r>
      <w:proofErr w:type="spellStart"/>
      <w:r w:rsidRPr="0057777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mappedBy</w:t>
      </w:r>
      <w:proofErr w:type="spellEnd"/>
      <w:r w:rsidRPr="00577778">
        <w:rPr>
          <w:rFonts w:ascii="Arial" w:eastAsia="Times New Roman" w:hAnsi="Arial" w:cs="Arial"/>
          <w:kern w:val="0"/>
          <w:lang w:eastAsia="en-IN"/>
          <w14:ligatures w14:val="none"/>
        </w:rPr>
        <w:t xml:space="preserve"> tells JPA: "Look at the other entity to find the mapping."</w:t>
      </w:r>
    </w:p>
    <w:p w14:paraId="73E25FAF" w14:textId="77777777" w:rsidR="00577778" w:rsidRPr="00577778" w:rsidRDefault="00000000" w:rsidP="00577778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1687CC">
          <v:rect id="_x0000_i1026" style="width:0;height:1.5pt" o:hralign="center" o:hrstd="t" o:hr="t" fillcolor="#a0a0a0" stroked="f"/>
        </w:pict>
      </w:r>
    </w:p>
    <w:p w14:paraId="4E7DA3AD" w14:textId="77777777" w:rsidR="00577778" w:rsidRPr="00577778" w:rsidRDefault="00577778" w:rsidP="00577778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577778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2. Parent vs. Child (The Lifecycle Rule)</w:t>
      </w:r>
    </w:p>
    <w:p w14:paraId="44FCFB4A" w14:textId="77777777" w:rsidR="00577778" w:rsidRPr="00577778" w:rsidRDefault="00577778" w:rsidP="00577778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577778">
        <w:rPr>
          <w:rFonts w:ascii="Arial" w:eastAsia="Times New Roman" w:hAnsi="Arial" w:cs="Arial"/>
          <w:kern w:val="0"/>
          <w:lang w:eastAsia="en-IN"/>
          <w14:ligatures w14:val="none"/>
        </w:rPr>
        <w:t xml:space="preserve">This is about </w:t>
      </w:r>
      <w:r w:rsidRPr="00577778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Persistence</w:t>
      </w:r>
      <w:r w:rsidRPr="00577778">
        <w:rPr>
          <w:rFonts w:ascii="Arial" w:eastAsia="Times New Roman" w:hAnsi="Arial" w:cs="Arial"/>
          <w:kern w:val="0"/>
          <w:lang w:eastAsia="en-IN"/>
          <w14:ligatures w14:val="none"/>
        </w:rPr>
        <w:t>. If I delete the Parent, what happens to the Child?</w:t>
      </w:r>
    </w:p>
    <w:p w14:paraId="38411EC0" w14:textId="77777777" w:rsidR="00577778" w:rsidRPr="00577778" w:rsidRDefault="00577778" w:rsidP="00577778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577778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The Parent:</w:t>
      </w:r>
      <w:r w:rsidRPr="00577778">
        <w:rPr>
          <w:rFonts w:ascii="Arial" w:eastAsia="Times New Roman" w:hAnsi="Arial" w:cs="Arial"/>
          <w:kern w:val="0"/>
          <w:lang w:eastAsia="en-IN"/>
          <w14:ligatures w14:val="none"/>
        </w:rPr>
        <w:t xml:space="preserve"> The entity that can exist on its own (e.g., </w:t>
      </w:r>
      <w:r w:rsidRPr="0057777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Student</w:t>
      </w:r>
      <w:r w:rsidRPr="00577778">
        <w:rPr>
          <w:rFonts w:ascii="Arial" w:eastAsia="Times New Roman" w:hAnsi="Arial" w:cs="Arial"/>
          <w:kern w:val="0"/>
          <w:lang w:eastAsia="en-IN"/>
          <w14:ligatures w14:val="none"/>
        </w:rPr>
        <w:t>).</w:t>
      </w:r>
    </w:p>
    <w:p w14:paraId="35456F90" w14:textId="77777777" w:rsidR="00577778" w:rsidRPr="00577778" w:rsidRDefault="00577778" w:rsidP="00577778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577778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The Child:</w:t>
      </w:r>
      <w:r w:rsidRPr="00577778">
        <w:rPr>
          <w:rFonts w:ascii="Arial" w:eastAsia="Times New Roman" w:hAnsi="Arial" w:cs="Arial"/>
          <w:kern w:val="0"/>
          <w:lang w:eastAsia="en-IN"/>
          <w14:ligatures w14:val="none"/>
        </w:rPr>
        <w:t xml:space="preserve"> The entity that depends on the parent (e.g., </w:t>
      </w:r>
      <w:proofErr w:type="spellStart"/>
      <w:r w:rsidRPr="0057777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AdmissionRecord</w:t>
      </w:r>
      <w:proofErr w:type="spellEnd"/>
      <w:r w:rsidRPr="00577778">
        <w:rPr>
          <w:rFonts w:ascii="Arial" w:eastAsia="Times New Roman" w:hAnsi="Arial" w:cs="Arial"/>
          <w:kern w:val="0"/>
          <w:lang w:eastAsia="en-IN"/>
          <w14:ligatures w14:val="none"/>
        </w:rPr>
        <w:t>).</w:t>
      </w:r>
    </w:p>
    <w:p w14:paraId="43D5A98D" w14:textId="77777777" w:rsidR="00577778" w:rsidRPr="00577778" w:rsidRDefault="00577778" w:rsidP="00577778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577778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Where to put </w:t>
      </w:r>
      <w:proofErr w:type="spellStart"/>
      <w:r w:rsidRPr="00577778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CascadeType</w:t>
      </w:r>
      <w:proofErr w:type="spellEnd"/>
      <w:r w:rsidRPr="00577778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and </w:t>
      </w:r>
      <w:proofErr w:type="spellStart"/>
      <w:r w:rsidRPr="00577778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OrphanRemoval</w:t>
      </w:r>
      <w:proofErr w:type="spellEnd"/>
      <w:r w:rsidRPr="00577778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:</w:t>
      </w:r>
      <w:r w:rsidRPr="00577778">
        <w:rPr>
          <w:rFonts w:ascii="Arial" w:eastAsia="Times New Roman" w:hAnsi="Arial" w:cs="Arial"/>
          <w:kern w:val="0"/>
          <w:lang w:eastAsia="en-IN"/>
          <w14:ligatures w14:val="none"/>
        </w:rPr>
        <w:t xml:space="preserve"> Always on the </w:t>
      </w:r>
      <w:r w:rsidRPr="00577778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Parent</w:t>
      </w:r>
      <w:r w:rsidRPr="00577778">
        <w:rPr>
          <w:rFonts w:ascii="Arial" w:eastAsia="Times New Roman" w:hAnsi="Arial" w:cs="Arial"/>
          <w:kern w:val="0"/>
          <w:lang w:eastAsia="en-IN"/>
          <w14:ligatures w14:val="none"/>
        </w:rPr>
        <w:t xml:space="preserve"> side.</w:t>
      </w:r>
    </w:p>
    <w:p w14:paraId="76D64F93" w14:textId="77777777" w:rsidR="00577778" w:rsidRPr="00577778" w:rsidRDefault="00577778" w:rsidP="00577778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57777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cascade = </w:t>
      </w:r>
      <w:proofErr w:type="spellStart"/>
      <w:r w:rsidRPr="0057777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CascadeType.ALL</w:t>
      </w:r>
      <w:proofErr w:type="spellEnd"/>
      <w:r w:rsidRPr="00577778">
        <w:rPr>
          <w:rFonts w:ascii="Arial" w:eastAsia="Times New Roman" w:hAnsi="Arial" w:cs="Arial"/>
          <w:kern w:val="0"/>
          <w:lang w:eastAsia="en-IN"/>
          <w14:ligatures w14:val="none"/>
        </w:rPr>
        <w:t xml:space="preserve">: "If I save/delete the </w:t>
      </w:r>
      <w:proofErr w:type="gramStart"/>
      <w:r w:rsidRPr="00577778">
        <w:rPr>
          <w:rFonts w:ascii="Arial" w:eastAsia="Times New Roman" w:hAnsi="Arial" w:cs="Arial"/>
          <w:kern w:val="0"/>
          <w:lang w:eastAsia="en-IN"/>
          <w14:ligatures w14:val="none"/>
        </w:rPr>
        <w:t>Student</w:t>
      </w:r>
      <w:proofErr w:type="gramEnd"/>
      <w:r w:rsidRPr="00577778">
        <w:rPr>
          <w:rFonts w:ascii="Arial" w:eastAsia="Times New Roman" w:hAnsi="Arial" w:cs="Arial"/>
          <w:kern w:val="0"/>
          <w:lang w:eastAsia="en-IN"/>
          <w14:ligatures w14:val="none"/>
        </w:rPr>
        <w:t xml:space="preserve">, do the same to their </w:t>
      </w:r>
      <w:proofErr w:type="spellStart"/>
      <w:r w:rsidRPr="00577778">
        <w:rPr>
          <w:rFonts w:ascii="Arial" w:eastAsia="Times New Roman" w:hAnsi="Arial" w:cs="Arial"/>
          <w:kern w:val="0"/>
          <w:lang w:eastAsia="en-IN"/>
          <w14:ligatures w14:val="none"/>
        </w:rPr>
        <w:t>AdmissionRecord</w:t>
      </w:r>
      <w:proofErr w:type="spellEnd"/>
      <w:r w:rsidRPr="00577778">
        <w:rPr>
          <w:rFonts w:ascii="Arial" w:eastAsia="Times New Roman" w:hAnsi="Arial" w:cs="Arial"/>
          <w:kern w:val="0"/>
          <w:lang w:eastAsia="en-IN"/>
          <w14:ligatures w14:val="none"/>
        </w:rPr>
        <w:t>."</w:t>
      </w:r>
    </w:p>
    <w:p w14:paraId="16B7B3F0" w14:textId="77777777" w:rsidR="00577778" w:rsidRPr="00577778" w:rsidRDefault="00577778" w:rsidP="00577778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57777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orphanRemoval</w:t>
      </w:r>
      <w:proofErr w:type="spellEnd"/>
      <w:r w:rsidRPr="0057777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= true</w:t>
      </w:r>
      <w:r w:rsidRPr="00577778">
        <w:rPr>
          <w:rFonts w:ascii="Arial" w:eastAsia="Times New Roman" w:hAnsi="Arial" w:cs="Arial"/>
          <w:kern w:val="0"/>
          <w:lang w:eastAsia="en-IN"/>
          <w14:ligatures w14:val="none"/>
        </w:rPr>
        <w:t xml:space="preserve">: "If I remove an </w:t>
      </w:r>
      <w:proofErr w:type="spellStart"/>
      <w:r w:rsidRPr="00577778">
        <w:rPr>
          <w:rFonts w:ascii="Arial" w:eastAsia="Times New Roman" w:hAnsi="Arial" w:cs="Arial"/>
          <w:kern w:val="0"/>
          <w:lang w:eastAsia="en-IN"/>
          <w14:ligatures w14:val="none"/>
        </w:rPr>
        <w:t>AdmissionRecord</w:t>
      </w:r>
      <w:proofErr w:type="spellEnd"/>
      <w:r w:rsidRPr="00577778">
        <w:rPr>
          <w:rFonts w:ascii="Arial" w:eastAsia="Times New Roman" w:hAnsi="Arial" w:cs="Arial"/>
          <w:kern w:val="0"/>
          <w:lang w:eastAsia="en-IN"/>
          <w14:ligatures w14:val="none"/>
        </w:rPr>
        <w:t xml:space="preserve"> from the Student's list/field, delete that record from the database entirely."</w:t>
      </w:r>
    </w:p>
    <w:p w14:paraId="207EC9A4" w14:textId="77777777" w:rsidR="00577778" w:rsidRPr="00577778" w:rsidRDefault="00000000" w:rsidP="00577778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648017">
          <v:rect id="_x0000_i1027" style="width:0;height:1.5pt" o:hralign="center" o:hrstd="t" o:hr="t" fillcolor="#a0a0a0" stroked="f"/>
        </w:pict>
      </w:r>
    </w:p>
    <w:p w14:paraId="3B0A6F0C" w14:textId="77777777" w:rsidR="00577778" w:rsidRPr="00577778" w:rsidRDefault="00577778" w:rsidP="00577778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577778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3. Where to place the Foreign Key?</w:t>
      </w:r>
    </w:p>
    <w:p w14:paraId="1A52EA5D" w14:textId="77777777" w:rsidR="00577778" w:rsidRPr="00577778" w:rsidRDefault="00577778" w:rsidP="00577778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577778">
        <w:rPr>
          <w:rFonts w:ascii="Arial" w:eastAsia="Times New Roman" w:hAnsi="Arial" w:cs="Arial"/>
          <w:kern w:val="0"/>
          <w:lang w:eastAsia="en-IN"/>
          <w14:ligatures w14:val="none"/>
        </w:rPr>
        <w:t>Follow these standard industry patterns: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2479"/>
        <w:gridCol w:w="4896"/>
      </w:tblGrid>
      <w:tr w:rsidR="00577778" w:rsidRPr="00577778" w14:paraId="67D1932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F5C4CD" w14:textId="77777777" w:rsidR="00577778" w:rsidRPr="00577778" w:rsidRDefault="00577778" w:rsidP="0057777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577778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Relationship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8BF690" w14:textId="77777777" w:rsidR="00577778" w:rsidRPr="00577778" w:rsidRDefault="00577778" w:rsidP="0057777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577778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Where does the Foreign Key go?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7EE985" w14:textId="77777777" w:rsidR="00577778" w:rsidRPr="00577778" w:rsidRDefault="00577778" w:rsidP="0057777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577778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Who is the Owner?</w:t>
            </w:r>
          </w:p>
        </w:tc>
      </w:tr>
      <w:tr w:rsidR="00577778" w:rsidRPr="00577778" w14:paraId="3EC40C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06C7A2" w14:textId="77777777" w:rsidR="00577778" w:rsidRPr="00577778" w:rsidRDefault="00577778" w:rsidP="0057777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577778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One-to-One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257FD9" w14:textId="77777777" w:rsidR="00577778" w:rsidRPr="00577778" w:rsidRDefault="00577778" w:rsidP="0057777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577778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Usually the "Child" entity.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A6742F" w14:textId="77777777" w:rsidR="00577778" w:rsidRPr="00577778" w:rsidRDefault="00577778" w:rsidP="0057777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577778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The Child (</w:t>
            </w:r>
            <w:proofErr w:type="spellStart"/>
            <w:r w:rsidRPr="00577778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AdmissionRecord</w:t>
            </w:r>
            <w:proofErr w:type="spellEnd"/>
            <w:r w:rsidRPr="00577778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).</w:t>
            </w:r>
          </w:p>
        </w:tc>
      </w:tr>
      <w:tr w:rsidR="00577778" w:rsidRPr="00577778" w14:paraId="77BD5D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1DE49B" w14:textId="77777777" w:rsidR="00577778" w:rsidRPr="00577778" w:rsidRDefault="00577778" w:rsidP="0057777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577778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One-to-Many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D7BF76" w14:textId="77777777" w:rsidR="00577778" w:rsidRPr="00577778" w:rsidRDefault="00577778" w:rsidP="0057777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577778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Always the "Many" </w:t>
            </w:r>
            <w:proofErr w:type="gramStart"/>
            <w:r w:rsidRPr="00577778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side</w:t>
            </w:r>
            <w:proofErr w:type="gramEnd"/>
            <w:r w:rsidRPr="00577778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D8F1B4" w14:textId="77777777" w:rsidR="00577778" w:rsidRPr="00577778" w:rsidRDefault="00577778" w:rsidP="0057777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577778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The Many side (Subject).</w:t>
            </w:r>
          </w:p>
        </w:tc>
      </w:tr>
      <w:tr w:rsidR="00577778" w:rsidRPr="00577778" w14:paraId="2A2446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A8CE8A" w14:textId="77777777" w:rsidR="00577778" w:rsidRPr="00577778" w:rsidRDefault="00577778" w:rsidP="0057777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577778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lastRenderedPageBreak/>
              <w:t>Many-to-Many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084ACB" w14:textId="77777777" w:rsidR="00577778" w:rsidRPr="00577778" w:rsidRDefault="00577778" w:rsidP="0057777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577778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A separate "Join Table".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2A0C3D" w14:textId="77777777" w:rsidR="00577778" w:rsidRPr="00577778" w:rsidRDefault="00577778" w:rsidP="0057777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577778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Whichever side you choose (usually the one that initiates the action).</w:t>
            </w:r>
          </w:p>
        </w:tc>
      </w:tr>
    </w:tbl>
    <w:p w14:paraId="4CAC658E" w14:textId="77777777" w:rsidR="00577778" w:rsidRPr="00577778" w:rsidRDefault="00000000" w:rsidP="00577778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692CA2B">
          <v:rect id="_x0000_i1028" style="width:0;height:1.5pt" o:hralign="center" o:hrstd="t" o:hr="t" fillcolor="#a0a0a0" stroked="f"/>
        </w:pict>
      </w:r>
    </w:p>
    <w:p w14:paraId="0CC0D786" w14:textId="77777777" w:rsidR="00577778" w:rsidRPr="00577778" w:rsidRDefault="00577778" w:rsidP="00577778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577778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 xml:space="preserve">4. When to use </w:t>
      </w:r>
      <w:proofErr w:type="spellStart"/>
      <w:r w:rsidRPr="00577778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FetchType</w:t>
      </w:r>
      <w:proofErr w:type="spellEnd"/>
      <w:r w:rsidRPr="00577778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 xml:space="preserve"> (Performance)</w:t>
      </w:r>
    </w:p>
    <w:p w14:paraId="5D18E879" w14:textId="77777777" w:rsidR="00577778" w:rsidRPr="00577778" w:rsidRDefault="00577778" w:rsidP="00577778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577778">
        <w:rPr>
          <w:rFonts w:ascii="Arial" w:eastAsia="Times New Roman" w:hAnsi="Arial" w:cs="Arial"/>
          <w:kern w:val="0"/>
          <w:lang w:eastAsia="en-IN"/>
          <w14:ligatures w14:val="none"/>
        </w:rPr>
        <w:t>FetchType</w:t>
      </w:r>
      <w:proofErr w:type="spellEnd"/>
      <w:r w:rsidRPr="00577778">
        <w:rPr>
          <w:rFonts w:ascii="Arial" w:eastAsia="Times New Roman" w:hAnsi="Arial" w:cs="Arial"/>
          <w:kern w:val="0"/>
          <w:lang w:eastAsia="en-IN"/>
          <w14:ligatures w14:val="none"/>
        </w:rPr>
        <w:t xml:space="preserve"> tells Hibernate </w:t>
      </w:r>
      <w:r w:rsidRPr="00577778">
        <w:rPr>
          <w:rFonts w:ascii="Arial" w:eastAsia="Times New Roman" w:hAnsi="Arial" w:cs="Arial"/>
          <w:i/>
          <w:iCs/>
          <w:kern w:val="0"/>
          <w:lang w:eastAsia="en-IN"/>
          <w14:ligatures w14:val="none"/>
        </w:rPr>
        <w:t>when</w:t>
      </w:r>
      <w:r w:rsidRPr="00577778">
        <w:rPr>
          <w:rFonts w:ascii="Arial" w:eastAsia="Times New Roman" w:hAnsi="Arial" w:cs="Arial"/>
          <w:kern w:val="0"/>
          <w:lang w:eastAsia="en-IN"/>
          <w14:ligatures w14:val="none"/>
        </w:rPr>
        <w:t xml:space="preserve"> to go to the database to get the related data.</w:t>
      </w:r>
    </w:p>
    <w:p w14:paraId="1F9B5E06" w14:textId="77777777" w:rsidR="00577778" w:rsidRPr="00577778" w:rsidRDefault="00577778" w:rsidP="00577778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577778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FetchType.LAZY</w:t>
      </w:r>
      <w:proofErr w:type="spellEnd"/>
      <w:r w:rsidRPr="00577778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(Recommended Default):</w:t>
      </w:r>
      <w:r w:rsidRPr="00577778">
        <w:rPr>
          <w:rFonts w:ascii="Arial" w:eastAsia="Times New Roman" w:hAnsi="Arial" w:cs="Arial"/>
          <w:kern w:val="0"/>
          <w:lang w:eastAsia="en-IN"/>
          <w14:ligatures w14:val="none"/>
        </w:rPr>
        <w:t xml:space="preserve"> Don't get the data until I specifically call </w:t>
      </w:r>
      <w:proofErr w:type="spellStart"/>
      <w:proofErr w:type="gramStart"/>
      <w:r w:rsidRPr="0057777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getSubjectList</w:t>
      </w:r>
      <w:proofErr w:type="spellEnd"/>
      <w:r w:rsidRPr="0057777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7777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)</w:t>
      </w:r>
      <w:r w:rsidRPr="00577778">
        <w:rPr>
          <w:rFonts w:ascii="Arial" w:eastAsia="Times New Roman" w:hAnsi="Arial" w:cs="Arial"/>
          <w:kern w:val="0"/>
          <w:lang w:eastAsia="en-IN"/>
          <w14:ligatures w14:val="none"/>
        </w:rPr>
        <w:t>.</w:t>
      </w:r>
    </w:p>
    <w:p w14:paraId="2672CD85" w14:textId="77777777" w:rsidR="00577778" w:rsidRPr="00577778" w:rsidRDefault="00577778" w:rsidP="00577778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577778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Use for:</w:t>
      </w:r>
      <w:r w:rsidRPr="00577778">
        <w:rPr>
          <w:rFonts w:ascii="Arial" w:eastAsia="Times New Roman" w:hAnsi="Arial" w:cs="Arial"/>
          <w:kern w:val="0"/>
          <w:lang w:eastAsia="en-IN"/>
          <w14:ligatures w14:val="none"/>
        </w:rPr>
        <w:t xml:space="preserve"> All collections (</w:t>
      </w:r>
      <w:r w:rsidRPr="0057777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@OneToMany</w:t>
      </w:r>
      <w:r w:rsidRPr="00577778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r w:rsidRPr="0057777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@ManyToMany</w:t>
      </w:r>
      <w:r w:rsidRPr="00577778">
        <w:rPr>
          <w:rFonts w:ascii="Arial" w:eastAsia="Times New Roman" w:hAnsi="Arial" w:cs="Arial"/>
          <w:kern w:val="0"/>
          <w:lang w:eastAsia="en-IN"/>
          <w14:ligatures w14:val="none"/>
        </w:rPr>
        <w:t>). This prevents loading the entire database into memory.</w:t>
      </w:r>
    </w:p>
    <w:p w14:paraId="1D4329C8" w14:textId="77777777" w:rsidR="00577778" w:rsidRPr="00577778" w:rsidRDefault="00577778" w:rsidP="00577778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577778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FetchType.EAGER</w:t>
      </w:r>
      <w:proofErr w:type="spellEnd"/>
      <w:r w:rsidRPr="00577778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:</w:t>
      </w:r>
      <w:r w:rsidRPr="00577778">
        <w:rPr>
          <w:rFonts w:ascii="Arial" w:eastAsia="Times New Roman" w:hAnsi="Arial" w:cs="Arial"/>
          <w:kern w:val="0"/>
          <w:lang w:eastAsia="en-IN"/>
          <w14:ligatures w14:val="none"/>
        </w:rPr>
        <w:t xml:space="preserve"> Get the data immediately using a JOIN.</w:t>
      </w:r>
    </w:p>
    <w:p w14:paraId="34A6958E" w14:textId="77777777" w:rsidR="00577778" w:rsidRPr="00577778" w:rsidRDefault="00577778" w:rsidP="00577778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577778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Use for:</w:t>
      </w:r>
      <w:r w:rsidRPr="00577778">
        <w:rPr>
          <w:rFonts w:ascii="Arial" w:eastAsia="Times New Roman" w:hAnsi="Arial" w:cs="Arial"/>
          <w:kern w:val="0"/>
          <w:lang w:eastAsia="en-IN"/>
          <w14:ligatures w14:val="none"/>
        </w:rPr>
        <w:t xml:space="preserve"> Very small </w:t>
      </w:r>
      <w:r w:rsidRPr="0057777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@OneToOne</w:t>
      </w:r>
      <w:r w:rsidRPr="00577778">
        <w:rPr>
          <w:rFonts w:ascii="Arial" w:eastAsia="Times New Roman" w:hAnsi="Arial" w:cs="Arial"/>
          <w:kern w:val="0"/>
          <w:lang w:eastAsia="en-IN"/>
          <w14:ligatures w14:val="none"/>
        </w:rPr>
        <w:t xml:space="preserve"> or </w:t>
      </w:r>
      <w:r w:rsidRPr="0057777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@ManyToOne</w:t>
      </w:r>
      <w:r w:rsidRPr="00577778">
        <w:rPr>
          <w:rFonts w:ascii="Arial" w:eastAsia="Times New Roman" w:hAnsi="Arial" w:cs="Arial"/>
          <w:kern w:val="0"/>
          <w:lang w:eastAsia="en-IN"/>
          <w14:ligatures w14:val="none"/>
        </w:rPr>
        <w:t xml:space="preserve"> relationships that you </w:t>
      </w:r>
      <w:r w:rsidRPr="00577778">
        <w:rPr>
          <w:rFonts w:ascii="Arial" w:eastAsia="Times New Roman" w:hAnsi="Arial" w:cs="Arial"/>
          <w:i/>
          <w:iCs/>
          <w:kern w:val="0"/>
          <w:lang w:eastAsia="en-IN"/>
          <w14:ligatures w14:val="none"/>
        </w:rPr>
        <w:t>always</w:t>
      </w:r>
      <w:r w:rsidRPr="00577778">
        <w:rPr>
          <w:rFonts w:ascii="Arial" w:eastAsia="Times New Roman" w:hAnsi="Arial" w:cs="Arial"/>
          <w:kern w:val="0"/>
          <w:lang w:eastAsia="en-IN"/>
          <w14:ligatures w14:val="none"/>
        </w:rPr>
        <w:t xml:space="preserve"> need (like a Student's Name and their ID card).</w:t>
      </w:r>
    </w:p>
    <w:p w14:paraId="75C42F64" w14:textId="77777777" w:rsidR="00577778" w:rsidRPr="00577778" w:rsidRDefault="00000000" w:rsidP="00577778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62CF53">
          <v:rect id="_x0000_i1029" style="width:0;height:1.5pt" o:hralign="center" o:hrstd="t" o:hr="t" fillcolor="#a0a0a0" stroked="f"/>
        </w:pict>
      </w:r>
    </w:p>
    <w:p w14:paraId="025B021F" w14:textId="77777777" w:rsidR="00577778" w:rsidRPr="00577778" w:rsidRDefault="00577778" w:rsidP="00577778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577778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5. Summary Cheat Sheet for Your ER Diagram</w:t>
      </w:r>
    </w:p>
    <w:p w14:paraId="786D1D39" w14:textId="77777777" w:rsidR="00577778" w:rsidRPr="00577778" w:rsidRDefault="00577778" w:rsidP="00577778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577778">
        <w:rPr>
          <w:rFonts w:ascii="Arial" w:eastAsia="Times New Roman" w:hAnsi="Arial" w:cs="Arial"/>
          <w:kern w:val="0"/>
          <w:lang w:eastAsia="en-IN"/>
          <w14:ligatures w14:val="none"/>
        </w:rPr>
        <w:t xml:space="preserve">If we look at your </w:t>
      </w:r>
      <w:proofErr w:type="gramStart"/>
      <w:r w:rsidRPr="00577778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Student</w:t>
      </w:r>
      <w:proofErr w:type="gramEnd"/>
      <w:r w:rsidRPr="00577778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↔ </w:t>
      </w:r>
      <w:proofErr w:type="spellStart"/>
      <w:r w:rsidRPr="00577778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AdmissionRecord</w:t>
      </w:r>
      <w:proofErr w:type="spellEnd"/>
      <w:r w:rsidRPr="00577778">
        <w:rPr>
          <w:rFonts w:ascii="Arial" w:eastAsia="Times New Roman" w:hAnsi="Arial" w:cs="Arial"/>
          <w:kern w:val="0"/>
          <w:lang w:eastAsia="en-IN"/>
          <w14:ligatures w14:val="none"/>
        </w:rPr>
        <w:t xml:space="preserve"> (One-to-One):</w:t>
      </w:r>
    </w:p>
    <w:p w14:paraId="0D071C3B" w14:textId="77777777" w:rsidR="00577778" w:rsidRPr="00577778" w:rsidRDefault="00577778" w:rsidP="00577778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577778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Who is the Parent?</w:t>
      </w:r>
      <w:r w:rsidRPr="00577778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Pr="0057777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Student</w:t>
      </w:r>
      <w:r w:rsidRPr="00577778">
        <w:rPr>
          <w:rFonts w:ascii="Arial" w:eastAsia="Times New Roman" w:hAnsi="Arial" w:cs="Arial"/>
          <w:kern w:val="0"/>
          <w:lang w:eastAsia="en-IN"/>
          <w14:ligatures w14:val="none"/>
        </w:rPr>
        <w:t>. (Logic: A student exists first).</w:t>
      </w:r>
    </w:p>
    <w:p w14:paraId="64D2CC0A" w14:textId="77777777" w:rsidR="00577778" w:rsidRPr="00577778" w:rsidRDefault="00577778" w:rsidP="00577778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577778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Where is the FK?</w:t>
      </w:r>
      <w:r w:rsidRPr="00577778">
        <w:rPr>
          <w:rFonts w:ascii="Arial" w:eastAsia="Times New Roman" w:hAnsi="Arial" w:cs="Arial"/>
          <w:kern w:val="0"/>
          <w:lang w:eastAsia="en-IN"/>
          <w14:ligatures w14:val="none"/>
        </w:rPr>
        <w:t xml:space="preserve"> Put it in </w:t>
      </w:r>
      <w:proofErr w:type="spellStart"/>
      <w:r w:rsidRPr="0057777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AdmissionRecord</w:t>
      </w:r>
      <w:proofErr w:type="spellEnd"/>
      <w:r w:rsidRPr="00577778">
        <w:rPr>
          <w:rFonts w:ascii="Arial" w:eastAsia="Times New Roman" w:hAnsi="Arial" w:cs="Arial"/>
          <w:kern w:val="0"/>
          <w:lang w:eastAsia="en-IN"/>
          <w14:ligatures w14:val="none"/>
        </w:rPr>
        <w:t xml:space="preserve"> (The Child).</w:t>
      </w:r>
    </w:p>
    <w:p w14:paraId="05EA75DA" w14:textId="77777777" w:rsidR="00577778" w:rsidRPr="00577778" w:rsidRDefault="00577778" w:rsidP="00577778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577778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Who is the Owner?</w:t>
      </w:r>
      <w:r w:rsidRPr="00577778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57777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AdmissionRecord</w:t>
      </w:r>
      <w:proofErr w:type="spellEnd"/>
      <w:r w:rsidRPr="00577778">
        <w:rPr>
          <w:rFonts w:ascii="Arial" w:eastAsia="Times New Roman" w:hAnsi="Arial" w:cs="Arial"/>
          <w:kern w:val="0"/>
          <w:lang w:eastAsia="en-IN"/>
          <w14:ligatures w14:val="none"/>
        </w:rPr>
        <w:t xml:space="preserve"> (because it holds the FK).</w:t>
      </w:r>
    </w:p>
    <w:p w14:paraId="0EB7D3FC" w14:textId="77777777" w:rsidR="00577778" w:rsidRPr="00577778" w:rsidRDefault="00577778" w:rsidP="00577778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577778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Where does </w:t>
      </w:r>
      <w:proofErr w:type="spellStart"/>
      <w:r w:rsidRPr="00577778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mappedBy</w:t>
      </w:r>
      <w:proofErr w:type="spellEnd"/>
      <w:r w:rsidRPr="00577778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go?</w:t>
      </w:r>
      <w:r w:rsidRPr="00577778">
        <w:rPr>
          <w:rFonts w:ascii="Arial" w:eastAsia="Times New Roman" w:hAnsi="Arial" w:cs="Arial"/>
          <w:kern w:val="0"/>
          <w:lang w:eastAsia="en-IN"/>
          <w14:ligatures w14:val="none"/>
        </w:rPr>
        <w:t xml:space="preserve"> On the </w:t>
      </w:r>
      <w:r w:rsidRPr="0057777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Student</w:t>
      </w:r>
      <w:r w:rsidRPr="00577778">
        <w:rPr>
          <w:rFonts w:ascii="Arial" w:eastAsia="Times New Roman" w:hAnsi="Arial" w:cs="Arial"/>
          <w:kern w:val="0"/>
          <w:lang w:eastAsia="en-IN"/>
          <w14:ligatures w14:val="none"/>
        </w:rPr>
        <w:t xml:space="preserve"> (The Inverse).</w:t>
      </w:r>
    </w:p>
    <w:p w14:paraId="3D4C2F55" w14:textId="77777777" w:rsidR="00577778" w:rsidRPr="00577778" w:rsidRDefault="00577778" w:rsidP="00577778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577778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Where does </w:t>
      </w:r>
      <w:r w:rsidRPr="00577778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cascade</w:t>
      </w:r>
      <w:r w:rsidRPr="00577778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go?</w:t>
      </w:r>
      <w:r w:rsidRPr="00577778">
        <w:rPr>
          <w:rFonts w:ascii="Arial" w:eastAsia="Times New Roman" w:hAnsi="Arial" w:cs="Arial"/>
          <w:kern w:val="0"/>
          <w:lang w:eastAsia="en-IN"/>
          <w14:ligatures w14:val="none"/>
        </w:rPr>
        <w:t xml:space="preserve"> On the </w:t>
      </w:r>
      <w:r w:rsidRPr="0057777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Student</w:t>
      </w:r>
      <w:r w:rsidRPr="00577778">
        <w:rPr>
          <w:rFonts w:ascii="Arial" w:eastAsia="Times New Roman" w:hAnsi="Arial" w:cs="Arial"/>
          <w:kern w:val="0"/>
          <w:lang w:eastAsia="en-IN"/>
          <w14:ligatures w14:val="none"/>
        </w:rPr>
        <w:t xml:space="preserve"> (The Parent).</w:t>
      </w:r>
    </w:p>
    <w:p w14:paraId="2EC09FFB" w14:textId="77777777" w:rsidR="00577778" w:rsidRPr="00577778" w:rsidRDefault="00577778" w:rsidP="0057777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577778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The "Golden Rule" of Efficiency:</w:t>
      </w:r>
    </w:p>
    <w:p w14:paraId="2EC61A54" w14:textId="77777777" w:rsidR="00577778" w:rsidRPr="00577778" w:rsidRDefault="00577778" w:rsidP="00577778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577778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Always use </w:t>
      </w:r>
      <w:proofErr w:type="spellStart"/>
      <w:r w:rsidRPr="00577778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mappedBy</w:t>
      </w:r>
      <w:proofErr w:type="spellEnd"/>
      <w:r w:rsidRPr="00577778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on the side that does NOT have the foreign key column in the database.</w:t>
      </w:r>
      <w:r w:rsidRPr="00577778">
        <w:rPr>
          <w:rFonts w:ascii="Arial" w:eastAsia="Times New Roman" w:hAnsi="Arial" w:cs="Arial"/>
          <w:kern w:val="0"/>
          <w:lang w:eastAsia="en-IN"/>
          <w14:ligatures w14:val="none"/>
        </w:rPr>
        <w:t xml:space="preserve"> This prevents JPA from trying to update the relationship twice, which saves performance and prevents "Duplicate Entry" errors.</w:t>
      </w:r>
    </w:p>
    <w:p w14:paraId="49C109BF" w14:textId="77777777" w:rsidR="00F01FC0" w:rsidRDefault="00F01FC0"/>
    <w:sectPr w:rsidR="00F01F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07BA9"/>
    <w:multiLevelType w:val="multilevel"/>
    <w:tmpl w:val="BFEA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9068A"/>
    <w:multiLevelType w:val="multilevel"/>
    <w:tmpl w:val="0E60E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F4434A"/>
    <w:multiLevelType w:val="multilevel"/>
    <w:tmpl w:val="7754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B0463D"/>
    <w:multiLevelType w:val="multilevel"/>
    <w:tmpl w:val="AC90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985000">
    <w:abstractNumId w:val="3"/>
  </w:num>
  <w:num w:numId="2" w16cid:durableId="914439904">
    <w:abstractNumId w:val="2"/>
  </w:num>
  <w:num w:numId="3" w16cid:durableId="1459374855">
    <w:abstractNumId w:val="0"/>
  </w:num>
  <w:num w:numId="4" w16cid:durableId="2072192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778"/>
    <w:rsid w:val="001D1A31"/>
    <w:rsid w:val="003530D3"/>
    <w:rsid w:val="00410B6F"/>
    <w:rsid w:val="00577778"/>
    <w:rsid w:val="00B628C7"/>
    <w:rsid w:val="00BB2A2C"/>
    <w:rsid w:val="00D61F2C"/>
    <w:rsid w:val="00E4323B"/>
    <w:rsid w:val="00F01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28609"/>
  <w15:chartTrackingRefBased/>
  <w15:docId w15:val="{7FD752AC-F578-40E1-9F70-70175A736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7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7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7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7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7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7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7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7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7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7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7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7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7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7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7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2</Pages>
  <Words>478</Words>
  <Characters>2535</Characters>
  <Application>Microsoft Office Word</Application>
  <DocSecurity>0</DocSecurity>
  <Lines>70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Abhishek, Kusume (Contractor)</dc:creator>
  <cp:keywords/>
  <dc:description/>
  <cp:lastModifiedBy>Abhishek, Kusume (Contractor)</cp:lastModifiedBy>
  <cp:revision>5</cp:revision>
  <dcterms:created xsi:type="dcterms:W3CDTF">2026-03-26T10:29:00Z</dcterms:created>
  <dcterms:modified xsi:type="dcterms:W3CDTF">2026-03-27T13:00:00Z</dcterms:modified>
</cp:coreProperties>
</file>