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0D6A" w:rsidRPr="00FF0D6A" w:rsidRDefault="00FF0D6A" w:rsidP="00FF0D6A">
      <w:pPr>
        <w:spacing w:before="100" w:beforeAutospacing="1" w:after="100" w:afterAutospacing="1" w:line="240" w:lineRule="auto"/>
        <w:outlineLvl w:val="2"/>
        <w:rPr>
          <w:rFonts w:ascii="Times New Roman" w:eastAsia="Times New Roman" w:hAnsi="Times New Roman" w:cs="Times New Roman"/>
          <w:b/>
          <w:bCs/>
          <w:sz w:val="27"/>
          <w:szCs w:val="27"/>
        </w:rPr>
      </w:pPr>
      <w:r w:rsidRPr="00FF0D6A">
        <w:rPr>
          <w:rFonts w:ascii="Times New Roman" w:eastAsia="Times New Roman" w:hAnsi="Times New Roman" w:cs="Times New Roman"/>
          <w:b/>
          <w:bCs/>
          <w:sz w:val="27"/>
          <w:szCs w:val="27"/>
        </w:rPr>
        <w:t>4.7 Dice Score Analysis</w:t>
      </w:r>
    </w:p>
    <w:p w:rsidR="00FF0D6A" w:rsidRPr="00FF0D6A" w:rsidRDefault="00FF0D6A" w:rsidP="00FF0D6A">
      <w:pPr>
        <w:spacing w:before="100" w:beforeAutospacing="1" w:after="100" w:afterAutospacing="1" w:line="240" w:lineRule="auto"/>
        <w:outlineLvl w:val="2"/>
        <w:rPr>
          <w:rFonts w:ascii="Times New Roman" w:eastAsia="Times New Roman" w:hAnsi="Times New Roman" w:cs="Times New Roman"/>
          <w:b/>
          <w:bCs/>
          <w:sz w:val="27"/>
          <w:szCs w:val="27"/>
        </w:rPr>
      </w:pPr>
      <w:r w:rsidRPr="00FF0D6A">
        <w:rPr>
          <w:rFonts w:ascii="Times New Roman" w:eastAsia="Times New Roman" w:hAnsi="Times New Roman" w:cs="Times New Roman"/>
          <w:b/>
          <w:bCs/>
          <w:sz w:val="27"/>
          <w:szCs w:val="27"/>
        </w:rPr>
        <w:t>4.8 Accuracy Analysis</w:t>
      </w:r>
    </w:p>
    <w:p w:rsidR="00FF0D6A" w:rsidRPr="00FF0D6A" w:rsidRDefault="00FF0D6A" w:rsidP="00FF0D6A">
      <w:pPr>
        <w:spacing w:before="100" w:beforeAutospacing="1" w:after="100" w:afterAutospacing="1" w:line="240" w:lineRule="auto"/>
        <w:outlineLvl w:val="2"/>
        <w:rPr>
          <w:rFonts w:ascii="Times New Roman" w:eastAsia="Times New Roman" w:hAnsi="Times New Roman" w:cs="Times New Roman"/>
          <w:b/>
          <w:bCs/>
          <w:sz w:val="27"/>
          <w:szCs w:val="27"/>
        </w:rPr>
      </w:pPr>
      <w:r w:rsidRPr="00FF0D6A">
        <w:rPr>
          <w:rFonts w:ascii="Times New Roman" w:eastAsia="Times New Roman" w:hAnsi="Times New Roman" w:cs="Times New Roman"/>
          <w:b/>
          <w:bCs/>
          <w:sz w:val="27"/>
          <w:szCs w:val="27"/>
        </w:rPr>
        <w:t>4.9 3D Volume Visualization Comparison</w:t>
      </w:r>
    </w:p>
    <w:p w:rsidR="00FF0D6A" w:rsidRPr="00FF0D6A" w:rsidRDefault="00FF0D6A" w:rsidP="00FF0D6A">
      <w:pPr>
        <w:spacing w:before="100" w:beforeAutospacing="1" w:after="100" w:afterAutospacing="1" w:line="240" w:lineRule="auto"/>
        <w:rPr>
          <w:rFonts w:ascii="Times New Roman" w:eastAsia="Times New Roman" w:hAnsi="Times New Roman" w:cs="Times New Roman"/>
          <w:sz w:val="24"/>
          <w:szCs w:val="24"/>
        </w:rPr>
      </w:pPr>
      <w:r w:rsidRPr="00FF0D6A">
        <w:rPr>
          <w:rFonts w:ascii="Times New Roman" w:eastAsia="Times New Roman" w:hAnsi="Times New Roman" w:cs="Times New Roman"/>
          <w:sz w:val="24"/>
          <w:szCs w:val="24"/>
        </w:rPr>
        <w:t>Show:</w:t>
      </w:r>
    </w:p>
    <w:p w:rsidR="00FF0D6A" w:rsidRPr="00FF0D6A" w:rsidRDefault="00FF0D6A" w:rsidP="00EC38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0D6A">
        <w:rPr>
          <w:rFonts w:ascii="Times New Roman" w:eastAsia="Times New Roman" w:hAnsi="Times New Roman" w:cs="Times New Roman"/>
          <w:sz w:val="24"/>
          <w:szCs w:val="24"/>
        </w:rPr>
        <w:t xml:space="preserve">Ground Truth </w:t>
      </w:r>
    </w:p>
    <w:p w:rsidR="00FF0D6A" w:rsidRPr="00FF0D6A" w:rsidRDefault="00FF0D6A" w:rsidP="00EC38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0D6A">
        <w:rPr>
          <w:rFonts w:ascii="Times New Roman" w:eastAsia="Times New Roman" w:hAnsi="Times New Roman" w:cs="Times New Roman"/>
          <w:sz w:val="24"/>
          <w:szCs w:val="24"/>
        </w:rPr>
        <w:t xml:space="preserve">3D U-Net Output </w:t>
      </w:r>
    </w:p>
    <w:p w:rsidR="00FF0D6A" w:rsidRPr="00FF0D6A" w:rsidRDefault="00FF0D6A" w:rsidP="00EC38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0D6A">
        <w:rPr>
          <w:rFonts w:ascii="Times New Roman" w:eastAsia="Times New Roman" w:hAnsi="Times New Roman" w:cs="Times New Roman"/>
          <w:sz w:val="24"/>
          <w:szCs w:val="24"/>
        </w:rPr>
        <w:t xml:space="preserve">Residual U-Net Output </w:t>
      </w:r>
    </w:p>
    <w:p w:rsidR="00FF0D6A" w:rsidRPr="00FF0D6A" w:rsidRDefault="00FF0D6A" w:rsidP="00EC38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0D6A">
        <w:rPr>
          <w:rFonts w:ascii="Times New Roman" w:eastAsia="Times New Roman" w:hAnsi="Times New Roman" w:cs="Times New Roman"/>
          <w:sz w:val="24"/>
          <w:szCs w:val="24"/>
        </w:rPr>
        <w:t xml:space="preserve">Attention U-Net Output </w:t>
      </w:r>
    </w:p>
    <w:p w:rsidR="00FF0D6A" w:rsidRPr="00FF0D6A" w:rsidRDefault="00FF0D6A" w:rsidP="00EC38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0D6A">
        <w:rPr>
          <w:rFonts w:ascii="Times New Roman" w:eastAsia="Times New Roman" w:hAnsi="Times New Roman" w:cs="Times New Roman"/>
          <w:sz w:val="24"/>
          <w:szCs w:val="24"/>
        </w:rPr>
        <w:t xml:space="preserve">Residual Attention U-Net Output </w:t>
      </w:r>
    </w:p>
    <w:p w:rsidR="00FF0D6A" w:rsidRPr="00FF0D6A" w:rsidRDefault="00FF0D6A" w:rsidP="00FF0D6A">
      <w:pPr>
        <w:spacing w:before="100" w:beforeAutospacing="1" w:after="100" w:afterAutospacing="1" w:line="240" w:lineRule="auto"/>
        <w:outlineLvl w:val="2"/>
        <w:rPr>
          <w:rFonts w:ascii="Times New Roman" w:eastAsia="Times New Roman" w:hAnsi="Times New Roman" w:cs="Times New Roman"/>
          <w:b/>
          <w:bCs/>
          <w:sz w:val="27"/>
          <w:szCs w:val="27"/>
        </w:rPr>
      </w:pPr>
      <w:r w:rsidRPr="00FF0D6A">
        <w:rPr>
          <w:rFonts w:ascii="Times New Roman" w:eastAsia="Times New Roman" w:hAnsi="Times New Roman" w:cs="Times New Roman"/>
          <w:b/>
          <w:bCs/>
          <w:sz w:val="27"/>
          <w:szCs w:val="27"/>
        </w:rPr>
        <w:t>4.10 Discussion</w:t>
      </w:r>
    </w:p>
    <w:p w:rsidR="00FF0D6A" w:rsidRPr="00FF0D6A" w:rsidRDefault="00FF0D6A" w:rsidP="00FF0D6A">
      <w:pPr>
        <w:spacing w:before="100" w:beforeAutospacing="1" w:after="100" w:afterAutospacing="1" w:line="240" w:lineRule="auto"/>
        <w:rPr>
          <w:rFonts w:ascii="Times New Roman" w:eastAsia="Times New Roman" w:hAnsi="Times New Roman" w:cs="Times New Roman"/>
          <w:sz w:val="24"/>
          <w:szCs w:val="24"/>
        </w:rPr>
      </w:pPr>
      <w:r w:rsidRPr="00FF0D6A">
        <w:rPr>
          <w:rFonts w:ascii="Times New Roman" w:eastAsia="Times New Roman" w:hAnsi="Times New Roman" w:cs="Times New Roman"/>
          <w:sz w:val="24"/>
          <w:szCs w:val="24"/>
        </w:rPr>
        <w:t>This section explains:</w:t>
      </w:r>
    </w:p>
    <w:p w:rsidR="00FF0D6A" w:rsidRPr="00FF0D6A" w:rsidRDefault="00FF0D6A" w:rsidP="00EC38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0D6A">
        <w:rPr>
          <w:rFonts w:ascii="Times New Roman" w:eastAsia="Times New Roman" w:hAnsi="Times New Roman" w:cs="Times New Roman"/>
          <w:sz w:val="24"/>
          <w:szCs w:val="24"/>
        </w:rPr>
        <w:t xml:space="preserve">Why one model performed better </w:t>
      </w:r>
    </w:p>
    <w:p w:rsidR="00FF0D6A" w:rsidRPr="00FF0D6A" w:rsidRDefault="00FF0D6A" w:rsidP="00EC38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0D6A">
        <w:rPr>
          <w:rFonts w:ascii="Times New Roman" w:eastAsia="Times New Roman" w:hAnsi="Times New Roman" w:cs="Times New Roman"/>
          <w:sz w:val="24"/>
          <w:szCs w:val="24"/>
        </w:rPr>
        <w:t xml:space="preserve">Effect of residual connections </w:t>
      </w:r>
    </w:p>
    <w:p w:rsidR="00FF0D6A" w:rsidRPr="00FF0D6A" w:rsidRDefault="00FF0D6A" w:rsidP="00EC38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0D6A">
        <w:rPr>
          <w:rFonts w:ascii="Times New Roman" w:eastAsia="Times New Roman" w:hAnsi="Times New Roman" w:cs="Times New Roman"/>
          <w:sz w:val="24"/>
          <w:szCs w:val="24"/>
        </w:rPr>
        <w:t xml:space="preserve">Effect of attention gates </w:t>
      </w:r>
    </w:p>
    <w:p w:rsidR="00FF0D6A" w:rsidRPr="00FF0D6A" w:rsidRDefault="00FF0D6A" w:rsidP="00EC38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0D6A">
        <w:rPr>
          <w:rFonts w:ascii="Times New Roman" w:eastAsia="Times New Roman" w:hAnsi="Times New Roman" w:cs="Times New Roman"/>
          <w:sz w:val="24"/>
          <w:szCs w:val="24"/>
        </w:rPr>
        <w:t xml:space="preserve">Effect of patch size </w:t>
      </w:r>
    </w:p>
    <w:p w:rsidR="00FF0D6A" w:rsidRPr="00FF0D6A" w:rsidRDefault="000D5D7C" w:rsidP="00FF0D6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F0D6A" w:rsidRPr="00FF0D6A" w:rsidRDefault="00FF0D6A" w:rsidP="00FF0D6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F0D6A">
        <w:rPr>
          <w:rFonts w:ascii="Times New Roman" w:eastAsia="Times New Roman" w:hAnsi="Times New Roman" w:cs="Times New Roman"/>
          <w:b/>
          <w:bCs/>
          <w:kern w:val="36"/>
          <w:sz w:val="48"/>
          <w:szCs w:val="48"/>
        </w:rPr>
        <w:t>Chapter 5: Conclusion and Future Work</w:t>
      </w:r>
    </w:p>
    <w:p w:rsidR="00FF0D6A" w:rsidRPr="00FF0D6A" w:rsidRDefault="00FF0D6A" w:rsidP="00FF0D6A">
      <w:pPr>
        <w:spacing w:before="100" w:beforeAutospacing="1" w:after="100" w:afterAutospacing="1" w:line="240" w:lineRule="auto"/>
        <w:outlineLvl w:val="2"/>
        <w:rPr>
          <w:rFonts w:ascii="Times New Roman" w:eastAsia="Times New Roman" w:hAnsi="Times New Roman" w:cs="Times New Roman"/>
          <w:b/>
          <w:bCs/>
          <w:sz w:val="27"/>
          <w:szCs w:val="27"/>
        </w:rPr>
      </w:pPr>
      <w:r w:rsidRPr="00FF0D6A">
        <w:rPr>
          <w:rFonts w:ascii="Times New Roman" w:eastAsia="Times New Roman" w:hAnsi="Times New Roman" w:cs="Times New Roman"/>
          <w:b/>
          <w:bCs/>
          <w:sz w:val="27"/>
          <w:szCs w:val="27"/>
        </w:rPr>
        <w:t>5.1 Conclusion</w:t>
      </w:r>
    </w:p>
    <w:p w:rsidR="00FF0D6A" w:rsidRPr="00FF0D6A" w:rsidRDefault="00FF0D6A" w:rsidP="00FF0D6A">
      <w:pPr>
        <w:spacing w:before="100" w:beforeAutospacing="1" w:after="100" w:afterAutospacing="1" w:line="240" w:lineRule="auto"/>
        <w:outlineLvl w:val="2"/>
        <w:rPr>
          <w:rFonts w:ascii="Times New Roman" w:eastAsia="Times New Roman" w:hAnsi="Times New Roman" w:cs="Times New Roman"/>
          <w:b/>
          <w:bCs/>
          <w:sz w:val="27"/>
          <w:szCs w:val="27"/>
        </w:rPr>
      </w:pPr>
      <w:r w:rsidRPr="00FF0D6A">
        <w:rPr>
          <w:rFonts w:ascii="Times New Roman" w:eastAsia="Times New Roman" w:hAnsi="Times New Roman" w:cs="Times New Roman"/>
          <w:b/>
          <w:bCs/>
          <w:sz w:val="27"/>
          <w:szCs w:val="27"/>
        </w:rPr>
        <w:t>5.2 Future Work</w:t>
      </w:r>
    </w:p>
    <w:p w:rsidR="00FF0D6A" w:rsidRPr="00FF0D6A" w:rsidRDefault="00FF0D6A" w:rsidP="00EC383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0D6A">
        <w:rPr>
          <w:rFonts w:ascii="Times New Roman" w:eastAsia="Times New Roman" w:hAnsi="Times New Roman" w:cs="Times New Roman"/>
          <w:sz w:val="24"/>
          <w:szCs w:val="24"/>
        </w:rPr>
        <w:t xml:space="preserve">Transformer U-Net </w:t>
      </w:r>
    </w:p>
    <w:p w:rsidR="00FF0D6A" w:rsidRPr="00FF0D6A" w:rsidRDefault="00FF0D6A" w:rsidP="00EC383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F0D6A">
        <w:rPr>
          <w:rFonts w:ascii="Times New Roman" w:eastAsia="Times New Roman" w:hAnsi="Times New Roman" w:cs="Times New Roman"/>
          <w:sz w:val="24"/>
          <w:szCs w:val="24"/>
        </w:rPr>
        <w:t>Swin</w:t>
      </w:r>
      <w:proofErr w:type="spellEnd"/>
      <w:r w:rsidRPr="00FF0D6A">
        <w:rPr>
          <w:rFonts w:ascii="Times New Roman" w:eastAsia="Times New Roman" w:hAnsi="Times New Roman" w:cs="Times New Roman"/>
          <w:sz w:val="24"/>
          <w:szCs w:val="24"/>
        </w:rPr>
        <w:t xml:space="preserve"> U-Net </w:t>
      </w:r>
    </w:p>
    <w:p w:rsidR="00FF0D6A" w:rsidRPr="00FF0D6A" w:rsidRDefault="00FF0D6A" w:rsidP="00EC383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0D6A">
        <w:rPr>
          <w:rFonts w:ascii="Times New Roman" w:eastAsia="Times New Roman" w:hAnsi="Times New Roman" w:cs="Times New Roman"/>
          <w:sz w:val="24"/>
          <w:szCs w:val="24"/>
        </w:rPr>
        <w:t xml:space="preserve">Multi-modal MRI </w:t>
      </w:r>
    </w:p>
    <w:p w:rsidR="00FF0D6A" w:rsidRPr="00FF0D6A" w:rsidRDefault="00FF0D6A" w:rsidP="00EC383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0D6A">
        <w:rPr>
          <w:rFonts w:ascii="Times New Roman" w:eastAsia="Times New Roman" w:hAnsi="Times New Roman" w:cs="Times New Roman"/>
          <w:sz w:val="24"/>
          <w:szCs w:val="24"/>
        </w:rPr>
        <w:t xml:space="preserve">Hybrid CNN-Transformer Models </w:t>
      </w:r>
      <w:bookmarkStart w:id="0" w:name="_GoBack"/>
      <w:bookmarkEnd w:id="0"/>
    </w:p>
    <w:p w:rsidR="00FF0D6A" w:rsidRPr="00FF0D6A" w:rsidRDefault="000D5D7C" w:rsidP="00FF0D6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FF0D6A" w:rsidRPr="00FF0D6A" w:rsidRDefault="00FF0D6A" w:rsidP="00FF0D6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F0D6A">
        <w:rPr>
          <w:rFonts w:ascii="Times New Roman" w:eastAsia="Times New Roman" w:hAnsi="Times New Roman" w:cs="Times New Roman"/>
          <w:b/>
          <w:bCs/>
          <w:kern w:val="36"/>
          <w:sz w:val="48"/>
          <w:szCs w:val="48"/>
        </w:rPr>
        <w:t>References</w:t>
      </w:r>
    </w:p>
    <w:p w:rsidR="00FF0D6A" w:rsidRPr="00FF0D6A" w:rsidRDefault="00FF0D6A" w:rsidP="00FF0D6A">
      <w:pPr>
        <w:spacing w:before="100" w:beforeAutospacing="1" w:after="100" w:afterAutospacing="1" w:line="240" w:lineRule="auto"/>
        <w:rPr>
          <w:rFonts w:ascii="Times New Roman" w:eastAsia="Times New Roman" w:hAnsi="Times New Roman" w:cs="Times New Roman"/>
          <w:sz w:val="24"/>
          <w:szCs w:val="24"/>
        </w:rPr>
      </w:pPr>
      <w:r w:rsidRPr="00FF0D6A">
        <w:rPr>
          <w:rFonts w:ascii="Times New Roman" w:eastAsia="Times New Roman" w:hAnsi="Times New Roman" w:cs="Times New Roman"/>
          <w:sz w:val="24"/>
          <w:szCs w:val="24"/>
        </w:rPr>
        <w:t>IEEE format</w:t>
      </w:r>
    </w:p>
    <w:p w:rsidR="00CD0EFB" w:rsidRDefault="00CD0EFB"/>
    <w:p w:rsidR="00103FD8" w:rsidRDefault="00103FD8" w:rsidP="00103FD8">
      <w:pPr>
        <w:pStyle w:val="Heading1"/>
      </w:pPr>
      <w:r>
        <w:lastRenderedPageBreak/>
        <w:t>Chapter 1: Introduction</w:t>
      </w:r>
    </w:p>
    <w:p w:rsidR="00103FD8" w:rsidRDefault="00103FD8" w:rsidP="00103FD8">
      <w:pPr>
        <w:pStyle w:val="Heading2"/>
      </w:pPr>
      <w:r>
        <w:t>1.1 Image Segmentation</w:t>
      </w:r>
    </w:p>
    <w:p w:rsidR="00103FD8" w:rsidRDefault="00103FD8" w:rsidP="00103FD8">
      <w:pPr>
        <w:pStyle w:val="NormalWeb"/>
      </w:pPr>
      <w:r>
        <w:t>Image segmentation is the process of partitioning an image into multiple meaningful and homogeneous regions based on characteristics such as intensity, color, texture, or shape. The primary objective of image segmentation is to simplify image representation and facilitate the analysis of specific objects or regions of interest within an image.</w:t>
      </w:r>
    </w:p>
    <w:p w:rsidR="00103FD8" w:rsidRDefault="00103FD8" w:rsidP="00103FD8">
      <w:pPr>
        <w:pStyle w:val="NormalWeb"/>
      </w:pPr>
      <w:r>
        <w:t>Image segmentation plays a crucial role in computer vision, pattern recognition, remote sensing, industrial inspection, autonomous navigation, and medical image analysis. By separating an image into distinct regions, segmentation enables efficient extraction of useful information for subsequent tasks such as object detection, classification, tracking, and visualization.</w:t>
      </w:r>
    </w:p>
    <w:p w:rsidR="00103FD8" w:rsidRDefault="00103FD8" w:rsidP="00103FD8">
      <w:pPr>
        <w:pStyle w:val="NormalWeb"/>
      </w:pPr>
      <w:r>
        <w:t>Depending on the application, image segmentation techniques can be broadly categorized into threshold-based methods, region-based methods, edge-based methods, clustering-based methods, and deep learning-based methods. Traditional segmentation methods are computationally efficient but often struggle when images contain noise, intensity variations, or complex structures. Recent advances in deep learning have significantly improved segmentation performance by automatically learning discriminative features from large datasets.</w:t>
      </w:r>
    </w:p>
    <w:p w:rsidR="00103FD8" w:rsidRDefault="00103FD8" w:rsidP="00103FD8">
      <w:pPr>
        <w:pStyle w:val="NormalWeb"/>
      </w:pPr>
      <w:r>
        <w:t>Image segmentation can be classified into semantic segmentation, instance segmentation, and panoptic segmentation. Semantic segmentation assigns a class label to every pixel or voxel in an image, whereas instance segmentation distinguishes between different instances of the same object class. Panoptic segmentation combines both semantic and instance segmentation into a unified framework.</w:t>
      </w:r>
    </w:p>
    <w:p w:rsidR="00103FD8" w:rsidRDefault="00103FD8" w:rsidP="00103FD8">
      <w:pPr>
        <w:pStyle w:val="NormalWeb"/>
      </w:pPr>
      <w:r>
        <w:t>The success of image segmentation directly influences the performance of many image analysis systems. Therefore, developing robust and accurate segmentation methods remains an active area of research.</w:t>
      </w:r>
    </w:p>
    <w:p w:rsidR="00103FD8" w:rsidRDefault="00103FD8" w:rsidP="00103FD8">
      <w:pPr>
        <w:pStyle w:val="Heading2"/>
      </w:pPr>
      <w:r>
        <w:t>1.2 Medical Image Segmentation</w:t>
      </w:r>
    </w:p>
    <w:p w:rsidR="00103FD8" w:rsidRDefault="00103FD8" w:rsidP="00103FD8">
      <w:pPr>
        <w:pStyle w:val="NormalWeb"/>
      </w:pPr>
      <w:r>
        <w:t>Medical image segmentation is a specialized branch of image segmentation that focuses on identifying and delineating anatomical structures, organs, tissues, and pathological regions from medical images. It serves as a fundamental step in computer-aided diagnosis, treatment planning, disease monitoring, surgical navigation, and biomedical research.</w:t>
      </w:r>
    </w:p>
    <w:p w:rsidR="00103FD8" w:rsidRDefault="00103FD8" w:rsidP="00103FD8">
      <w:pPr>
        <w:pStyle w:val="NormalWeb"/>
      </w:pPr>
      <w:r>
        <w:t>Various medical imaging modalities are used in clinical practice, including X-ray, Computed Tomography (CT), Ultrasound (US), Positron Emission Tomography (PET), and Magnetic Resonance Imaging (MRI). Among these modalities, MRI is particularly valuable because of its excellent soft tissue contrast and non-invasive imaging capability.</w:t>
      </w:r>
    </w:p>
    <w:p w:rsidR="00103FD8" w:rsidRDefault="00103FD8" w:rsidP="00103FD8">
      <w:pPr>
        <w:pStyle w:val="NormalWeb"/>
      </w:pPr>
      <w:r>
        <w:t xml:space="preserve">Manual segmentation performed by radiologists is often considered the gold standard. However, manual delineation is time-consuming, labor-intensive, and subject to inter-observer variability. </w:t>
      </w:r>
      <w:r>
        <w:lastRenderedPageBreak/>
        <w:t>Consequently, automatic and semi-automatic segmentation methods have attracted significant attention in recent years.</w:t>
      </w:r>
    </w:p>
    <w:p w:rsidR="00103FD8" w:rsidRDefault="00103FD8" w:rsidP="00103FD8">
      <w:pPr>
        <w:pStyle w:val="NormalWeb"/>
      </w:pPr>
      <w:r>
        <w:t>Medical image segmentation presents several challenges. Images are frequently affected by noise, intensity inhomogeneity, low contrast, partial volume effects, and anatomical variability among patients. These factors make accurate segmentation difficult using conventional image processing techniques.</w:t>
      </w:r>
    </w:p>
    <w:p w:rsidR="00103FD8" w:rsidRDefault="00103FD8" w:rsidP="00103FD8">
      <w:pPr>
        <w:pStyle w:val="NormalWeb"/>
      </w:pPr>
      <w:r>
        <w:t>To overcome these limitations, machine learning and deep learning methods have been extensively adopted. Convolutional Neural Networks (CNNs), U-Net architectures, and transformer-based models have demonstrated remarkable success in medical image segmentation tasks. These methods can automatically learn hierarchical features from medical images and provide highly accurate segmentation results.</w:t>
      </w:r>
    </w:p>
    <w:p w:rsidR="00103FD8" w:rsidRDefault="00103FD8" w:rsidP="00103FD8">
      <w:pPr>
        <w:pStyle w:val="NormalWeb"/>
      </w:pPr>
      <w:r>
        <w:t>Accurate medical image segmentation improves diagnostic accuracy, enables quantitative analysis of anatomical structures, assists clinicians in treatment planning, and facilitates disease progression monitoring. As a result, it has become one of the most important research areas in medical image computing.</w:t>
      </w:r>
    </w:p>
    <w:p w:rsidR="00103FD8" w:rsidRDefault="00103FD8" w:rsidP="00103FD8">
      <w:pPr>
        <w:pStyle w:val="Heading2"/>
      </w:pPr>
      <w:r>
        <w:t>1.3 Brain MRI Segmentation</w:t>
      </w:r>
    </w:p>
    <w:p w:rsidR="00103FD8" w:rsidRDefault="00103FD8" w:rsidP="00103FD8">
      <w:pPr>
        <w:pStyle w:val="NormalWeb"/>
      </w:pPr>
      <w:r>
        <w:t>Brain Magnetic Resonance Imaging (MRI) segmentation is the process of partitioning brain MRI volumes into different anatomical tissue regions. It is an essential step in neuroimaging analysis and plays a vital role in the diagnosis and treatment of neurological disorders such as Alzheimer's disease, Parkinson's disease, brain tumors, multiple sclerosis, epilepsy, and stroke.</w:t>
      </w:r>
    </w:p>
    <w:p w:rsidR="00103FD8" w:rsidRDefault="00103FD8" w:rsidP="00103FD8">
      <w:pPr>
        <w:pStyle w:val="NormalWeb"/>
      </w:pPr>
      <w:r>
        <w:t>Brain MRI provides detailed visualization of soft tissues and is widely used for studying brain anatomy and pathology. Typically, brain MRI segmentation focuses on identifying the major brain tissue classes, namely Cerebrospinal Fluid (CSF), Gray Matter (GM), and White Matter (WM). Accurate segmentation of these tissues enables quantitative assessment of brain structures and supports clinical decision-making.</w:t>
      </w:r>
    </w:p>
    <w:p w:rsidR="00103FD8" w:rsidRDefault="00103FD8" w:rsidP="00103FD8">
      <w:pPr>
        <w:pStyle w:val="NormalWeb"/>
      </w:pPr>
      <w:r>
        <w:t>Despite its importance, brain MRI segmentation remains a challenging task due to several factors. MRI volumes often contain noise, intensity inhomogeneity, blurred tissue boundaries, and partial volume effects. Furthermore, the complex anatomical structure of the brain makes it difficult to accurately distinguish between different tissue types.</w:t>
      </w:r>
    </w:p>
    <w:p w:rsidR="00103FD8" w:rsidRDefault="00103FD8" w:rsidP="00103FD8">
      <w:pPr>
        <w:pStyle w:val="NormalWeb"/>
      </w:pPr>
      <w:r>
        <w:t xml:space="preserve">Traditional brain MRI segmentation methods include </w:t>
      </w:r>
      <w:proofErr w:type="spellStart"/>
      <w:r>
        <w:t>thresholding</w:t>
      </w:r>
      <w:proofErr w:type="spellEnd"/>
      <w:r>
        <w:t>, region growing, atlas-based approaches, and clustering algorithms such as Fuzzy C-Means (FCM). Although these methods have shown promising results, their performance often degrades in the presence of noise and intensity variations.</w:t>
      </w:r>
    </w:p>
    <w:p w:rsidR="00103FD8" w:rsidRDefault="00103FD8" w:rsidP="00103FD8">
      <w:pPr>
        <w:pStyle w:val="NormalWeb"/>
      </w:pPr>
      <w:r>
        <w:t xml:space="preserve">Recent developments in deep learning have significantly improved brain MRI segmentation performance. Architectures such as U-Net, 3D U-Net, Residual U-Net, Attention U-Net, and Residual Attention U-Net have demonstrated superior capability in learning complex spatial features directly from volumetric MRI data. In particular, 3D convolutional neural networks can </w:t>
      </w:r>
      <w:r>
        <w:lastRenderedPageBreak/>
        <w:t>effectively exploit contextual information across multiple slices, resulting in more accurate segmentation of brain tissues.</w:t>
      </w:r>
    </w:p>
    <w:p w:rsidR="00103FD8" w:rsidRDefault="00103FD8" w:rsidP="00103FD8">
      <w:pPr>
        <w:pStyle w:val="Heading2"/>
      </w:pPr>
      <w:r>
        <w:t>1.4 Challenges in Brain MRI Segmentation</w:t>
      </w:r>
    </w:p>
    <w:p w:rsidR="00103FD8" w:rsidRDefault="00103FD8" w:rsidP="00103FD8">
      <w:pPr>
        <w:pStyle w:val="NormalWeb"/>
      </w:pPr>
      <w:r>
        <w:t>Although Magnetic Resonance Imaging (MRI) provides excellent visualization of brain tissues, accurate segmentation of brain MRI volumes remains a challenging task. Several factors affect the quality of MRI data and make the segmentation process difficult. The major challenges include noise, intensity inhomogeneity, and partial volume effects.</w:t>
      </w:r>
    </w:p>
    <w:p w:rsidR="00103FD8" w:rsidRDefault="00103FD8" w:rsidP="00103FD8">
      <w:pPr>
        <w:pStyle w:val="Heading3"/>
      </w:pPr>
      <w:r>
        <w:t>1.4.1 Noise</w:t>
      </w:r>
    </w:p>
    <w:p w:rsidR="00103FD8" w:rsidRDefault="00103FD8" w:rsidP="00103FD8">
      <w:pPr>
        <w:pStyle w:val="NormalWeb"/>
      </w:pPr>
      <w:r>
        <w:t xml:space="preserve">Noise is one of the most common artifacts present in MRI data. During image acquisition, various sources such as thermal fluctuations, hardware limitations, patient movement, and electromagnetic interference introduce unwanted variations in voxel intensities. MRI images are commonly affected by </w:t>
      </w:r>
      <w:proofErr w:type="spellStart"/>
      <w:r>
        <w:t>Rician</w:t>
      </w:r>
      <w:proofErr w:type="spellEnd"/>
      <w:r>
        <w:t xml:space="preserve"> noise, which degrades image quality and reduces the visibility of tissue boundaries.</w:t>
      </w:r>
    </w:p>
    <w:p w:rsidR="00103FD8" w:rsidRDefault="00103FD8" w:rsidP="00103FD8">
      <w:pPr>
        <w:pStyle w:val="NormalWeb"/>
      </w:pPr>
      <w:r>
        <w:t>The presence of noise causes neighboring voxels belonging to the same tissue class to exhibit different intensity values. As a result, segmentation algorithms may incorrectly classify voxels, leading to reduced segmentation accuracy. Robust segmentation methods must therefore be capable of handling noisy MRI data while preserving important anatomical structures.</w:t>
      </w:r>
    </w:p>
    <w:p w:rsidR="00103FD8" w:rsidRDefault="00103FD8" w:rsidP="00103FD8">
      <w:pPr>
        <w:pStyle w:val="Heading3"/>
      </w:pPr>
      <w:r>
        <w:t>1.4.2 Intensity Inhomogeneity</w:t>
      </w:r>
    </w:p>
    <w:p w:rsidR="00103FD8" w:rsidRDefault="00103FD8" w:rsidP="00103FD8">
      <w:pPr>
        <w:pStyle w:val="NormalWeb"/>
      </w:pPr>
      <w:r>
        <w:t>Intensity Inhomogeneity (IIH), also known as Bias Field or Radio Frequency (RF) Inhomogeneity, refers to the gradual variation of intensity values across an MRI volume. This phenomenon occurs due to imperfections in the magnetic field, coil sensitivity variations, and hardware-related factors during image acquisition.</w:t>
      </w:r>
    </w:p>
    <w:p w:rsidR="00103FD8" w:rsidRDefault="00103FD8" w:rsidP="00103FD8">
      <w:pPr>
        <w:pStyle w:val="NormalWeb"/>
      </w:pPr>
      <w:r>
        <w:t>Because of intensity inhomogeneity, the same tissue type may appear with different intensity values in different regions of the brain. Consequently, tissue classification becomes difficult, particularly for traditional segmentation algorithms that rely heavily on intensity information. Intensity inhomogeneity can significantly affect the segmentation of Gray Matter (GM), White Matter (WM), and Cerebrospinal Fluid (CSF), making bias correction and robust feature extraction important preprocessing steps.</w:t>
      </w:r>
    </w:p>
    <w:p w:rsidR="00103FD8" w:rsidRDefault="00103FD8" w:rsidP="00103FD8">
      <w:pPr>
        <w:pStyle w:val="Heading2"/>
      </w:pPr>
      <w:r>
        <w:t>1.5 Deep Learning in Medical Imaging</w:t>
      </w:r>
    </w:p>
    <w:p w:rsidR="00103FD8" w:rsidRDefault="00103FD8" w:rsidP="00103FD8">
      <w:pPr>
        <w:pStyle w:val="NormalWeb"/>
      </w:pPr>
      <w:r>
        <w:t>Deep Learning has emerged as one of the most influential technologies in medical image analysis. Unlike traditional machine learning methods that require handcrafted features, deep learning models automatically learn hierarchical feature representations directly from raw image data.</w:t>
      </w:r>
    </w:p>
    <w:p w:rsidR="00103FD8" w:rsidRDefault="00103FD8" w:rsidP="00103FD8">
      <w:pPr>
        <w:pStyle w:val="NormalWeb"/>
      </w:pPr>
      <w:r>
        <w:t xml:space="preserve">Convolutional Neural Networks (CNNs) have demonstrated remarkable success in various medical imaging tasks, including disease classification, lesion detection, image reconstruction, </w:t>
      </w:r>
      <w:r>
        <w:lastRenderedPageBreak/>
        <w:t>image registration, and segmentation. The ability of CNNs to learn complex spatial patterns enables them to achieve superior performance compared to conventional image processing techniques.</w:t>
      </w:r>
    </w:p>
    <w:p w:rsidR="00103FD8" w:rsidRDefault="00103FD8" w:rsidP="00103FD8">
      <w:pPr>
        <w:pStyle w:val="NormalWeb"/>
      </w:pPr>
      <w:r>
        <w:t>In medical image segmentation, encoder-decoder architectures such as U-Net and its variants have become the standard approach. These architectures combine low-level spatial information with high-level semantic features through skip connections, resulting in accurate pixel-wise or voxel-wise segmentation.</w:t>
      </w:r>
    </w:p>
    <w:p w:rsidR="00103FD8" w:rsidRDefault="00103FD8" w:rsidP="00103FD8">
      <w:pPr>
        <w:pStyle w:val="NormalWeb"/>
      </w:pPr>
      <w:r>
        <w:t>For volumetric medical images such as MRI, 3D convolutional neural networks are particularly effective because they can exploit spatial information across all three dimensions simultaneously. Advanced architectures incorporating residual connections and attention mechanisms further enhance segmentation performance by improving feature propagation and focusing on relevant anatomical regions.</w:t>
      </w:r>
    </w:p>
    <w:p w:rsidR="00103FD8" w:rsidRDefault="00103FD8" w:rsidP="00103FD8">
      <w:pPr>
        <w:pStyle w:val="NormalWeb"/>
      </w:pPr>
      <w:r>
        <w:t>The rapid advancement of computational hardware and the availability of large medical imaging datasets have accelerated the adoption of deep learning techniques in healthcare applications. Consequently, deep learning-based segmentation methods have become an important research direction in neuroimaging and brain tissue analysis.</w:t>
      </w:r>
    </w:p>
    <w:p w:rsidR="00103FD8" w:rsidRDefault="00103FD8" w:rsidP="00103FD8">
      <w:pPr>
        <w:pStyle w:val="Heading2"/>
      </w:pPr>
      <w:r>
        <w:t>1.6 Motivation</w:t>
      </w:r>
    </w:p>
    <w:p w:rsidR="00103FD8" w:rsidRDefault="00103FD8" w:rsidP="00103FD8">
      <w:pPr>
        <w:pStyle w:val="NormalWeb"/>
      </w:pPr>
      <w:r>
        <w:t>Accurate segmentation of brain tissues is essential for the diagnosis, treatment planning, and monitoring of neurological disorders. Traditional segmentation approaches often struggle to produce reliable results in the presence of noise, intensity inhomogeneity, and partial volume effects.</w:t>
      </w:r>
    </w:p>
    <w:p w:rsidR="00103FD8" w:rsidRDefault="00103FD8" w:rsidP="00103FD8">
      <w:pPr>
        <w:pStyle w:val="NormalWeb"/>
      </w:pPr>
      <w:r>
        <w:t>Recent deep learning architectures such as 3D U-Net have demonstrated significant improvements in medical image segmentation. However, challenges still remain in effectively capturing contextual information, preserving fine anatomical structures, and accurately delineating tissue boundaries.</w:t>
      </w:r>
    </w:p>
    <w:p w:rsidR="00103FD8" w:rsidRDefault="00103FD8" w:rsidP="00103FD8">
      <w:pPr>
        <w:pStyle w:val="NormalWeb"/>
      </w:pPr>
      <w:r>
        <w:t>Residual learning and attention mechanisms have been proposed to address these limitations. Residual connections improve feature propagation and facilitate deeper network training, while attention gates enable the network to focus on relevant tissue regions and suppress irrelevant background information.</w:t>
      </w:r>
    </w:p>
    <w:p w:rsidR="00103FD8" w:rsidRDefault="00103FD8" w:rsidP="00103FD8">
      <w:pPr>
        <w:pStyle w:val="NormalWeb"/>
      </w:pPr>
      <w:r>
        <w:t>Furthermore, the influence of patch size on segmentation performance remains an important research question. Different patch sizes provide varying levels of local and global contextual information, which may significantly affect segmentation accuracy and computational efficiency.</w:t>
      </w:r>
    </w:p>
    <w:p w:rsidR="00103FD8" w:rsidRDefault="00103FD8" w:rsidP="00103FD8">
      <w:pPr>
        <w:pStyle w:val="NormalWeb"/>
      </w:pPr>
      <w:r>
        <w:t>These observations motivate the present work, which aims to investigate and compare multiple 3D U-Net-based architectures for whole brain tissue segmentation under different patch size configurations.</w:t>
      </w:r>
    </w:p>
    <w:p w:rsidR="00103FD8" w:rsidRDefault="00103FD8" w:rsidP="00103FD8">
      <w:pPr>
        <w:pStyle w:val="Heading2"/>
      </w:pPr>
      <w:r>
        <w:lastRenderedPageBreak/>
        <w:t>1.7 Objectives</w:t>
      </w:r>
    </w:p>
    <w:p w:rsidR="00103FD8" w:rsidRDefault="00103FD8" w:rsidP="00103FD8">
      <w:pPr>
        <w:pStyle w:val="NormalWeb"/>
      </w:pPr>
      <w:r>
        <w:t>The primary objectives of this thesis are as follows:</w:t>
      </w:r>
    </w:p>
    <w:p w:rsidR="00103FD8" w:rsidRDefault="00103FD8" w:rsidP="00EC3830">
      <w:pPr>
        <w:pStyle w:val="NormalWeb"/>
        <w:numPr>
          <w:ilvl w:val="0"/>
          <w:numId w:val="4"/>
        </w:numPr>
      </w:pPr>
      <w:r>
        <w:t>To develop a framework for automatic whole brain tissue segmentation from MRI volumes.</w:t>
      </w:r>
    </w:p>
    <w:p w:rsidR="00103FD8" w:rsidRDefault="00103FD8" w:rsidP="00EC3830">
      <w:pPr>
        <w:pStyle w:val="NormalWeb"/>
        <w:numPr>
          <w:ilvl w:val="0"/>
          <w:numId w:val="4"/>
        </w:numPr>
      </w:pPr>
      <w:r>
        <w:t>To implement a baseline 3D U-Net architecture for volumetric brain tissue segmentation.</w:t>
      </w:r>
    </w:p>
    <w:p w:rsidR="00103FD8" w:rsidRDefault="00103FD8" w:rsidP="00EC3830">
      <w:pPr>
        <w:pStyle w:val="NormalWeb"/>
        <w:numPr>
          <w:ilvl w:val="0"/>
          <w:numId w:val="4"/>
        </w:numPr>
      </w:pPr>
      <w:r>
        <w:t>To implement a Residual 3D U-Net architecture incorporating residual learning.</w:t>
      </w:r>
    </w:p>
    <w:p w:rsidR="00103FD8" w:rsidRDefault="00103FD8" w:rsidP="00EC3830">
      <w:pPr>
        <w:pStyle w:val="NormalWeb"/>
        <w:numPr>
          <w:ilvl w:val="0"/>
          <w:numId w:val="4"/>
        </w:numPr>
      </w:pPr>
      <w:r>
        <w:t>To implement an Attention 3D U-Net architecture incorporating attention gates.</w:t>
      </w:r>
    </w:p>
    <w:p w:rsidR="00103FD8" w:rsidRDefault="00103FD8" w:rsidP="00EC3830">
      <w:pPr>
        <w:pStyle w:val="NormalWeb"/>
        <w:numPr>
          <w:ilvl w:val="0"/>
          <w:numId w:val="4"/>
        </w:numPr>
      </w:pPr>
      <w:r>
        <w:t>To implement a Residual Attention 3D U-Net architecture combining residual learning and attention mechanisms.</w:t>
      </w:r>
    </w:p>
    <w:p w:rsidR="00103FD8" w:rsidRDefault="00103FD8" w:rsidP="00EC3830">
      <w:pPr>
        <w:pStyle w:val="NormalWeb"/>
        <w:numPr>
          <w:ilvl w:val="0"/>
          <w:numId w:val="4"/>
        </w:numPr>
      </w:pPr>
      <w:r>
        <w:t>To investigate the effect of different patch sizes on segmentation performance.</w:t>
      </w:r>
    </w:p>
    <w:p w:rsidR="00103FD8" w:rsidRDefault="00103FD8" w:rsidP="00EC3830">
      <w:pPr>
        <w:pStyle w:val="NormalWeb"/>
        <w:numPr>
          <w:ilvl w:val="0"/>
          <w:numId w:val="4"/>
        </w:numPr>
      </w:pPr>
      <w:r>
        <w:t>To reconstruct complete three-dimensional brain tissue segmentation volumes from predicted patches.</w:t>
      </w:r>
    </w:p>
    <w:p w:rsidR="00103FD8" w:rsidRDefault="00103FD8" w:rsidP="00EC3830">
      <w:pPr>
        <w:pStyle w:val="NormalWeb"/>
        <w:numPr>
          <w:ilvl w:val="0"/>
          <w:numId w:val="4"/>
        </w:numPr>
      </w:pPr>
      <w:r>
        <w:t>To evaluate segmentation performance using quantitative metrics such as Dice Similarity Coefficient and Accuracy.</w:t>
      </w:r>
    </w:p>
    <w:p w:rsidR="00103FD8" w:rsidRDefault="00103FD8" w:rsidP="00EC3830">
      <w:pPr>
        <w:pStyle w:val="NormalWeb"/>
        <w:numPr>
          <w:ilvl w:val="0"/>
          <w:numId w:val="4"/>
        </w:numPr>
      </w:pPr>
      <w:r>
        <w:t>To perform comparative analysis of different architectures and patch sizes for whole brain tissue segmentation.</w:t>
      </w:r>
    </w:p>
    <w:p w:rsidR="00103FD8" w:rsidRDefault="00103FD8" w:rsidP="00103FD8">
      <w:pPr>
        <w:pStyle w:val="Heading2"/>
      </w:pPr>
      <w:r>
        <w:t>1.8 Contributions</w:t>
      </w:r>
    </w:p>
    <w:p w:rsidR="00103FD8" w:rsidRDefault="00103FD8" w:rsidP="00103FD8">
      <w:pPr>
        <w:pStyle w:val="NormalWeb"/>
      </w:pPr>
      <w:r>
        <w:t>The major contributions of this thesis are summarized as follows:</w:t>
      </w:r>
    </w:p>
    <w:p w:rsidR="00103FD8" w:rsidRDefault="00103FD8" w:rsidP="00EC3830">
      <w:pPr>
        <w:pStyle w:val="NormalWeb"/>
        <w:numPr>
          <w:ilvl w:val="0"/>
          <w:numId w:val="5"/>
        </w:numPr>
      </w:pPr>
      <w:r>
        <w:t>Development of a patch-based deep learning framework for whole brain tissue segmentation.</w:t>
      </w:r>
    </w:p>
    <w:p w:rsidR="00103FD8" w:rsidRDefault="00103FD8" w:rsidP="00EC3830">
      <w:pPr>
        <w:pStyle w:val="NormalWeb"/>
        <w:numPr>
          <w:ilvl w:val="0"/>
          <w:numId w:val="5"/>
        </w:numPr>
      </w:pPr>
      <w:r>
        <w:t>Implementation and evaluation of four deep learning architectures:</w:t>
      </w:r>
    </w:p>
    <w:p w:rsidR="00103FD8" w:rsidRDefault="00103FD8" w:rsidP="00EC3830">
      <w:pPr>
        <w:pStyle w:val="NormalWeb"/>
        <w:numPr>
          <w:ilvl w:val="1"/>
          <w:numId w:val="5"/>
        </w:numPr>
      </w:pPr>
      <w:r>
        <w:t>3D U-Net</w:t>
      </w:r>
    </w:p>
    <w:p w:rsidR="00103FD8" w:rsidRDefault="00103FD8" w:rsidP="00EC3830">
      <w:pPr>
        <w:pStyle w:val="NormalWeb"/>
        <w:numPr>
          <w:ilvl w:val="1"/>
          <w:numId w:val="5"/>
        </w:numPr>
      </w:pPr>
      <w:r>
        <w:t>Residual 3D U-Net</w:t>
      </w:r>
    </w:p>
    <w:p w:rsidR="00103FD8" w:rsidRDefault="00103FD8" w:rsidP="00EC3830">
      <w:pPr>
        <w:pStyle w:val="NormalWeb"/>
        <w:numPr>
          <w:ilvl w:val="1"/>
          <w:numId w:val="5"/>
        </w:numPr>
      </w:pPr>
      <w:r>
        <w:t>Attention 3D U-Net</w:t>
      </w:r>
    </w:p>
    <w:p w:rsidR="00103FD8" w:rsidRDefault="00103FD8" w:rsidP="00EC3830">
      <w:pPr>
        <w:pStyle w:val="NormalWeb"/>
        <w:numPr>
          <w:ilvl w:val="1"/>
          <w:numId w:val="5"/>
        </w:numPr>
      </w:pPr>
      <w:r>
        <w:t>Residual Attention 3D U-Net</w:t>
      </w:r>
    </w:p>
    <w:p w:rsidR="00103FD8" w:rsidRDefault="00103FD8" w:rsidP="00EC3830">
      <w:pPr>
        <w:pStyle w:val="NormalWeb"/>
        <w:numPr>
          <w:ilvl w:val="0"/>
          <w:numId w:val="5"/>
        </w:numPr>
      </w:pPr>
      <w:r>
        <w:t>Investigation of the impact of patch sizes on segmentation accuracy and tissue boundary preservation.</w:t>
      </w:r>
    </w:p>
    <w:p w:rsidR="00103FD8" w:rsidRDefault="00103FD8" w:rsidP="00EC3830">
      <w:pPr>
        <w:pStyle w:val="NormalWeb"/>
        <w:numPr>
          <w:ilvl w:val="0"/>
          <w:numId w:val="5"/>
        </w:numPr>
      </w:pPr>
      <w:r>
        <w:t>Reconstruction and visualization of complete three-dimensional segmented brain volumes.</w:t>
      </w:r>
    </w:p>
    <w:p w:rsidR="00103FD8" w:rsidRDefault="00103FD8" w:rsidP="00EC3830">
      <w:pPr>
        <w:pStyle w:val="NormalWeb"/>
        <w:numPr>
          <w:ilvl w:val="0"/>
          <w:numId w:val="5"/>
        </w:numPr>
      </w:pPr>
      <w:r>
        <w:t>Quantitative comparison of segmentation performance using Dice Similarity Coefficient and Accuracy metrics.</w:t>
      </w:r>
    </w:p>
    <w:p w:rsidR="00103FD8" w:rsidRDefault="00103FD8" w:rsidP="00EC3830">
      <w:pPr>
        <w:pStyle w:val="NormalWeb"/>
        <w:numPr>
          <w:ilvl w:val="0"/>
          <w:numId w:val="5"/>
        </w:numPr>
      </w:pPr>
      <w:r>
        <w:t>Analysis of the effectiveness of residual learning and attention mechanisms in brain MRI segmentation.</w:t>
      </w:r>
    </w:p>
    <w:p w:rsidR="00103FD8" w:rsidRDefault="00103FD8" w:rsidP="00EC3830">
      <w:pPr>
        <w:pStyle w:val="NormalWeb"/>
        <w:numPr>
          <w:ilvl w:val="0"/>
          <w:numId w:val="5"/>
        </w:numPr>
      </w:pPr>
      <w:r>
        <w:t>Comprehensive evaluation of architecture performance under different imaging conditions.</w:t>
      </w:r>
    </w:p>
    <w:p w:rsidR="00095051" w:rsidRDefault="00095051" w:rsidP="00095051">
      <w:pPr>
        <w:pStyle w:val="Heading1"/>
      </w:pPr>
      <w:r>
        <w:t>Chapter 2: Literature Review</w:t>
      </w:r>
    </w:p>
    <w:p w:rsidR="00095051" w:rsidRDefault="00095051" w:rsidP="00095051">
      <w:pPr>
        <w:pStyle w:val="Heading2"/>
      </w:pPr>
      <w:r>
        <w:lastRenderedPageBreak/>
        <w:t>2.1 Traditional Segmentation Methods</w:t>
      </w:r>
    </w:p>
    <w:p w:rsidR="00095051" w:rsidRDefault="00095051" w:rsidP="00095051">
      <w:pPr>
        <w:pStyle w:val="Heading3"/>
      </w:pPr>
      <w:r>
        <w:t xml:space="preserve">2.1.1 </w:t>
      </w:r>
      <w:proofErr w:type="spellStart"/>
      <w:r>
        <w:t>Thresholding</w:t>
      </w:r>
      <w:proofErr w:type="spellEnd"/>
    </w:p>
    <w:p w:rsidR="00095051" w:rsidRDefault="00095051" w:rsidP="00095051">
      <w:pPr>
        <w:pStyle w:val="NormalWeb"/>
      </w:pPr>
      <w:proofErr w:type="spellStart"/>
      <w:r>
        <w:t>Thresholding</w:t>
      </w:r>
      <w:proofErr w:type="spellEnd"/>
      <w:r>
        <w:t xml:space="preserve"> is one of the earliest image segmentation techniques used to separate objects from the background based on pixel intensity values. The method assigns pixels to different classes according to a predefined threshold value. </w:t>
      </w:r>
      <w:proofErr w:type="spellStart"/>
      <w:r>
        <w:t>Thresholding</w:t>
      </w:r>
      <w:proofErr w:type="spellEnd"/>
      <w:r>
        <w:t xml:space="preserve"> methods are computationally efficient and easy to implement; however, they are highly sensitive to noise, intensity variations, and overlapping tissue intensities. In brain MRI segmentation, </w:t>
      </w:r>
      <w:proofErr w:type="spellStart"/>
      <w:r>
        <w:t>thresholding</w:t>
      </w:r>
      <w:proofErr w:type="spellEnd"/>
      <w:r>
        <w:t xml:space="preserve"> often fails to accurately separate Gray Matter (GM), White Matter (WM), and Cerebrospinal Fluid (CSF) because of the similarity in their intensity distributions.</w:t>
      </w:r>
    </w:p>
    <w:p w:rsidR="00095051" w:rsidRDefault="00095051" w:rsidP="00095051">
      <w:pPr>
        <w:pStyle w:val="Heading3"/>
      </w:pPr>
      <w:r>
        <w:t>2.1.2 Region Growing</w:t>
      </w:r>
    </w:p>
    <w:p w:rsidR="00095051" w:rsidRDefault="00095051" w:rsidP="00095051">
      <w:pPr>
        <w:pStyle w:val="NormalWeb"/>
      </w:pPr>
      <w:r>
        <w:t>Region Growing is a region-based segmentation technique that starts from one or more seed points and iteratively adds neighboring pixels or voxels that satisfy predefined similarity criteria. The method produces connected regions and can preserve anatomical structures effectively. However, its performance depends heavily on seed point selection and similarity thresholds. The presence of noise and intensity inhomogeneity may cause over-segmentation or leakage into adjacent tissue regions.</w:t>
      </w:r>
    </w:p>
    <w:p w:rsidR="00095051" w:rsidRDefault="00095051" w:rsidP="00095051">
      <w:pPr>
        <w:pStyle w:val="Heading3"/>
      </w:pPr>
      <w:r>
        <w:t>2.1.3 Fuzzy C-Means (FCM)</w:t>
      </w:r>
    </w:p>
    <w:p w:rsidR="00095051" w:rsidRDefault="00095051" w:rsidP="00095051">
      <w:pPr>
        <w:pStyle w:val="NormalWeb"/>
      </w:pPr>
      <w:r>
        <w:t>Fuzzy C-Means (FCM) is a clustering-based segmentation method that allows each pixel or voxel to belong to multiple clusters with varying membership values. Unlike hard clustering techniques, FCM provides a soft classification framework, making it suitable for medical image segmentation where tissue boundaries are often ambiguous. FCM has been widely used for brain MRI segmentation due to its ability to handle uncertainty. However, conventional FCM does not incorporate spatial information and is highly sensitive to noise and intensity inhomogeneity, leading to inaccurate segmentation results.</w:t>
      </w:r>
    </w:p>
    <w:p w:rsidR="00095051" w:rsidRDefault="00095051" w:rsidP="00095051">
      <w:pPr>
        <w:pStyle w:val="Heading2"/>
      </w:pPr>
      <w:r>
        <w:t>2.2 Entropy-Based Fuzzy Clustering</w:t>
      </w:r>
    </w:p>
    <w:p w:rsidR="00095051" w:rsidRDefault="00095051" w:rsidP="00095051">
      <w:pPr>
        <w:pStyle w:val="NormalWeb"/>
      </w:pPr>
      <w:r>
        <w:t>Several improvements have been proposed to overcome the limitations of conventional FCM. Among these, entropy-based fuzzy clustering approaches incorporate uncertainty measures into the clustering process to improve robustness against noise and intensity inhomogeneity.</w:t>
      </w:r>
    </w:p>
    <w:p w:rsidR="00095051" w:rsidRDefault="00095051" w:rsidP="00095051">
      <w:pPr>
        <w:pStyle w:val="NormalWeb"/>
      </w:pPr>
      <w:r>
        <w:t>A notable contribution in this area is the Fuzzy Clustering Algorithm by Minimizing Global and Spatially Constrained Likelihood-Based Local Entropies (</w:t>
      </w:r>
      <w:proofErr w:type="spellStart"/>
      <w:r>
        <w:t>FCMGsLE</w:t>
      </w:r>
      <w:proofErr w:type="spellEnd"/>
      <w:r>
        <w:t>). This method introduces both global and local entropy measures to characterize uncertainty within three-dimensional brain MRI volumes. Global entropy captures uncertainty across the entire image volume, whereas local entropy incorporates spatial neighborhood information to improve tissue classification accuracy.</w:t>
      </w:r>
    </w:p>
    <w:p w:rsidR="00095051" w:rsidRDefault="00095051" w:rsidP="00095051">
      <w:pPr>
        <w:pStyle w:val="NormalWeb"/>
      </w:pPr>
      <w:r>
        <w:lastRenderedPageBreak/>
        <w:t>The algorithm combines global and local membership functions and utilizes spatially constrained likelihood measures to reduce the effects of noise and intensity inhomogeneity. Experimental results demonstrated improved segmentation performance for CSF, GM, and WM tissues compared with several existing fuzzy clustering approaches. Despite these improvements, entropy-based methods still rely on handcrafted mathematical formulations and often struggle to capture highly complex anatomical structures.</w:t>
      </w:r>
    </w:p>
    <w:p w:rsidR="00095051" w:rsidRDefault="00095051" w:rsidP="00095051">
      <w:pPr>
        <w:pStyle w:val="Heading2"/>
      </w:pPr>
      <w:r>
        <w:t>2.3 Convolutional Neural Networks (CNNs)</w:t>
      </w:r>
    </w:p>
    <w:p w:rsidR="00095051" w:rsidRDefault="00095051" w:rsidP="00095051">
      <w:pPr>
        <w:pStyle w:val="NormalWeb"/>
      </w:pPr>
      <w:r>
        <w:t>Convolutional Neural Networks (CNNs) are deep learning architectures designed for image analysis tasks. CNNs automatically learn hierarchical feature representations from training data through convolutional layers, activation functions, and pooling operations.</w:t>
      </w:r>
    </w:p>
    <w:p w:rsidR="00095051" w:rsidRDefault="00095051" w:rsidP="00095051">
      <w:pPr>
        <w:pStyle w:val="NormalWeb"/>
      </w:pPr>
      <w:r>
        <w:t>Unlike traditional machine learning methods that require handcrafted feature extraction, CNNs learn relevant features directly from raw image data. CNNs have achieved remarkable success in image classification, object detection, and medical image segmentation. Their ability to learn complex spatial features has made them a fundamental component of modern medical image analysis systems.</w:t>
      </w:r>
    </w:p>
    <w:p w:rsidR="00095051" w:rsidRDefault="00095051" w:rsidP="00095051">
      <w:pPr>
        <w:pStyle w:val="Heading2"/>
      </w:pPr>
      <w:r>
        <w:t>2.4 U-Net Architecture</w:t>
      </w:r>
    </w:p>
    <w:p w:rsidR="00095051" w:rsidRDefault="00095051" w:rsidP="00095051">
      <w:pPr>
        <w:pStyle w:val="NormalWeb"/>
      </w:pPr>
      <w:r>
        <w:t>U-Net is a deep convolutional neural network specifically designed for biomedical image segmentation. The architecture consists of an encoder-decoder structure connected through skip connections.</w:t>
      </w:r>
    </w:p>
    <w:p w:rsidR="00095051" w:rsidRDefault="00095051" w:rsidP="00095051">
      <w:pPr>
        <w:pStyle w:val="NormalWeb"/>
      </w:pPr>
      <w:r>
        <w:t xml:space="preserve">The encoder extracts high-level semantic information through convolution and pooling operations, while the decoder reconstructs spatial details through </w:t>
      </w:r>
      <w:proofErr w:type="spellStart"/>
      <w:r>
        <w:t>upsampling</w:t>
      </w:r>
      <w:proofErr w:type="spellEnd"/>
      <w:r>
        <w:t xml:space="preserve"> operations. Skip connections transfer feature maps from the encoder to the decoder, enabling precise localization of anatomical structures.</w:t>
      </w:r>
    </w:p>
    <w:p w:rsidR="00095051" w:rsidRDefault="00095051" w:rsidP="00095051">
      <w:pPr>
        <w:pStyle w:val="NormalWeb"/>
      </w:pPr>
      <w:r>
        <w:t>U-Net demonstrated excellent performance on medical image segmentation tasks and has become one of the most widely adopted architectures in biomedical image analysis.</w:t>
      </w:r>
    </w:p>
    <w:p w:rsidR="00095051" w:rsidRDefault="00095051" w:rsidP="00095051">
      <w:pPr>
        <w:pStyle w:val="Heading2"/>
      </w:pPr>
      <w:r>
        <w:t>2.5 3D U-Net Architecture</w:t>
      </w:r>
    </w:p>
    <w:p w:rsidR="00095051" w:rsidRDefault="00095051" w:rsidP="00095051">
      <w:pPr>
        <w:pStyle w:val="NormalWeb"/>
      </w:pPr>
      <w:r>
        <w:t xml:space="preserve">Although U-Net was originally developed for two-dimensional images, medical imaging modalities such as MRI and CT produce volumetric data. To exploit three-dimensional spatial information, 3D U-Net extends the original architecture by replacing all two-dimensional operations with three-dimensional convolutions, pooling, and </w:t>
      </w:r>
      <w:proofErr w:type="spellStart"/>
      <w:r>
        <w:t>upsampling</w:t>
      </w:r>
      <w:proofErr w:type="spellEnd"/>
      <w:r>
        <w:t xml:space="preserve"> layers.</w:t>
      </w:r>
    </w:p>
    <w:p w:rsidR="00095051" w:rsidRDefault="00095051" w:rsidP="00095051">
      <w:pPr>
        <w:pStyle w:val="NormalWeb"/>
      </w:pPr>
      <w:r>
        <w:t>The 3D U-Net architecture processes volumetric image patches and learns contextual information across all spatial dimensions simultaneously. This enables improved tissue classification and better preservation of anatomical structures. However, 3D U-Net requires substantially higher computational resources and memory, making patch-based training necessary for practical implementation.</w:t>
      </w:r>
    </w:p>
    <w:p w:rsidR="00095051" w:rsidRDefault="00095051" w:rsidP="00095051">
      <w:pPr>
        <w:pStyle w:val="Heading2"/>
      </w:pPr>
      <w:r>
        <w:lastRenderedPageBreak/>
        <w:t>2.6 Residual Learning</w:t>
      </w:r>
    </w:p>
    <w:p w:rsidR="00095051" w:rsidRDefault="00095051" w:rsidP="00095051">
      <w:pPr>
        <w:pStyle w:val="NormalWeb"/>
      </w:pPr>
      <w:r>
        <w:t>Residual Learning was introduced to address optimization difficulties encountered when training deep neural networks. The fundamental concept is to learn residual mappings instead of direct feature mappings.</w:t>
      </w:r>
    </w:p>
    <w:p w:rsidR="00095051" w:rsidRDefault="00095051" w:rsidP="00095051">
      <w:pPr>
        <w:pStyle w:val="NormalWeb"/>
      </w:pPr>
      <w:r>
        <w:t>Residual connections create shortcut pathways that allow information to bypass intermediate layers. This improves gradient propagation, facilitates deeper network training, and reduces the vanishing gradient problem.</w:t>
      </w:r>
    </w:p>
    <w:p w:rsidR="00095051" w:rsidRDefault="00095051" w:rsidP="00095051">
      <w:pPr>
        <w:pStyle w:val="NormalWeb"/>
      </w:pPr>
      <w:r>
        <w:t>The incorporation of residual learning into segmentation architectures has been shown to improve convergence speed, feature reuse, and overall segmentation performance.</w:t>
      </w:r>
    </w:p>
    <w:p w:rsidR="00095051" w:rsidRDefault="00095051" w:rsidP="00095051">
      <w:pPr>
        <w:pStyle w:val="Heading2"/>
      </w:pPr>
      <w:r>
        <w:t>2.7 Attention Mechanism</w:t>
      </w:r>
    </w:p>
    <w:p w:rsidR="00095051" w:rsidRDefault="00095051" w:rsidP="00095051">
      <w:pPr>
        <w:pStyle w:val="NormalWeb"/>
      </w:pPr>
      <w:r>
        <w:t>Attention mechanisms enable neural networks to focus selectively on the most relevant regions of an input image. Instead of processing all features equally, attention modules assign higher weights to informative regions while suppressing irrelevant background information.</w:t>
      </w:r>
    </w:p>
    <w:p w:rsidR="00095051" w:rsidRDefault="00095051" w:rsidP="00095051">
      <w:pPr>
        <w:pStyle w:val="NormalWeb"/>
      </w:pPr>
      <w:r>
        <w:t>In medical image segmentation, attention mechanisms improve localization of anatomical structures, enhance tissue boundary delineation, and reduce false positive predictions. These characteristics make attention particularly beneficial for complex segmentation tasks involving brain MRI data.</w:t>
      </w:r>
    </w:p>
    <w:p w:rsidR="00095051" w:rsidRDefault="00095051" w:rsidP="00095051">
      <w:pPr>
        <w:pStyle w:val="Heading2"/>
      </w:pPr>
      <w:r>
        <w:t>2.8 Attention U-Net</w:t>
      </w:r>
    </w:p>
    <w:p w:rsidR="00095051" w:rsidRDefault="00095051" w:rsidP="00095051">
      <w:pPr>
        <w:pStyle w:val="NormalWeb"/>
      </w:pPr>
      <w:r>
        <w:t>Attention U-Net extends the standard U-Net architecture by incorporating Attention Gates into the skip connections. These gates automatically suppress irrelevant feature responses and emphasize important anatomical structures before feature fusion occurs.</w:t>
      </w:r>
    </w:p>
    <w:p w:rsidR="00095051" w:rsidRDefault="00095051" w:rsidP="00095051">
      <w:pPr>
        <w:pStyle w:val="NormalWeb"/>
      </w:pPr>
      <w:r>
        <w:t>By focusing on clinically relevant regions, Attention U-Net improves segmentation accuracy and boundary preservation. The architecture has demonstrated superior performance compared to conventional U-Net in several medical image segmentation applications.</w:t>
      </w:r>
    </w:p>
    <w:p w:rsidR="00095051" w:rsidRDefault="00095051" w:rsidP="00095051">
      <w:pPr>
        <w:pStyle w:val="Heading2"/>
      </w:pPr>
      <w:r>
        <w:t>2.9 Residual Attention U-Net</w:t>
      </w:r>
    </w:p>
    <w:p w:rsidR="00095051" w:rsidRDefault="00095051" w:rsidP="00095051">
      <w:pPr>
        <w:pStyle w:val="NormalWeb"/>
      </w:pPr>
      <w:r>
        <w:t>Residual Attention U-Net combines the advantages of residual learning and attention mechanisms within a unified framework. Residual blocks facilitate efficient feature propagation and deeper network training, while attention gates improve localization and feature selection.</w:t>
      </w:r>
    </w:p>
    <w:p w:rsidR="00095051" w:rsidRDefault="00095051" w:rsidP="00095051">
      <w:pPr>
        <w:pStyle w:val="NormalWeb"/>
      </w:pPr>
      <w:r>
        <w:t>The architecture integrates residual connections throughout the encoder-decoder network while incorporating attention modules at selected skip connections. This combination enables more effective feature extraction and tissue boundary preservation.</w:t>
      </w:r>
    </w:p>
    <w:p w:rsidR="00095051" w:rsidRDefault="00095051" w:rsidP="00095051">
      <w:pPr>
        <w:pStyle w:val="NormalWeb"/>
      </w:pPr>
      <w:r>
        <w:lastRenderedPageBreak/>
        <w:t>Consequently, Residual Attention U-Net has emerged as one of the most powerful architectures for medical image segmentation and serves as the most advanced model investigated in this thesis.</w:t>
      </w:r>
    </w:p>
    <w:p w:rsidR="00095051" w:rsidRDefault="00095051" w:rsidP="00095051">
      <w:pPr>
        <w:pStyle w:val="Heading2"/>
      </w:pPr>
      <w:r>
        <w:t>2.10 Research Gap</w:t>
      </w:r>
    </w:p>
    <w:p w:rsidR="00095051" w:rsidRDefault="00095051" w:rsidP="00095051">
      <w:pPr>
        <w:pStyle w:val="NormalWeb"/>
      </w:pPr>
      <w:r>
        <w:t xml:space="preserve">The literature reveals substantial progress in brain MRI segmentation using both traditional and deep learning-based approaches. Traditional segmentation techniques such as </w:t>
      </w:r>
      <w:proofErr w:type="spellStart"/>
      <w:r>
        <w:t>Thresholding</w:t>
      </w:r>
      <w:proofErr w:type="spellEnd"/>
      <w:r>
        <w:t>, Region Growing, FCM, and entropy-based fuzzy clustering methods provide reasonable performance but remain sensitive to noise, intensity inhomogeneity, and anatomical complexity.</w:t>
      </w:r>
    </w:p>
    <w:p w:rsidR="00095051" w:rsidRDefault="00095051" w:rsidP="00095051">
      <w:pPr>
        <w:pStyle w:val="NormalWeb"/>
      </w:pPr>
      <w:r>
        <w:t>Deep learning architectures including U-Net, 3D U-Net, Residual U-Net, and Attention U-Net have significantly improved segmentation accuracy. However, several research gaps remain.</w:t>
      </w:r>
    </w:p>
    <w:p w:rsidR="00095051" w:rsidRDefault="00095051" w:rsidP="00095051">
      <w:pPr>
        <w:pStyle w:val="NormalWeb"/>
      </w:pPr>
      <w:r>
        <w:t>First, most existing studies evaluate only a single architecture, making it difficult to quantify the individual contributions of residual learning and attention mechanisms. Second, comprehensive comparisons among 3D U-Net, Residual 3D U-Net, Attention U-Net, and Residual Attention U-Net for whole brain tissue segmentation remain limited. Third, the effect of patch size on segmentation performance has not been extensively investigated under identical experimental conditions.</w:t>
      </w:r>
    </w:p>
    <w:p w:rsidR="00095051" w:rsidRDefault="00095051" w:rsidP="00095051">
      <w:pPr>
        <w:pStyle w:val="NormalWeb"/>
      </w:pPr>
      <w:r>
        <w:t>Therefore, this thesis aims to address these limitations through a systematic comparative analysis of multiple U-Net-based architectures using different patch sizes and evaluating their performance using quantitative and qualitative segmentation metrics.</w:t>
      </w:r>
    </w:p>
    <w:p w:rsidR="00EE75B8" w:rsidRDefault="00EE75B8" w:rsidP="00EE75B8">
      <w:pPr>
        <w:pStyle w:val="Heading1"/>
      </w:pPr>
      <w:r>
        <w:t>Chapter 3: Proposed Methodology</w:t>
      </w:r>
    </w:p>
    <w:p w:rsidR="00EE75B8" w:rsidRDefault="00EE75B8" w:rsidP="00EE75B8">
      <w:pPr>
        <w:pStyle w:val="Heading2"/>
      </w:pPr>
      <w:r>
        <w:t>3.1 Dataset Description</w:t>
      </w:r>
    </w:p>
    <w:p w:rsidR="00EE75B8" w:rsidRDefault="00EE75B8" w:rsidP="00EE75B8">
      <w:pPr>
        <w:pStyle w:val="Heading3"/>
      </w:pPr>
      <w:r>
        <w:t xml:space="preserve">3.1.1 </w:t>
      </w:r>
      <w:proofErr w:type="spellStart"/>
      <w:r>
        <w:t>BrainWeb</w:t>
      </w:r>
      <w:proofErr w:type="spellEnd"/>
      <w:r>
        <w:t xml:space="preserve"> Dataset</w:t>
      </w:r>
    </w:p>
    <w:p w:rsidR="00EE75B8" w:rsidRDefault="00EE75B8" w:rsidP="00EE75B8">
      <w:pPr>
        <w:pStyle w:val="NormalWeb"/>
      </w:pPr>
      <w:r>
        <w:t xml:space="preserve">The </w:t>
      </w:r>
      <w:proofErr w:type="spellStart"/>
      <w:r>
        <w:t>BrainWeb</w:t>
      </w:r>
      <w:proofErr w:type="spellEnd"/>
      <w:r>
        <w:t xml:space="preserve"> dataset is one of the most widely used benchmark datasets for evaluating brain MRI segmentation algorithms. It provides simulated magnetic resonance imaging (MRI) volumes along with corresponding ground truth labels, making it suitable for quantitative assessment of segmentation performance.</w:t>
      </w:r>
    </w:p>
    <w:p w:rsidR="00EE75B8" w:rsidRDefault="00EE75B8" w:rsidP="00EE75B8">
      <w:pPr>
        <w:pStyle w:val="NormalWeb"/>
      </w:pPr>
      <w:r>
        <w:t xml:space="preserve">In this research, T1-weighted MRI volumes obtained from the </w:t>
      </w:r>
      <w:proofErr w:type="spellStart"/>
      <w:r>
        <w:t>BrainWeb</w:t>
      </w:r>
      <w:proofErr w:type="spellEnd"/>
      <w:r>
        <w:t xml:space="preserve"> database are utilized for whole brain tissue segmentation. The dataset contains realistic brain MRI scans with varying levels of noise and intensity non-uniformity, enabling the evaluation of segmentation models under challenging imaging conditions.</w:t>
      </w:r>
    </w:p>
    <w:p w:rsidR="00EE75B8" w:rsidRDefault="00EE75B8" w:rsidP="00EE75B8">
      <w:pPr>
        <w:pStyle w:val="NormalWeb"/>
      </w:pPr>
      <w:r>
        <w:t>Each MRI volume has a spatial resolution of 181 × 217 × 181 voxels and includes four segmentation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2306"/>
      </w:tblGrid>
      <w:tr w:rsidR="00EE75B8" w:rsidTr="00EE75B8">
        <w:trPr>
          <w:tblHeader/>
          <w:tblCellSpacing w:w="15" w:type="dxa"/>
        </w:trPr>
        <w:tc>
          <w:tcPr>
            <w:tcW w:w="0" w:type="auto"/>
            <w:vAlign w:val="center"/>
            <w:hideMark/>
          </w:tcPr>
          <w:p w:rsidR="00EE75B8" w:rsidRDefault="00EE75B8">
            <w:pPr>
              <w:jc w:val="center"/>
              <w:rPr>
                <w:b/>
                <w:bCs/>
              </w:rPr>
            </w:pPr>
            <w:r>
              <w:rPr>
                <w:b/>
                <w:bCs/>
              </w:rPr>
              <w:lastRenderedPageBreak/>
              <w:t>Label</w:t>
            </w:r>
          </w:p>
        </w:tc>
        <w:tc>
          <w:tcPr>
            <w:tcW w:w="0" w:type="auto"/>
            <w:vAlign w:val="center"/>
            <w:hideMark/>
          </w:tcPr>
          <w:p w:rsidR="00EE75B8" w:rsidRDefault="00EE75B8">
            <w:pPr>
              <w:jc w:val="center"/>
              <w:rPr>
                <w:b/>
                <w:bCs/>
              </w:rPr>
            </w:pPr>
            <w:r>
              <w:rPr>
                <w:b/>
                <w:bCs/>
              </w:rPr>
              <w:t>Tissue Type</w:t>
            </w:r>
          </w:p>
        </w:tc>
      </w:tr>
      <w:tr w:rsidR="00EE75B8" w:rsidTr="00EE75B8">
        <w:trPr>
          <w:tblCellSpacing w:w="15" w:type="dxa"/>
        </w:trPr>
        <w:tc>
          <w:tcPr>
            <w:tcW w:w="0" w:type="auto"/>
            <w:vAlign w:val="center"/>
            <w:hideMark/>
          </w:tcPr>
          <w:p w:rsidR="00EE75B8" w:rsidRDefault="00EE75B8">
            <w:r>
              <w:t>0</w:t>
            </w:r>
          </w:p>
        </w:tc>
        <w:tc>
          <w:tcPr>
            <w:tcW w:w="0" w:type="auto"/>
            <w:vAlign w:val="center"/>
            <w:hideMark/>
          </w:tcPr>
          <w:p w:rsidR="00EE75B8" w:rsidRDefault="00EE75B8">
            <w:r>
              <w:t>Background</w:t>
            </w:r>
          </w:p>
        </w:tc>
      </w:tr>
      <w:tr w:rsidR="00EE75B8" w:rsidTr="00EE75B8">
        <w:trPr>
          <w:tblCellSpacing w:w="15" w:type="dxa"/>
        </w:trPr>
        <w:tc>
          <w:tcPr>
            <w:tcW w:w="0" w:type="auto"/>
            <w:vAlign w:val="center"/>
            <w:hideMark/>
          </w:tcPr>
          <w:p w:rsidR="00EE75B8" w:rsidRDefault="00EE75B8">
            <w:r>
              <w:t>1</w:t>
            </w:r>
          </w:p>
        </w:tc>
        <w:tc>
          <w:tcPr>
            <w:tcW w:w="0" w:type="auto"/>
            <w:vAlign w:val="center"/>
            <w:hideMark/>
          </w:tcPr>
          <w:p w:rsidR="00EE75B8" w:rsidRDefault="00EE75B8">
            <w:r>
              <w:t>Cerebrospinal Fluid (CSF)</w:t>
            </w:r>
          </w:p>
        </w:tc>
      </w:tr>
      <w:tr w:rsidR="00EE75B8" w:rsidTr="00EE75B8">
        <w:trPr>
          <w:tblCellSpacing w:w="15" w:type="dxa"/>
        </w:trPr>
        <w:tc>
          <w:tcPr>
            <w:tcW w:w="0" w:type="auto"/>
            <w:vAlign w:val="center"/>
            <w:hideMark/>
          </w:tcPr>
          <w:p w:rsidR="00EE75B8" w:rsidRDefault="00EE75B8">
            <w:r>
              <w:t>2</w:t>
            </w:r>
          </w:p>
        </w:tc>
        <w:tc>
          <w:tcPr>
            <w:tcW w:w="0" w:type="auto"/>
            <w:vAlign w:val="center"/>
            <w:hideMark/>
          </w:tcPr>
          <w:p w:rsidR="00EE75B8" w:rsidRDefault="00EE75B8">
            <w:r>
              <w:t>Gray Matter (GM)</w:t>
            </w:r>
          </w:p>
        </w:tc>
      </w:tr>
      <w:tr w:rsidR="00EE75B8" w:rsidTr="00EE75B8">
        <w:trPr>
          <w:tblCellSpacing w:w="15" w:type="dxa"/>
        </w:trPr>
        <w:tc>
          <w:tcPr>
            <w:tcW w:w="0" w:type="auto"/>
            <w:vAlign w:val="center"/>
            <w:hideMark/>
          </w:tcPr>
          <w:p w:rsidR="00EE75B8" w:rsidRDefault="00EE75B8">
            <w:r>
              <w:t>3</w:t>
            </w:r>
          </w:p>
        </w:tc>
        <w:tc>
          <w:tcPr>
            <w:tcW w:w="0" w:type="auto"/>
            <w:vAlign w:val="center"/>
            <w:hideMark/>
          </w:tcPr>
          <w:p w:rsidR="00EE75B8" w:rsidRDefault="00EE75B8">
            <w:r>
              <w:t>White Matter (WM)</w:t>
            </w:r>
          </w:p>
        </w:tc>
      </w:tr>
    </w:tbl>
    <w:p w:rsidR="00EE75B8" w:rsidRDefault="00EE75B8" w:rsidP="00EE75B8">
      <w:pPr>
        <w:pStyle w:val="NormalWeb"/>
      </w:pPr>
      <w:r>
        <w:t>To investigate the robustness of the proposed models, MRI volumes with different combinations of noise and intensity inhomogeneity levels are used. The dataset includes simulated volumes containing 5%, 7%, and 9% noise levels along with 20% and 40% intensity inhomogeneity.</w:t>
      </w:r>
    </w:p>
    <w:p w:rsidR="00EE75B8" w:rsidRDefault="00EE75B8" w:rsidP="00EE75B8">
      <w:pPr>
        <w:pStyle w:val="NormalWeb"/>
      </w:pPr>
      <w:r>
        <w:t>The availability of voxel-wise ground truth labels allows objective evaluation using segmentation metrics such as Dice Similarity Coefficient and Accuracy.</w:t>
      </w:r>
    </w:p>
    <w:p w:rsidR="00EE75B8" w:rsidRDefault="00EE75B8" w:rsidP="00EE75B8">
      <w:r>
        <w:pict>
          <v:rect id="_x0000_i1030" style="width:0;height:1.5pt" o:hralign="center" o:hrstd="t" o:hr="t" fillcolor="#a0a0a0" stroked="f"/>
        </w:pict>
      </w:r>
    </w:p>
    <w:p w:rsidR="00EE75B8" w:rsidRDefault="00EE75B8" w:rsidP="00EE75B8">
      <w:pPr>
        <w:pStyle w:val="Heading2"/>
      </w:pPr>
      <w:r>
        <w:t>3.2 Data Preprocessing</w:t>
      </w:r>
    </w:p>
    <w:p w:rsidR="00EE75B8" w:rsidRDefault="00EE75B8" w:rsidP="00EE75B8">
      <w:pPr>
        <w:pStyle w:val="NormalWeb"/>
      </w:pPr>
      <w:r>
        <w:t xml:space="preserve">Preprocessing is an essential stage in medical image analysis as it improves data consistency and facilitates effective feature learning during neural network training. The raw MRI volumes obtained from the </w:t>
      </w:r>
      <w:proofErr w:type="spellStart"/>
      <w:r>
        <w:t>BrainWeb</w:t>
      </w:r>
      <w:proofErr w:type="spellEnd"/>
      <w:r>
        <w:t xml:space="preserve"> dataset undergo several preprocessing operations before patch extraction and model training.</w:t>
      </w:r>
    </w:p>
    <w:p w:rsidR="00EE75B8" w:rsidRDefault="00EE75B8" w:rsidP="00EE75B8">
      <w:pPr>
        <w:pStyle w:val="NormalWeb"/>
      </w:pPr>
      <w:r>
        <w:t>The preprocessing workflow adopted in this research is illustrated in Figure X.X.</w:t>
      </w:r>
    </w:p>
    <w:p w:rsidR="00EE75B8" w:rsidRDefault="00EE75B8" w:rsidP="00EE75B8">
      <w:pPr>
        <w:pStyle w:val="NormalWeb"/>
      </w:pPr>
      <w:r>
        <w:t>MRI Volume Loading</w:t>
      </w:r>
    </w:p>
    <w:p w:rsidR="00EE75B8" w:rsidRDefault="00EE75B8" w:rsidP="00EE75B8">
      <w:pPr>
        <w:pStyle w:val="NormalWeb"/>
      </w:pPr>
      <w:r>
        <w:t>↓</w:t>
      </w:r>
    </w:p>
    <w:p w:rsidR="00EE75B8" w:rsidRDefault="00EE75B8" w:rsidP="00EE75B8">
      <w:pPr>
        <w:pStyle w:val="NormalWeb"/>
      </w:pPr>
      <w:r>
        <w:t>Volume Reshaping</w:t>
      </w:r>
    </w:p>
    <w:p w:rsidR="00EE75B8" w:rsidRDefault="00EE75B8" w:rsidP="00EE75B8">
      <w:pPr>
        <w:pStyle w:val="NormalWeb"/>
      </w:pPr>
      <w:r>
        <w:t>↓</w:t>
      </w:r>
    </w:p>
    <w:p w:rsidR="00EE75B8" w:rsidRDefault="00EE75B8" w:rsidP="00EE75B8">
      <w:pPr>
        <w:pStyle w:val="NormalWeb"/>
      </w:pPr>
      <w:r>
        <w:t>Float32 Conversion</w:t>
      </w:r>
    </w:p>
    <w:p w:rsidR="00EE75B8" w:rsidRDefault="00EE75B8" w:rsidP="00EE75B8">
      <w:pPr>
        <w:pStyle w:val="NormalWeb"/>
      </w:pPr>
      <w:r>
        <w:t>↓</w:t>
      </w:r>
    </w:p>
    <w:p w:rsidR="00EE75B8" w:rsidRDefault="00EE75B8" w:rsidP="00EE75B8">
      <w:pPr>
        <w:pStyle w:val="NormalWeb"/>
      </w:pPr>
      <w:r>
        <w:t>Intensity Scaling</w:t>
      </w:r>
    </w:p>
    <w:p w:rsidR="00EE75B8" w:rsidRDefault="00EE75B8" w:rsidP="00EE75B8">
      <w:pPr>
        <w:pStyle w:val="NormalWeb"/>
      </w:pPr>
      <w:r>
        <w:t>↓</w:t>
      </w:r>
    </w:p>
    <w:p w:rsidR="00EE75B8" w:rsidRDefault="00EE75B8" w:rsidP="00EE75B8">
      <w:pPr>
        <w:pStyle w:val="NormalWeb"/>
      </w:pPr>
      <w:r>
        <w:t>Z-Score Normalization</w:t>
      </w:r>
    </w:p>
    <w:p w:rsidR="00EE75B8" w:rsidRDefault="00EE75B8" w:rsidP="00EE75B8">
      <w:pPr>
        <w:pStyle w:val="NormalWeb"/>
      </w:pPr>
      <w:r>
        <w:lastRenderedPageBreak/>
        <w:t>↓</w:t>
      </w:r>
    </w:p>
    <w:p w:rsidR="00EE75B8" w:rsidRDefault="00EE75B8" w:rsidP="00EE75B8">
      <w:pPr>
        <w:pStyle w:val="NormalWeb"/>
      </w:pPr>
      <w:r>
        <w:t>Patch Extraction</w:t>
      </w:r>
    </w:p>
    <w:p w:rsidR="00EE75B8" w:rsidRDefault="00EE75B8" w:rsidP="00EE75B8">
      <w:pPr>
        <w:pStyle w:val="NormalWeb"/>
      </w:pPr>
      <w:r>
        <w:t>↓</w:t>
      </w:r>
    </w:p>
    <w:p w:rsidR="00EE75B8" w:rsidRDefault="00EE75B8" w:rsidP="00EE75B8">
      <w:pPr>
        <w:pStyle w:val="NormalWeb"/>
      </w:pPr>
      <w:r>
        <w:t>Model Training</w:t>
      </w:r>
    </w:p>
    <w:p w:rsidR="00EE75B8" w:rsidRDefault="00EE75B8" w:rsidP="00EE75B8">
      <w:pPr>
        <w:pStyle w:val="Heading3"/>
      </w:pPr>
      <w:r>
        <w:t>3.2.1 MRI Volume Loading</w:t>
      </w:r>
    </w:p>
    <w:p w:rsidR="00EE75B8" w:rsidRDefault="00EE75B8" w:rsidP="00EE75B8">
      <w:pPr>
        <w:pStyle w:val="NormalWeb"/>
      </w:pPr>
      <w:r>
        <w:t xml:space="preserve">The T1-weighted MRI volumes are stored in RAW binary format and loaded into memory using </w:t>
      </w:r>
      <w:proofErr w:type="spellStart"/>
      <w:r>
        <w:t>NumPy</w:t>
      </w:r>
      <w:proofErr w:type="spellEnd"/>
      <w:r>
        <w:t>. Each MRI volume consists of 181 slices with spatial dimensions of 217 × 181 voxels.</w:t>
      </w:r>
    </w:p>
    <w:p w:rsidR="00EE75B8" w:rsidRDefault="00EE75B8" w:rsidP="00EE75B8">
      <w:pPr>
        <w:pStyle w:val="NormalWeb"/>
      </w:pPr>
      <w:r>
        <w:t>The dimensions of the MRI volume are:</w:t>
      </w:r>
    </w:p>
    <w:p w:rsidR="00EE75B8" w:rsidRDefault="00EE75B8" w:rsidP="00EC3830">
      <w:pPr>
        <w:pStyle w:val="NormalWeb"/>
        <w:numPr>
          <w:ilvl w:val="0"/>
          <w:numId w:val="6"/>
        </w:numPr>
      </w:pPr>
      <w:r>
        <w:t>Depth = 181</w:t>
      </w:r>
    </w:p>
    <w:p w:rsidR="00EE75B8" w:rsidRDefault="00EE75B8" w:rsidP="00EC3830">
      <w:pPr>
        <w:pStyle w:val="NormalWeb"/>
        <w:numPr>
          <w:ilvl w:val="0"/>
          <w:numId w:val="6"/>
        </w:numPr>
      </w:pPr>
      <w:r>
        <w:t>Height = 217</w:t>
      </w:r>
    </w:p>
    <w:p w:rsidR="00EE75B8" w:rsidRDefault="00EE75B8" w:rsidP="00EC3830">
      <w:pPr>
        <w:pStyle w:val="NormalWeb"/>
        <w:numPr>
          <w:ilvl w:val="0"/>
          <w:numId w:val="6"/>
        </w:numPr>
      </w:pPr>
      <w:r>
        <w:t>Width = 181</w:t>
      </w:r>
    </w:p>
    <w:p w:rsidR="00EE75B8" w:rsidRDefault="00EE75B8" w:rsidP="00EE75B8">
      <w:pPr>
        <w:pStyle w:val="NormalWeb"/>
      </w:pPr>
      <w:r>
        <w:t>After loading, the total number of voxels is verified to ensure data integrity before further processing.</w:t>
      </w:r>
    </w:p>
    <w:p w:rsidR="00EE75B8" w:rsidRDefault="00EE75B8" w:rsidP="00EE75B8">
      <w:pPr>
        <w:pStyle w:val="Heading3"/>
      </w:pPr>
      <w:r>
        <w:t>3.2.2 Volume Reshaping</w:t>
      </w:r>
    </w:p>
    <w:p w:rsidR="00EE75B8" w:rsidRDefault="00EE75B8" w:rsidP="00EE75B8">
      <w:pPr>
        <w:pStyle w:val="NormalWeb"/>
      </w:pPr>
      <w:r>
        <w:t>The one-dimensional voxel array obtained from the RAW file is reshaped into a three-dimensional volume representation.</w:t>
      </w:r>
    </w:p>
    <w:p w:rsidR="00EE75B8" w:rsidRDefault="00EE75B8" w:rsidP="00EE75B8">
      <w:pPr>
        <w:pStyle w:val="NormalWeb"/>
      </w:pPr>
      <w:r>
        <w:t>The resulting MRI volume has dimensions:</w:t>
      </w:r>
    </w:p>
    <w:p w:rsidR="00EE75B8" w:rsidRDefault="00EE75B8" w:rsidP="00EE75B8">
      <w:pPr>
        <w:pStyle w:val="NormalWeb"/>
      </w:pPr>
      <w:r>
        <w:t>181 × 217 × 181</w:t>
      </w:r>
    </w:p>
    <w:p w:rsidR="00EE75B8" w:rsidRDefault="00EE75B8" w:rsidP="00EE75B8">
      <w:pPr>
        <w:pStyle w:val="NormalWeb"/>
      </w:pPr>
      <w:r>
        <w:t>where:</w:t>
      </w:r>
    </w:p>
    <w:p w:rsidR="00EE75B8" w:rsidRDefault="00EE75B8" w:rsidP="00EC3830">
      <w:pPr>
        <w:pStyle w:val="NormalWeb"/>
        <w:numPr>
          <w:ilvl w:val="0"/>
          <w:numId w:val="7"/>
        </w:numPr>
      </w:pPr>
      <w:r>
        <w:t>181 represents the number of slices (depth),</w:t>
      </w:r>
    </w:p>
    <w:p w:rsidR="00EE75B8" w:rsidRDefault="00EE75B8" w:rsidP="00EC3830">
      <w:pPr>
        <w:pStyle w:val="NormalWeb"/>
        <w:numPr>
          <w:ilvl w:val="0"/>
          <w:numId w:val="7"/>
        </w:numPr>
      </w:pPr>
      <w:r>
        <w:t>217 represents the image height,</w:t>
      </w:r>
    </w:p>
    <w:p w:rsidR="00EE75B8" w:rsidRDefault="00EE75B8" w:rsidP="00EC3830">
      <w:pPr>
        <w:pStyle w:val="NormalWeb"/>
        <w:numPr>
          <w:ilvl w:val="0"/>
          <w:numId w:val="7"/>
        </w:numPr>
      </w:pPr>
      <w:r>
        <w:t>181 represents the image width.</w:t>
      </w:r>
    </w:p>
    <w:p w:rsidR="00EE75B8" w:rsidRDefault="00EE75B8" w:rsidP="00EE75B8">
      <w:pPr>
        <w:pStyle w:val="NormalWeb"/>
      </w:pPr>
      <w:r>
        <w:t>This three-dimensional representation preserves the spatial structure of the brain anatomy.</w:t>
      </w:r>
    </w:p>
    <w:p w:rsidR="00EE75B8" w:rsidRDefault="00EE75B8" w:rsidP="00EE75B8">
      <w:pPr>
        <w:pStyle w:val="Heading3"/>
      </w:pPr>
      <w:r>
        <w:t>3.2.3 Float32 Conversion</w:t>
      </w:r>
    </w:p>
    <w:p w:rsidR="00EE75B8" w:rsidRDefault="00EE75B8" w:rsidP="00EE75B8">
      <w:pPr>
        <w:pStyle w:val="NormalWeb"/>
      </w:pPr>
      <w:r>
        <w:t>The original MRI voxel intensities are stored as unsigned 8-bit integers (uint8). To facilitate numerical computations and neural network training, all voxel intensities are converted to 32-bit floating-point format (float32).</w:t>
      </w:r>
    </w:p>
    <w:p w:rsidR="00EE75B8" w:rsidRDefault="00EE75B8" w:rsidP="00EE75B8">
      <w:pPr>
        <w:pStyle w:val="NormalWeb"/>
      </w:pPr>
      <w:r>
        <w:lastRenderedPageBreak/>
        <w:t>This conversion improves computational stability during normalization and gradient-based optimization.</w:t>
      </w:r>
    </w:p>
    <w:p w:rsidR="00EE75B8" w:rsidRDefault="00EE75B8" w:rsidP="00EE75B8">
      <w:pPr>
        <w:pStyle w:val="Heading3"/>
      </w:pPr>
      <w:r>
        <w:t>3.2.4 Intensity Scaling</w:t>
      </w:r>
    </w:p>
    <w:p w:rsidR="00EE75B8" w:rsidRDefault="00EE75B8" w:rsidP="00EE75B8">
      <w:pPr>
        <w:pStyle w:val="NormalWeb"/>
      </w:pPr>
      <w:r>
        <w:t>The MRI voxel intensities are normalized to the range [0,1] using min-max intensity scaling.</w:t>
      </w:r>
    </w:p>
    <w:p w:rsidR="00EE75B8" w:rsidRDefault="00EE75B8" w:rsidP="00EE75B8">
      <w:pPr>
        <w:pStyle w:val="NormalWeb"/>
      </w:pPr>
      <w:r>
        <w:t>The scaled intensity value is computed as:</w:t>
      </w:r>
    </w:p>
    <w:p w:rsidR="00EE75B8" w:rsidRDefault="00EE75B8" w:rsidP="00EE75B8">
      <w:pPr>
        <w:pStyle w:val="NormalWeb"/>
      </w:pPr>
      <w:r>
        <w:t>[</w:t>
      </w:r>
      <w:r>
        <w:br/>
        <w:t>I_{scaled}=\</w:t>
      </w:r>
      <w:proofErr w:type="spellStart"/>
      <w:r>
        <w:t>frac</w:t>
      </w:r>
      <w:proofErr w:type="spellEnd"/>
      <w:r>
        <w:t>{I}{255}</w:t>
      </w:r>
      <w:r>
        <w:br/>
        <w:t>]</w:t>
      </w:r>
    </w:p>
    <w:p w:rsidR="00EE75B8" w:rsidRDefault="00EE75B8" w:rsidP="00EE75B8">
      <w:pPr>
        <w:pStyle w:val="NormalWeb"/>
      </w:pPr>
      <w:r>
        <w:t>where:</w:t>
      </w:r>
    </w:p>
    <w:p w:rsidR="00EE75B8" w:rsidRDefault="00EE75B8" w:rsidP="00EC3830">
      <w:pPr>
        <w:pStyle w:val="NormalWeb"/>
        <w:numPr>
          <w:ilvl w:val="0"/>
          <w:numId w:val="8"/>
        </w:numPr>
      </w:pPr>
      <w:r>
        <w:t>(I) is the original voxel intensity.</w:t>
      </w:r>
    </w:p>
    <w:p w:rsidR="00EE75B8" w:rsidRDefault="00EE75B8" w:rsidP="00EC3830">
      <w:pPr>
        <w:pStyle w:val="NormalWeb"/>
        <w:numPr>
          <w:ilvl w:val="0"/>
          <w:numId w:val="8"/>
        </w:numPr>
      </w:pPr>
      <w:r>
        <w:t>(I_{scaled}) is the scaled voxel intensity.</w:t>
      </w:r>
    </w:p>
    <w:p w:rsidR="00EE75B8" w:rsidRDefault="00EE75B8" w:rsidP="00EE75B8">
      <w:pPr>
        <w:pStyle w:val="NormalWeb"/>
      </w:pPr>
      <w:r>
        <w:t>This operation standardizes the intensity range and improves training convergence.</w:t>
      </w:r>
    </w:p>
    <w:p w:rsidR="00EE75B8" w:rsidRDefault="00EE75B8" w:rsidP="00EE75B8">
      <w:pPr>
        <w:pStyle w:val="Heading3"/>
      </w:pPr>
      <w:r>
        <w:t>3.2.5 Z-Score Normalization</w:t>
      </w:r>
    </w:p>
    <w:p w:rsidR="00EE75B8" w:rsidRDefault="00EE75B8" w:rsidP="00EE75B8">
      <w:pPr>
        <w:pStyle w:val="NormalWeb"/>
      </w:pPr>
      <w:r>
        <w:t>After intensity scaling, Z-score normalization is applied to standardize the voxel intensity distribution.</w:t>
      </w:r>
    </w:p>
    <w:p w:rsidR="00EE75B8" w:rsidRDefault="00EE75B8" w:rsidP="00EE75B8">
      <w:pPr>
        <w:pStyle w:val="NormalWeb"/>
      </w:pPr>
      <w:r>
        <w:t>Only non-zero brain voxels are considered during the computation of the mean and standard deviation. Background voxels are excluded because they do not contain meaningful anatomical information.</w:t>
      </w:r>
    </w:p>
    <w:p w:rsidR="00EE75B8" w:rsidRDefault="00EE75B8" w:rsidP="00EE75B8">
      <w:pPr>
        <w:pStyle w:val="NormalWeb"/>
      </w:pPr>
      <w:r>
        <w:t>The Z-score normalization is defined as:</w:t>
      </w:r>
    </w:p>
    <w:p w:rsidR="00EE75B8" w:rsidRDefault="00EE75B8" w:rsidP="00EE75B8">
      <w:pPr>
        <w:pStyle w:val="NormalWeb"/>
      </w:pPr>
      <w:r>
        <w:t>I_{norm}=\</w:t>
      </w:r>
      <w:proofErr w:type="spellStart"/>
      <w:r>
        <w:t>frac</w:t>
      </w:r>
      <w:proofErr w:type="spellEnd"/>
      <w:r>
        <w:t>{I-\</w:t>
      </w:r>
      <w:proofErr w:type="gramStart"/>
      <w:r>
        <w:t>mu}{</w:t>
      </w:r>
      <w:proofErr w:type="gramEnd"/>
      <w:r>
        <w:t>\sigma}</w:t>
      </w:r>
    </w:p>
    <w:p w:rsidR="00EE75B8" w:rsidRDefault="00EE75B8" w:rsidP="00EE75B8">
      <w:pPr>
        <w:pStyle w:val="NormalWeb"/>
      </w:pPr>
      <w:r>
        <w:t>where:</w:t>
      </w:r>
    </w:p>
    <w:p w:rsidR="00EE75B8" w:rsidRDefault="00EE75B8" w:rsidP="00EC3830">
      <w:pPr>
        <w:pStyle w:val="NormalWeb"/>
        <w:numPr>
          <w:ilvl w:val="0"/>
          <w:numId w:val="9"/>
        </w:numPr>
      </w:pPr>
      <w:r>
        <w:t>(I) is the scaled voxel intensity,</w:t>
      </w:r>
    </w:p>
    <w:p w:rsidR="00EE75B8" w:rsidRDefault="00EE75B8" w:rsidP="00EC3830">
      <w:pPr>
        <w:pStyle w:val="NormalWeb"/>
        <w:numPr>
          <w:ilvl w:val="0"/>
          <w:numId w:val="9"/>
        </w:numPr>
      </w:pPr>
      <w:r>
        <w:t>(\mu) is the mean intensity of non-zero brain voxels,</w:t>
      </w:r>
    </w:p>
    <w:p w:rsidR="00EE75B8" w:rsidRDefault="00EE75B8" w:rsidP="00EC3830">
      <w:pPr>
        <w:pStyle w:val="NormalWeb"/>
        <w:numPr>
          <w:ilvl w:val="0"/>
          <w:numId w:val="9"/>
        </w:numPr>
      </w:pPr>
      <w:r>
        <w:t>(\sigma) is the standard deviation of non-zero brain voxels,</w:t>
      </w:r>
    </w:p>
    <w:p w:rsidR="00EE75B8" w:rsidRDefault="00EE75B8" w:rsidP="00EC3830">
      <w:pPr>
        <w:pStyle w:val="NormalWeb"/>
        <w:numPr>
          <w:ilvl w:val="0"/>
          <w:numId w:val="9"/>
        </w:numPr>
      </w:pPr>
      <w:r>
        <w:t>(I_{norm}) is the normalized voxel intensity.</w:t>
      </w:r>
    </w:p>
    <w:p w:rsidR="00EE75B8" w:rsidRDefault="00EE75B8" w:rsidP="00EE75B8">
      <w:pPr>
        <w:pStyle w:val="NormalWeb"/>
      </w:pPr>
      <w:r>
        <w:t>Z-score normalization transforms the intensity distribution to approximately zero mean and unit variance.</w:t>
      </w:r>
    </w:p>
    <w:p w:rsidR="00EE75B8" w:rsidRDefault="00EE75B8" w:rsidP="00EE75B8">
      <w:pPr>
        <w:pStyle w:val="NormalWeb"/>
      </w:pPr>
      <w:r>
        <w:t>The benefits of Z-score normalization include:</w:t>
      </w:r>
    </w:p>
    <w:p w:rsidR="00EE75B8" w:rsidRDefault="00EE75B8" w:rsidP="00EC3830">
      <w:pPr>
        <w:pStyle w:val="NormalWeb"/>
        <w:numPr>
          <w:ilvl w:val="0"/>
          <w:numId w:val="10"/>
        </w:numPr>
      </w:pPr>
      <w:r>
        <w:t>Reduced intensity variation between scans.</w:t>
      </w:r>
    </w:p>
    <w:p w:rsidR="00EE75B8" w:rsidRDefault="00EE75B8" w:rsidP="00EC3830">
      <w:pPr>
        <w:pStyle w:val="NormalWeb"/>
        <w:numPr>
          <w:ilvl w:val="0"/>
          <w:numId w:val="10"/>
        </w:numPr>
      </w:pPr>
      <w:r>
        <w:lastRenderedPageBreak/>
        <w:t>Improved optimization during training.</w:t>
      </w:r>
    </w:p>
    <w:p w:rsidR="00EE75B8" w:rsidRDefault="00EE75B8" w:rsidP="00EC3830">
      <w:pPr>
        <w:pStyle w:val="NormalWeb"/>
        <w:numPr>
          <w:ilvl w:val="0"/>
          <w:numId w:val="10"/>
        </w:numPr>
      </w:pPr>
      <w:r>
        <w:t>Faster model convergence.</w:t>
      </w:r>
    </w:p>
    <w:p w:rsidR="00EE75B8" w:rsidRDefault="00EE75B8" w:rsidP="00EC3830">
      <w:pPr>
        <w:pStyle w:val="NormalWeb"/>
        <w:numPr>
          <w:ilvl w:val="0"/>
          <w:numId w:val="10"/>
        </w:numPr>
      </w:pPr>
      <w:r>
        <w:t>Enhanced feature representation.</w:t>
      </w:r>
    </w:p>
    <w:p w:rsidR="00EE75B8" w:rsidRDefault="00EE75B8" w:rsidP="00EE75B8">
      <w:pPr>
        <w:pStyle w:val="NormalWeb"/>
      </w:pPr>
      <w:r>
        <w:t>The resulting normalized MRI volumes are subsequently used for patch extraction and training of the 3D U-Net, Residual 3D U-Net, Attention U-Net, and Residual Attention U-Net architectures.</w:t>
      </w:r>
    </w:p>
    <w:p w:rsidR="00EE75B8" w:rsidRDefault="00EE75B8" w:rsidP="00EE75B8">
      <w:pPr>
        <w:pStyle w:val="Heading2"/>
      </w:pPr>
      <w:r>
        <w:t>3.3 Patch Extraction</w:t>
      </w:r>
    </w:p>
    <w:p w:rsidR="00EE75B8" w:rsidRDefault="00EE75B8" w:rsidP="00EE75B8">
      <w:pPr>
        <w:pStyle w:val="NormalWeb"/>
      </w:pPr>
      <w:r>
        <w:t>Training three-dimensional convolutional neural networks directly on complete MRI volumes is computationally expensive and often exceeds available GPU memory. Therefore, a patch-based training strategy is employed in this research.</w:t>
      </w:r>
    </w:p>
    <w:p w:rsidR="00EE75B8" w:rsidRDefault="00EE75B8" w:rsidP="00EE75B8">
      <w:pPr>
        <w:pStyle w:val="NormalWeb"/>
      </w:pPr>
      <w:r>
        <w:t>Patch extraction involves dividing the original MRI volume and its corresponding ground truth volume into smaller three-dimensional sub-volumes. These patches are subsequently used as training samples for the segmentation networks.</w:t>
      </w:r>
    </w:p>
    <w:p w:rsidR="00EE75B8" w:rsidRDefault="00EE75B8" w:rsidP="00EE75B8">
      <w:pPr>
        <w:pStyle w:val="NormalWeb"/>
      </w:pPr>
      <w:r>
        <w:t>The overall patch extraction workflow is shown below:</w:t>
      </w:r>
    </w:p>
    <w:p w:rsidR="00EE75B8" w:rsidRDefault="00EE75B8" w:rsidP="00EE75B8">
      <w:pPr>
        <w:pStyle w:val="NormalWeb"/>
      </w:pPr>
      <w:r>
        <w:t>Normalized MRI Volume</w:t>
      </w:r>
    </w:p>
    <w:p w:rsidR="00EE75B8" w:rsidRDefault="00EE75B8" w:rsidP="00EC3830">
      <w:pPr>
        <w:numPr>
          <w:ilvl w:val="0"/>
          <w:numId w:val="11"/>
        </w:numPr>
        <w:spacing w:before="100" w:beforeAutospacing="1" w:after="100" w:afterAutospacing="1" w:line="240" w:lineRule="auto"/>
      </w:pPr>
    </w:p>
    <w:p w:rsidR="00EE75B8" w:rsidRDefault="00EE75B8" w:rsidP="00EE75B8">
      <w:pPr>
        <w:pStyle w:val="NormalWeb"/>
      </w:pPr>
      <w:r>
        <w:t>Ground Truth Volume</w:t>
      </w:r>
    </w:p>
    <w:p w:rsidR="00EE75B8" w:rsidRDefault="00EE75B8" w:rsidP="00EE75B8">
      <w:pPr>
        <w:pStyle w:val="NormalWeb"/>
      </w:pPr>
      <w:r>
        <w:t>↓</w:t>
      </w:r>
    </w:p>
    <w:p w:rsidR="00EE75B8" w:rsidRDefault="00EE75B8" w:rsidP="00EE75B8">
      <w:pPr>
        <w:pStyle w:val="NormalWeb"/>
      </w:pPr>
      <w:r>
        <w:t>Patch Extraction</w:t>
      </w:r>
    </w:p>
    <w:p w:rsidR="00EE75B8" w:rsidRDefault="00EE75B8" w:rsidP="00EE75B8">
      <w:pPr>
        <w:pStyle w:val="NormalWeb"/>
      </w:pPr>
      <w:r>
        <w:t>↓</w:t>
      </w:r>
    </w:p>
    <w:p w:rsidR="00EE75B8" w:rsidRDefault="00EE75B8" w:rsidP="00EE75B8">
      <w:pPr>
        <w:pStyle w:val="NormalWeb"/>
      </w:pPr>
      <w:r>
        <w:t>Removal of Empty Patches</w:t>
      </w:r>
    </w:p>
    <w:p w:rsidR="00EE75B8" w:rsidRDefault="00EE75B8" w:rsidP="00EE75B8">
      <w:pPr>
        <w:pStyle w:val="NormalWeb"/>
      </w:pPr>
      <w:r>
        <w:t>↓</w:t>
      </w:r>
    </w:p>
    <w:p w:rsidR="00EE75B8" w:rsidRDefault="00EE75B8" w:rsidP="00EE75B8">
      <w:pPr>
        <w:pStyle w:val="NormalWeb"/>
      </w:pPr>
      <w:r>
        <w:t>Dataset Generation</w:t>
      </w:r>
    </w:p>
    <w:p w:rsidR="00EE75B8" w:rsidRDefault="00EE75B8" w:rsidP="00EE75B8">
      <w:pPr>
        <w:pStyle w:val="NormalWeb"/>
      </w:pPr>
      <w:r>
        <w:t>↓</w:t>
      </w:r>
    </w:p>
    <w:p w:rsidR="00EE75B8" w:rsidRDefault="00EE75B8" w:rsidP="00EE75B8">
      <w:pPr>
        <w:pStyle w:val="NormalWeb"/>
      </w:pPr>
      <w:r>
        <w:t>Model Training</w:t>
      </w:r>
    </w:p>
    <w:p w:rsidR="00EE75B8" w:rsidRDefault="00EE75B8" w:rsidP="00EE75B8">
      <w:pPr>
        <w:pStyle w:val="Heading3"/>
      </w:pPr>
      <w:r>
        <w:t>3.3.1 Patch Extraction Strategy</w:t>
      </w:r>
    </w:p>
    <w:p w:rsidR="00EE75B8" w:rsidRDefault="00EE75B8" w:rsidP="00EE75B8">
      <w:pPr>
        <w:pStyle w:val="NormalWeb"/>
      </w:pPr>
      <w:r>
        <w:t xml:space="preserve">The </w:t>
      </w:r>
      <w:proofErr w:type="spellStart"/>
      <w:r>
        <w:t>BrainWeb</w:t>
      </w:r>
      <w:proofErr w:type="spellEnd"/>
      <w:r>
        <w:t xml:space="preserve"> MRI volume has dimensions:</w:t>
      </w:r>
    </w:p>
    <w:p w:rsidR="00EE75B8" w:rsidRDefault="00EE75B8" w:rsidP="00EE75B8">
      <w:pPr>
        <w:pStyle w:val="NormalWeb"/>
      </w:pPr>
      <w:r>
        <w:lastRenderedPageBreak/>
        <w:t>181 × 217 × 181</w:t>
      </w:r>
    </w:p>
    <w:p w:rsidR="00EE75B8" w:rsidRDefault="00EE75B8" w:rsidP="00EE75B8">
      <w:pPr>
        <w:pStyle w:val="NormalWeb"/>
      </w:pPr>
      <w:r>
        <w:t>To reduce computational complexity, the volume is divided into smaller cubic patches.</w:t>
      </w:r>
    </w:p>
    <w:p w:rsidR="00EE75B8" w:rsidRDefault="00EE75B8" w:rsidP="00EE75B8">
      <w:pPr>
        <w:pStyle w:val="NormalWeb"/>
      </w:pPr>
      <w:r>
        <w:t>For a patch size (P) and stride (S), patch extraction is performed along the depth, height, and width dimensions using a sliding window approach.</w:t>
      </w:r>
    </w:p>
    <w:p w:rsidR="00EE75B8" w:rsidRDefault="00EE75B8" w:rsidP="00EE75B8">
      <w:pPr>
        <w:pStyle w:val="NormalWeb"/>
      </w:pPr>
      <w:r>
        <w:t>In this work, three patch configurations are investigated: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1148"/>
        <w:gridCol w:w="617"/>
      </w:tblGrid>
      <w:tr w:rsidR="00EE75B8" w:rsidTr="00EE75B8">
        <w:trPr>
          <w:tblHeader/>
          <w:tblCellSpacing w:w="15" w:type="dxa"/>
        </w:trPr>
        <w:tc>
          <w:tcPr>
            <w:tcW w:w="0" w:type="auto"/>
            <w:vAlign w:val="center"/>
            <w:hideMark/>
          </w:tcPr>
          <w:p w:rsidR="00EE75B8" w:rsidRDefault="00EE75B8">
            <w:pPr>
              <w:jc w:val="center"/>
              <w:rPr>
                <w:b/>
                <w:bCs/>
              </w:rPr>
            </w:pPr>
            <w:r>
              <w:rPr>
                <w:b/>
                <w:bCs/>
              </w:rPr>
              <w:t>Experiment</w:t>
            </w:r>
          </w:p>
        </w:tc>
        <w:tc>
          <w:tcPr>
            <w:tcW w:w="0" w:type="auto"/>
            <w:vAlign w:val="center"/>
            <w:hideMark/>
          </w:tcPr>
          <w:p w:rsidR="00EE75B8" w:rsidRDefault="00EE75B8">
            <w:pPr>
              <w:jc w:val="center"/>
              <w:rPr>
                <w:b/>
                <w:bCs/>
              </w:rPr>
            </w:pPr>
            <w:r>
              <w:rPr>
                <w:b/>
                <w:bCs/>
              </w:rPr>
              <w:t>Patch Size</w:t>
            </w:r>
          </w:p>
        </w:tc>
        <w:tc>
          <w:tcPr>
            <w:tcW w:w="0" w:type="auto"/>
            <w:vAlign w:val="center"/>
            <w:hideMark/>
          </w:tcPr>
          <w:p w:rsidR="00EE75B8" w:rsidRDefault="00EE75B8">
            <w:pPr>
              <w:jc w:val="center"/>
              <w:rPr>
                <w:b/>
                <w:bCs/>
              </w:rPr>
            </w:pPr>
            <w:r>
              <w:rPr>
                <w:b/>
                <w:bCs/>
              </w:rPr>
              <w:t>Stride</w:t>
            </w:r>
          </w:p>
        </w:tc>
      </w:tr>
      <w:tr w:rsidR="00EE75B8" w:rsidTr="00EE75B8">
        <w:trPr>
          <w:tblCellSpacing w:w="15" w:type="dxa"/>
        </w:trPr>
        <w:tc>
          <w:tcPr>
            <w:tcW w:w="0" w:type="auto"/>
            <w:vAlign w:val="center"/>
            <w:hideMark/>
          </w:tcPr>
          <w:p w:rsidR="00EE75B8" w:rsidRDefault="00EE75B8">
            <w:r>
              <w:t>Experiment 1</w:t>
            </w:r>
          </w:p>
        </w:tc>
        <w:tc>
          <w:tcPr>
            <w:tcW w:w="0" w:type="auto"/>
            <w:vAlign w:val="center"/>
            <w:hideMark/>
          </w:tcPr>
          <w:p w:rsidR="00EE75B8" w:rsidRDefault="00EE75B8">
            <w:r>
              <w:t>64 × 64 × 64</w:t>
            </w:r>
          </w:p>
        </w:tc>
        <w:tc>
          <w:tcPr>
            <w:tcW w:w="0" w:type="auto"/>
            <w:vAlign w:val="center"/>
            <w:hideMark/>
          </w:tcPr>
          <w:p w:rsidR="00EE75B8" w:rsidRDefault="00EE75B8">
            <w:r>
              <w:t>64</w:t>
            </w:r>
          </w:p>
        </w:tc>
      </w:tr>
      <w:tr w:rsidR="00EE75B8" w:rsidTr="00EE75B8">
        <w:trPr>
          <w:tblCellSpacing w:w="15" w:type="dxa"/>
        </w:trPr>
        <w:tc>
          <w:tcPr>
            <w:tcW w:w="0" w:type="auto"/>
            <w:vAlign w:val="center"/>
            <w:hideMark/>
          </w:tcPr>
          <w:p w:rsidR="00EE75B8" w:rsidRDefault="00EE75B8">
            <w:r>
              <w:t>Experiment 2</w:t>
            </w:r>
          </w:p>
        </w:tc>
        <w:tc>
          <w:tcPr>
            <w:tcW w:w="0" w:type="auto"/>
            <w:vAlign w:val="center"/>
            <w:hideMark/>
          </w:tcPr>
          <w:p w:rsidR="00EE75B8" w:rsidRDefault="00EE75B8">
            <w:r>
              <w:t>32 × 32 × 32</w:t>
            </w:r>
          </w:p>
        </w:tc>
        <w:tc>
          <w:tcPr>
            <w:tcW w:w="0" w:type="auto"/>
            <w:vAlign w:val="center"/>
            <w:hideMark/>
          </w:tcPr>
          <w:p w:rsidR="00EE75B8" w:rsidRDefault="00EE75B8">
            <w:r>
              <w:t>32</w:t>
            </w:r>
          </w:p>
        </w:tc>
      </w:tr>
      <w:tr w:rsidR="00EE75B8" w:rsidTr="00EE75B8">
        <w:trPr>
          <w:tblCellSpacing w:w="15" w:type="dxa"/>
        </w:trPr>
        <w:tc>
          <w:tcPr>
            <w:tcW w:w="0" w:type="auto"/>
            <w:vAlign w:val="center"/>
            <w:hideMark/>
          </w:tcPr>
          <w:p w:rsidR="00EE75B8" w:rsidRDefault="00EE75B8">
            <w:r>
              <w:t>Experiment 3</w:t>
            </w:r>
          </w:p>
        </w:tc>
        <w:tc>
          <w:tcPr>
            <w:tcW w:w="0" w:type="auto"/>
            <w:vAlign w:val="center"/>
            <w:hideMark/>
          </w:tcPr>
          <w:p w:rsidR="00EE75B8" w:rsidRDefault="00EE75B8">
            <w:r>
              <w:t>16 × 16 × 16</w:t>
            </w:r>
          </w:p>
        </w:tc>
        <w:tc>
          <w:tcPr>
            <w:tcW w:w="0" w:type="auto"/>
            <w:vAlign w:val="center"/>
            <w:hideMark/>
          </w:tcPr>
          <w:p w:rsidR="00EE75B8" w:rsidRDefault="00EE75B8">
            <w:r>
              <w:t>16</w:t>
            </w:r>
          </w:p>
        </w:tc>
      </w:tr>
    </w:tbl>
    <w:p w:rsidR="00EE75B8" w:rsidRDefault="00EE75B8" w:rsidP="00EE75B8">
      <w:pPr>
        <w:pStyle w:val="NormalWeb"/>
      </w:pPr>
      <w:r>
        <w:t>The patch size and stride are selected such that the entire MRI volume is systematically sampled while maintaining manageable memory requirements.</w:t>
      </w:r>
    </w:p>
    <w:p w:rsidR="00EE75B8" w:rsidRDefault="00EE75B8" w:rsidP="00EE75B8">
      <w:pPr>
        <w:pStyle w:val="Heading3"/>
      </w:pPr>
      <w:r>
        <w:t>3.3.2 Extraction of Image and Mask Patches</w:t>
      </w:r>
    </w:p>
    <w:p w:rsidR="00EE75B8" w:rsidRDefault="00EE75B8" w:rsidP="00EE75B8">
      <w:pPr>
        <w:pStyle w:val="NormalWeb"/>
      </w:pPr>
      <w:r>
        <w:t>For every spatial location, a corresponding image patch and segmentation mask patch are extracted simultaneously.</w:t>
      </w:r>
    </w:p>
    <w:p w:rsidR="00EE75B8" w:rsidRDefault="00EE75B8" w:rsidP="00EE75B8">
      <w:pPr>
        <w:pStyle w:val="NormalWeb"/>
      </w:pPr>
      <w:r>
        <w:t>The image patch contains normalized MRI intensity values, whereas the mask patch contains tissue labels corresponding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2306"/>
      </w:tblGrid>
      <w:tr w:rsidR="00EE75B8" w:rsidTr="00EE75B8">
        <w:trPr>
          <w:tblHeader/>
          <w:tblCellSpacing w:w="15" w:type="dxa"/>
        </w:trPr>
        <w:tc>
          <w:tcPr>
            <w:tcW w:w="0" w:type="auto"/>
            <w:vAlign w:val="center"/>
            <w:hideMark/>
          </w:tcPr>
          <w:p w:rsidR="00EE75B8" w:rsidRDefault="00EE75B8">
            <w:pPr>
              <w:jc w:val="center"/>
              <w:rPr>
                <w:b/>
                <w:bCs/>
              </w:rPr>
            </w:pPr>
            <w:r>
              <w:rPr>
                <w:b/>
                <w:bCs/>
              </w:rPr>
              <w:t>Label</w:t>
            </w:r>
          </w:p>
        </w:tc>
        <w:tc>
          <w:tcPr>
            <w:tcW w:w="0" w:type="auto"/>
            <w:vAlign w:val="center"/>
            <w:hideMark/>
          </w:tcPr>
          <w:p w:rsidR="00EE75B8" w:rsidRDefault="00EE75B8">
            <w:pPr>
              <w:jc w:val="center"/>
              <w:rPr>
                <w:b/>
                <w:bCs/>
              </w:rPr>
            </w:pPr>
            <w:r>
              <w:rPr>
                <w:b/>
                <w:bCs/>
              </w:rPr>
              <w:t>Tissue</w:t>
            </w:r>
          </w:p>
        </w:tc>
      </w:tr>
      <w:tr w:rsidR="00EE75B8" w:rsidTr="00EE75B8">
        <w:trPr>
          <w:tblCellSpacing w:w="15" w:type="dxa"/>
        </w:trPr>
        <w:tc>
          <w:tcPr>
            <w:tcW w:w="0" w:type="auto"/>
            <w:vAlign w:val="center"/>
            <w:hideMark/>
          </w:tcPr>
          <w:p w:rsidR="00EE75B8" w:rsidRDefault="00EE75B8">
            <w:r>
              <w:t>0</w:t>
            </w:r>
          </w:p>
        </w:tc>
        <w:tc>
          <w:tcPr>
            <w:tcW w:w="0" w:type="auto"/>
            <w:vAlign w:val="center"/>
            <w:hideMark/>
          </w:tcPr>
          <w:p w:rsidR="00EE75B8" w:rsidRDefault="00EE75B8">
            <w:r>
              <w:t>Background</w:t>
            </w:r>
          </w:p>
        </w:tc>
      </w:tr>
      <w:tr w:rsidR="00EE75B8" w:rsidTr="00EE75B8">
        <w:trPr>
          <w:tblCellSpacing w:w="15" w:type="dxa"/>
        </w:trPr>
        <w:tc>
          <w:tcPr>
            <w:tcW w:w="0" w:type="auto"/>
            <w:vAlign w:val="center"/>
            <w:hideMark/>
          </w:tcPr>
          <w:p w:rsidR="00EE75B8" w:rsidRDefault="00EE75B8">
            <w:r>
              <w:t>1</w:t>
            </w:r>
          </w:p>
        </w:tc>
        <w:tc>
          <w:tcPr>
            <w:tcW w:w="0" w:type="auto"/>
            <w:vAlign w:val="center"/>
            <w:hideMark/>
          </w:tcPr>
          <w:p w:rsidR="00EE75B8" w:rsidRDefault="00EE75B8">
            <w:r>
              <w:t>Cerebrospinal Fluid (CSF)</w:t>
            </w:r>
          </w:p>
        </w:tc>
      </w:tr>
      <w:tr w:rsidR="00EE75B8" w:rsidTr="00EE75B8">
        <w:trPr>
          <w:tblCellSpacing w:w="15" w:type="dxa"/>
        </w:trPr>
        <w:tc>
          <w:tcPr>
            <w:tcW w:w="0" w:type="auto"/>
            <w:vAlign w:val="center"/>
            <w:hideMark/>
          </w:tcPr>
          <w:p w:rsidR="00EE75B8" w:rsidRDefault="00EE75B8">
            <w:r>
              <w:t>2</w:t>
            </w:r>
          </w:p>
        </w:tc>
        <w:tc>
          <w:tcPr>
            <w:tcW w:w="0" w:type="auto"/>
            <w:vAlign w:val="center"/>
            <w:hideMark/>
          </w:tcPr>
          <w:p w:rsidR="00EE75B8" w:rsidRDefault="00EE75B8">
            <w:r>
              <w:t>Gray Matter (GM)</w:t>
            </w:r>
          </w:p>
        </w:tc>
      </w:tr>
      <w:tr w:rsidR="00EE75B8" w:rsidTr="00EE75B8">
        <w:trPr>
          <w:tblCellSpacing w:w="15" w:type="dxa"/>
        </w:trPr>
        <w:tc>
          <w:tcPr>
            <w:tcW w:w="0" w:type="auto"/>
            <w:vAlign w:val="center"/>
            <w:hideMark/>
          </w:tcPr>
          <w:p w:rsidR="00EE75B8" w:rsidRDefault="00EE75B8">
            <w:r>
              <w:t>3</w:t>
            </w:r>
          </w:p>
        </w:tc>
        <w:tc>
          <w:tcPr>
            <w:tcW w:w="0" w:type="auto"/>
            <w:vAlign w:val="center"/>
            <w:hideMark/>
          </w:tcPr>
          <w:p w:rsidR="00EE75B8" w:rsidRDefault="00EE75B8">
            <w:r>
              <w:t>White Matter (WM)</w:t>
            </w:r>
          </w:p>
        </w:tc>
      </w:tr>
    </w:tbl>
    <w:p w:rsidR="00EE75B8" w:rsidRDefault="00EE75B8" w:rsidP="00EE75B8">
      <w:pPr>
        <w:pStyle w:val="NormalWeb"/>
      </w:pPr>
      <w:r>
        <w:t>Any labels greater than three are removed to ensure consistency with the four-class segmentation problem.</w:t>
      </w:r>
    </w:p>
    <w:p w:rsidR="00EE75B8" w:rsidRDefault="00EE75B8" w:rsidP="00EE75B8">
      <w:pPr>
        <w:pStyle w:val="Heading3"/>
      </w:pPr>
      <w:r>
        <w:t>3.3.3 Removal of Empty Patches</w:t>
      </w:r>
    </w:p>
    <w:p w:rsidR="00EE75B8" w:rsidRDefault="00EE75B8" w:rsidP="00EE75B8">
      <w:pPr>
        <w:pStyle w:val="NormalWeb"/>
      </w:pPr>
      <w:r>
        <w:t>Brain MRI volumes contain a significant amount of background regions that do not contribute meaningful information during training.</w:t>
      </w:r>
    </w:p>
    <w:p w:rsidR="00EE75B8" w:rsidRDefault="00EE75B8" w:rsidP="00EE75B8">
      <w:pPr>
        <w:pStyle w:val="NormalWeb"/>
      </w:pPr>
      <w:r>
        <w:lastRenderedPageBreak/>
        <w:t>To improve training efficiency, patches containing little or no brain tissue are discarded. A patch is retained only if the sum of its voxel intensities exceeds a predefined threshold.</w:t>
      </w:r>
    </w:p>
    <w:p w:rsidR="00EE75B8" w:rsidRDefault="00EE75B8" w:rsidP="00EE75B8">
      <w:pPr>
        <w:pStyle w:val="NormalWeb"/>
      </w:pPr>
      <w:r>
        <w:t>This procedure reduces dataset redundancy and allows the model to focus on informative anatomical structures.</w:t>
      </w:r>
    </w:p>
    <w:p w:rsidR="00EE75B8" w:rsidRDefault="00EE75B8" w:rsidP="00EE75B8">
      <w:pPr>
        <w:pStyle w:val="NormalWeb"/>
      </w:pPr>
      <w:r>
        <w:t>The advantages of removing empty patches include:</w:t>
      </w:r>
    </w:p>
    <w:p w:rsidR="00EE75B8" w:rsidRDefault="00EE75B8" w:rsidP="00EC3830">
      <w:pPr>
        <w:pStyle w:val="NormalWeb"/>
        <w:numPr>
          <w:ilvl w:val="0"/>
          <w:numId w:val="12"/>
        </w:numPr>
      </w:pPr>
      <w:r>
        <w:t>Reduced training time.</w:t>
      </w:r>
    </w:p>
    <w:p w:rsidR="00EE75B8" w:rsidRDefault="00EE75B8" w:rsidP="00EC3830">
      <w:pPr>
        <w:pStyle w:val="NormalWeb"/>
        <w:numPr>
          <w:ilvl w:val="0"/>
          <w:numId w:val="12"/>
        </w:numPr>
      </w:pPr>
      <w:r>
        <w:t>Lower memory consumption.</w:t>
      </w:r>
    </w:p>
    <w:p w:rsidR="00EE75B8" w:rsidRDefault="00EE75B8" w:rsidP="00EC3830">
      <w:pPr>
        <w:pStyle w:val="NormalWeb"/>
        <w:numPr>
          <w:ilvl w:val="0"/>
          <w:numId w:val="12"/>
        </w:numPr>
      </w:pPr>
      <w:r>
        <w:t>Improved class balance.</w:t>
      </w:r>
    </w:p>
    <w:p w:rsidR="00EE75B8" w:rsidRDefault="00EE75B8" w:rsidP="00EC3830">
      <w:pPr>
        <w:pStyle w:val="NormalWeb"/>
        <w:numPr>
          <w:ilvl w:val="0"/>
          <w:numId w:val="12"/>
        </w:numPr>
      </w:pPr>
      <w:r>
        <w:t>Better feature learning.</w:t>
      </w:r>
    </w:p>
    <w:p w:rsidR="00EE75B8" w:rsidRDefault="00EE75B8" w:rsidP="00EE75B8">
      <w:pPr>
        <w:pStyle w:val="Heading3"/>
      </w:pPr>
      <w:r>
        <w:t>3.3.4 Dataset Generation</w:t>
      </w:r>
    </w:p>
    <w:p w:rsidR="00EE75B8" w:rsidRDefault="00EE75B8" w:rsidP="00EE75B8">
      <w:pPr>
        <w:pStyle w:val="NormalWeb"/>
      </w:pPr>
      <w:r>
        <w:t xml:space="preserve">After extraction, all valid image patches and mask patches are stored as </w:t>
      </w:r>
      <w:proofErr w:type="spellStart"/>
      <w:r>
        <w:t>NumPy</w:t>
      </w:r>
      <w:proofErr w:type="spellEnd"/>
      <w:r>
        <w:t xml:space="preserve"> arrays.</w:t>
      </w:r>
    </w:p>
    <w:p w:rsidR="00EE75B8" w:rsidRDefault="00EE75B8" w:rsidP="00EE75B8">
      <w:pPr>
        <w:pStyle w:val="NormalWeb"/>
      </w:pPr>
      <w:r>
        <w:t>The image patches are converted to 32-bit floating-point format, while the mask patches are stored as unsigned 8-bit integers.</w:t>
      </w:r>
    </w:p>
    <w:p w:rsidR="00EE75B8" w:rsidRDefault="00EE75B8" w:rsidP="00EE75B8">
      <w:pPr>
        <w:pStyle w:val="NormalWeb"/>
      </w:pPr>
      <w:r>
        <w:t>Subsequently, a channel dimension is added to each image patch to satisfy the input requirements of three-dimensional convolutional neural networks.</w:t>
      </w:r>
    </w:p>
    <w:p w:rsidR="00EE75B8" w:rsidRDefault="00EE75B8" w:rsidP="00EE75B8">
      <w:pPr>
        <w:pStyle w:val="NormalWeb"/>
      </w:pPr>
      <w:r>
        <w:t>The resulting image patch shape becomes:</w:t>
      </w:r>
    </w:p>
    <w:p w:rsidR="00EE75B8" w:rsidRDefault="00EE75B8" w:rsidP="00EE75B8">
      <w:pPr>
        <w:pStyle w:val="NormalWeb"/>
      </w:pPr>
      <w:r>
        <w:t>[</w:t>
      </w:r>
      <w:r>
        <w:br/>
        <w:t>(N, P, P, P, 1)</w:t>
      </w:r>
      <w:r>
        <w:br/>
        <w:t>]</w:t>
      </w:r>
    </w:p>
    <w:p w:rsidR="00EE75B8" w:rsidRDefault="00EE75B8" w:rsidP="00EE75B8">
      <w:pPr>
        <w:pStyle w:val="NormalWeb"/>
      </w:pPr>
      <w:r>
        <w:t>where:</w:t>
      </w:r>
    </w:p>
    <w:p w:rsidR="00EE75B8" w:rsidRDefault="00EE75B8" w:rsidP="00EC3830">
      <w:pPr>
        <w:pStyle w:val="NormalWeb"/>
        <w:numPr>
          <w:ilvl w:val="0"/>
          <w:numId w:val="13"/>
        </w:numPr>
      </w:pPr>
      <w:r>
        <w:t>(N) is the number of valid patches.</w:t>
      </w:r>
    </w:p>
    <w:p w:rsidR="00EE75B8" w:rsidRDefault="00EE75B8" w:rsidP="00EC3830">
      <w:pPr>
        <w:pStyle w:val="NormalWeb"/>
        <w:numPr>
          <w:ilvl w:val="0"/>
          <w:numId w:val="13"/>
        </w:numPr>
      </w:pPr>
      <w:r>
        <w:t>(P) represents the patch size.</w:t>
      </w:r>
    </w:p>
    <w:p w:rsidR="00EE75B8" w:rsidRDefault="00EE75B8" w:rsidP="00EC3830">
      <w:pPr>
        <w:pStyle w:val="NormalWeb"/>
        <w:numPr>
          <w:ilvl w:val="0"/>
          <w:numId w:val="13"/>
        </w:numPr>
      </w:pPr>
      <w:r>
        <w:t>1 denotes the single MRI intensity channel.</w:t>
      </w:r>
    </w:p>
    <w:p w:rsidR="00EE75B8" w:rsidRDefault="00EE75B8" w:rsidP="00EE75B8">
      <w:pPr>
        <w:pStyle w:val="Heading3"/>
      </w:pPr>
      <w:r>
        <w:t>3.3.5 Patch Selection and Visualization</w:t>
      </w:r>
    </w:p>
    <w:p w:rsidR="00EE75B8" w:rsidRDefault="00EE75B8" w:rsidP="00EE75B8">
      <w:pPr>
        <w:pStyle w:val="NormalWeb"/>
      </w:pPr>
      <w:r>
        <w:t>To verify the quality of the extracted patches, the patch containing the highest cumulative intensity value is selected as a representative sample.</w:t>
      </w:r>
    </w:p>
    <w:p w:rsidR="00EE75B8" w:rsidRDefault="00EE75B8" w:rsidP="00EE75B8">
      <w:pPr>
        <w:pStyle w:val="NormalWeb"/>
      </w:pPr>
      <w:r>
        <w:t>For visualization purposes, the central slice of the selected patch is displayed in three forms:</w:t>
      </w:r>
    </w:p>
    <w:p w:rsidR="00EE75B8" w:rsidRDefault="00EE75B8" w:rsidP="00EC3830">
      <w:pPr>
        <w:pStyle w:val="NormalWeb"/>
        <w:numPr>
          <w:ilvl w:val="0"/>
          <w:numId w:val="14"/>
        </w:numPr>
      </w:pPr>
      <w:r>
        <w:t>MRI Patch Slice</w:t>
      </w:r>
    </w:p>
    <w:p w:rsidR="00EE75B8" w:rsidRDefault="00EE75B8" w:rsidP="00EC3830">
      <w:pPr>
        <w:pStyle w:val="NormalWeb"/>
        <w:numPr>
          <w:ilvl w:val="0"/>
          <w:numId w:val="14"/>
        </w:numPr>
      </w:pPr>
      <w:r>
        <w:t>Ground Truth Mask Slice</w:t>
      </w:r>
    </w:p>
    <w:p w:rsidR="00EE75B8" w:rsidRDefault="00EE75B8" w:rsidP="00EC3830">
      <w:pPr>
        <w:pStyle w:val="NormalWeb"/>
        <w:numPr>
          <w:ilvl w:val="0"/>
          <w:numId w:val="14"/>
        </w:numPr>
      </w:pPr>
      <w:r>
        <w:t>MRI–Mask Overlay</w:t>
      </w:r>
    </w:p>
    <w:p w:rsidR="00EE75B8" w:rsidRDefault="00EE75B8" w:rsidP="00EE75B8">
      <w:pPr>
        <w:pStyle w:val="NormalWeb"/>
      </w:pPr>
      <w:r>
        <w:lastRenderedPageBreak/>
        <w:t>The overlay visualization enables qualitative verification of tissue labels and anatomical alignment between the MRI image and the corresponding segmentation mask.</w:t>
      </w:r>
    </w:p>
    <w:p w:rsidR="00EE75B8" w:rsidRDefault="00EE75B8" w:rsidP="00EE75B8">
      <w:pPr>
        <w:pStyle w:val="Heading3"/>
      </w:pPr>
      <w:r>
        <w:t>3.3.6 Advantages of Patch-Based Learning</w:t>
      </w:r>
    </w:p>
    <w:p w:rsidR="00EE75B8" w:rsidRDefault="00EE75B8" w:rsidP="00EE75B8">
      <w:pPr>
        <w:pStyle w:val="NormalWeb"/>
      </w:pPr>
      <w:r>
        <w:t>Patch-based training offers several advantages for volumetric brain MRI segmentation:</w:t>
      </w:r>
    </w:p>
    <w:p w:rsidR="00EE75B8" w:rsidRDefault="00EE75B8" w:rsidP="00EC3830">
      <w:pPr>
        <w:pStyle w:val="NormalWeb"/>
        <w:numPr>
          <w:ilvl w:val="0"/>
          <w:numId w:val="15"/>
        </w:numPr>
      </w:pPr>
      <w:r>
        <w:t>Enables training of memory-intensive 3D neural networks.</w:t>
      </w:r>
    </w:p>
    <w:p w:rsidR="00EE75B8" w:rsidRDefault="00EE75B8" w:rsidP="00EC3830">
      <w:pPr>
        <w:pStyle w:val="NormalWeb"/>
        <w:numPr>
          <w:ilvl w:val="0"/>
          <w:numId w:val="15"/>
        </w:numPr>
      </w:pPr>
      <w:r>
        <w:t>Increases the number of available training samples.</w:t>
      </w:r>
    </w:p>
    <w:p w:rsidR="00EE75B8" w:rsidRDefault="00EE75B8" w:rsidP="00EC3830">
      <w:pPr>
        <w:pStyle w:val="NormalWeb"/>
        <w:numPr>
          <w:ilvl w:val="0"/>
          <w:numId w:val="15"/>
        </w:numPr>
      </w:pPr>
      <w:r>
        <w:t>Improves GPU utilization.</w:t>
      </w:r>
    </w:p>
    <w:p w:rsidR="00EE75B8" w:rsidRDefault="00EE75B8" w:rsidP="00EC3830">
      <w:pPr>
        <w:pStyle w:val="NormalWeb"/>
        <w:numPr>
          <w:ilvl w:val="0"/>
          <w:numId w:val="15"/>
        </w:numPr>
      </w:pPr>
      <w:r>
        <w:t>Allows learning of local anatomical features.</w:t>
      </w:r>
    </w:p>
    <w:p w:rsidR="00EE75B8" w:rsidRDefault="00EE75B8" w:rsidP="00EC3830">
      <w:pPr>
        <w:pStyle w:val="NormalWeb"/>
        <w:numPr>
          <w:ilvl w:val="0"/>
          <w:numId w:val="15"/>
        </w:numPr>
      </w:pPr>
      <w:r>
        <w:t>Facilitates comparison of different patch sizes.</w:t>
      </w:r>
    </w:p>
    <w:p w:rsidR="00EE75B8" w:rsidRDefault="00EE75B8" w:rsidP="00EE75B8">
      <w:pPr>
        <w:pStyle w:val="NormalWeb"/>
      </w:pPr>
      <w:r>
        <w:t>The extracted patches serve as the input data for training the 3D U-Net, Residual 3D U-Net, Attention U-Net, and Residual Attention U-Net architectures described in the subsequent sections.</w:t>
      </w:r>
    </w:p>
    <w:p w:rsidR="00EE75B8" w:rsidRDefault="00EE75B8" w:rsidP="00EE75B8">
      <w:pPr>
        <w:pStyle w:val="Heading2"/>
      </w:pPr>
      <w:r>
        <w:t>3.4 3D U-Net Architecture</w:t>
      </w:r>
    </w:p>
    <w:p w:rsidR="00EE75B8" w:rsidRDefault="00EE75B8" w:rsidP="00EE75B8">
      <w:pPr>
        <w:pStyle w:val="NormalWeb"/>
      </w:pPr>
      <w:r>
        <w:t>The 3D U-Net architecture serves as the baseline segmentation model in this research. It is an extension of the original U-Net architecture designed specifically for volumetric medical image segmentation. Unlike two-dimensional networks, 3D U-Net utilizes three-dimensional convolutional operations to capture spatial information across all dimensions of an MRI volume.</w:t>
      </w:r>
    </w:p>
    <w:p w:rsidR="00EE75B8" w:rsidRDefault="00EE75B8" w:rsidP="00EE75B8">
      <w:pPr>
        <w:pStyle w:val="NormalWeb"/>
      </w:pPr>
      <w:r>
        <w:t>The architecture follows an encoder-decoder framework consisting of a contracting path and an expanding path connected through skip connections.</w:t>
      </w:r>
    </w:p>
    <w:p w:rsidR="00EE75B8" w:rsidRDefault="00EE75B8" w:rsidP="00EE75B8">
      <w:pPr>
        <w:pStyle w:val="Heading3"/>
      </w:pPr>
      <w:r>
        <w:t>Encoder Path</w:t>
      </w:r>
    </w:p>
    <w:p w:rsidR="00EE75B8" w:rsidRDefault="00EE75B8" w:rsidP="00EE75B8">
      <w:pPr>
        <w:pStyle w:val="NormalWeb"/>
      </w:pPr>
      <w:r>
        <w:t>The encoder progressively extracts hierarchical features from the input MRI patch through repeated applications of:</w:t>
      </w:r>
    </w:p>
    <w:p w:rsidR="00EE75B8" w:rsidRDefault="00EE75B8" w:rsidP="00EC3830">
      <w:pPr>
        <w:pStyle w:val="NormalWeb"/>
        <w:numPr>
          <w:ilvl w:val="0"/>
          <w:numId w:val="16"/>
        </w:numPr>
      </w:pPr>
      <w:r>
        <w:t>3D Convolution</w:t>
      </w:r>
    </w:p>
    <w:p w:rsidR="00EE75B8" w:rsidRDefault="00EE75B8" w:rsidP="00EC3830">
      <w:pPr>
        <w:pStyle w:val="NormalWeb"/>
        <w:numPr>
          <w:ilvl w:val="0"/>
          <w:numId w:val="16"/>
        </w:numPr>
      </w:pPr>
      <w:r>
        <w:t>Batch Normalization</w:t>
      </w:r>
    </w:p>
    <w:p w:rsidR="00EE75B8" w:rsidRDefault="00EE75B8" w:rsidP="00EC3830">
      <w:pPr>
        <w:pStyle w:val="NormalWeb"/>
        <w:numPr>
          <w:ilvl w:val="0"/>
          <w:numId w:val="16"/>
        </w:numPr>
      </w:pPr>
      <w:proofErr w:type="spellStart"/>
      <w:r>
        <w:t>ReLU</w:t>
      </w:r>
      <w:proofErr w:type="spellEnd"/>
      <w:r>
        <w:t xml:space="preserve"> Activation</w:t>
      </w:r>
    </w:p>
    <w:p w:rsidR="00EE75B8" w:rsidRDefault="00EE75B8" w:rsidP="00EC3830">
      <w:pPr>
        <w:pStyle w:val="NormalWeb"/>
        <w:numPr>
          <w:ilvl w:val="0"/>
          <w:numId w:val="16"/>
        </w:numPr>
      </w:pPr>
      <w:r>
        <w:t>3D Max Pooling</w:t>
      </w:r>
    </w:p>
    <w:p w:rsidR="00EE75B8" w:rsidRDefault="00EE75B8" w:rsidP="00EE75B8">
      <w:pPr>
        <w:pStyle w:val="NormalWeb"/>
      </w:pPr>
      <w:r>
        <w:t xml:space="preserve">At each level, the number of feature channels increases while the spatial </w:t>
      </w:r>
      <w:proofErr w:type="gramStart"/>
      <w:r>
        <w:t>dimensions</w:t>
      </w:r>
      <w:proofErr w:type="gramEnd"/>
      <w:r>
        <w:t xml:space="preserve"> decrease. This enables the network to learn increasingly abstract representations of brain tissues.</w:t>
      </w:r>
    </w:p>
    <w:p w:rsidR="00EE75B8" w:rsidRDefault="00EE75B8" w:rsidP="00EE75B8">
      <w:pPr>
        <w:pStyle w:val="Heading3"/>
      </w:pPr>
      <w:r>
        <w:t>Bottleneck Layer</w:t>
      </w:r>
    </w:p>
    <w:p w:rsidR="00EE75B8" w:rsidRDefault="00EE75B8" w:rsidP="00EE75B8">
      <w:pPr>
        <w:pStyle w:val="NormalWeb"/>
      </w:pPr>
      <w:r>
        <w:t>The bottleneck layer represents the deepest part of the network. It captures high-level semantic information and serves as a bridge between the encoder and decoder.</w:t>
      </w:r>
    </w:p>
    <w:p w:rsidR="00EE75B8" w:rsidRDefault="00EE75B8" w:rsidP="00EE75B8">
      <w:pPr>
        <w:pStyle w:val="Heading3"/>
      </w:pPr>
      <w:r>
        <w:t>Decoder Path</w:t>
      </w:r>
    </w:p>
    <w:p w:rsidR="00EE75B8" w:rsidRDefault="00EE75B8" w:rsidP="00EE75B8">
      <w:pPr>
        <w:pStyle w:val="NormalWeb"/>
      </w:pPr>
      <w:r>
        <w:lastRenderedPageBreak/>
        <w:t>The decoder reconstructs the segmentation map through:</w:t>
      </w:r>
    </w:p>
    <w:p w:rsidR="00EE75B8" w:rsidRDefault="00EE75B8" w:rsidP="00EC3830">
      <w:pPr>
        <w:pStyle w:val="NormalWeb"/>
        <w:numPr>
          <w:ilvl w:val="0"/>
          <w:numId w:val="17"/>
        </w:numPr>
      </w:pPr>
      <w:r>
        <w:t>3D Transposed Convolution</w:t>
      </w:r>
    </w:p>
    <w:p w:rsidR="00EE75B8" w:rsidRDefault="00EE75B8" w:rsidP="00EC3830">
      <w:pPr>
        <w:pStyle w:val="NormalWeb"/>
        <w:numPr>
          <w:ilvl w:val="0"/>
          <w:numId w:val="17"/>
        </w:numPr>
      </w:pPr>
      <w:r>
        <w:t>Feature Concatenation</w:t>
      </w:r>
    </w:p>
    <w:p w:rsidR="00EE75B8" w:rsidRDefault="00EE75B8" w:rsidP="00EC3830">
      <w:pPr>
        <w:pStyle w:val="NormalWeb"/>
        <w:numPr>
          <w:ilvl w:val="0"/>
          <w:numId w:val="17"/>
        </w:numPr>
      </w:pPr>
      <w:r>
        <w:t>3D Convolution</w:t>
      </w:r>
    </w:p>
    <w:p w:rsidR="00EE75B8" w:rsidRDefault="00EE75B8" w:rsidP="00EC3830">
      <w:pPr>
        <w:pStyle w:val="NormalWeb"/>
        <w:numPr>
          <w:ilvl w:val="0"/>
          <w:numId w:val="17"/>
        </w:numPr>
      </w:pPr>
      <w:proofErr w:type="spellStart"/>
      <w:r>
        <w:t>ReLU</w:t>
      </w:r>
      <w:proofErr w:type="spellEnd"/>
      <w:r>
        <w:t xml:space="preserve"> Activation</w:t>
      </w:r>
    </w:p>
    <w:p w:rsidR="00EE75B8" w:rsidRDefault="00EE75B8" w:rsidP="00EE75B8">
      <w:pPr>
        <w:pStyle w:val="NormalWeb"/>
      </w:pPr>
      <w:r>
        <w:t xml:space="preserve">Skip connections transfer feature maps from encoder layers to corresponding decoder layers, allowing recovery of fine anatomical details lost during </w:t>
      </w:r>
      <w:proofErr w:type="spellStart"/>
      <w:r>
        <w:t>downsampling</w:t>
      </w:r>
      <w:proofErr w:type="spellEnd"/>
      <w:r>
        <w:t>.</w:t>
      </w:r>
    </w:p>
    <w:p w:rsidR="00EE75B8" w:rsidRDefault="00EE75B8" w:rsidP="00EE75B8">
      <w:pPr>
        <w:pStyle w:val="Heading3"/>
      </w:pPr>
      <w:r>
        <w:t>Output Layer</w:t>
      </w:r>
    </w:p>
    <w:p w:rsidR="00EE75B8" w:rsidRDefault="00EE75B8" w:rsidP="00EE75B8">
      <w:pPr>
        <w:pStyle w:val="NormalWeb"/>
      </w:pPr>
      <w:r>
        <w:t xml:space="preserve">A final 1×1×1 convolution layer followed by a </w:t>
      </w:r>
      <w:proofErr w:type="spellStart"/>
      <w:r>
        <w:t>Softmax</w:t>
      </w:r>
      <w:proofErr w:type="spellEnd"/>
      <w:r>
        <w:t xml:space="preserve"> activation function produces voxel-wise probability maps corresponding to:</w:t>
      </w:r>
    </w:p>
    <w:p w:rsidR="00EE75B8" w:rsidRDefault="00EE75B8" w:rsidP="00EC3830">
      <w:pPr>
        <w:pStyle w:val="NormalWeb"/>
        <w:numPr>
          <w:ilvl w:val="0"/>
          <w:numId w:val="18"/>
        </w:numPr>
      </w:pPr>
      <w:r>
        <w:t>Background</w:t>
      </w:r>
    </w:p>
    <w:p w:rsidR="00EE75B8" w:rsidRDefault="00EE75B8" w:rsidP="00EC3830">
      <w:pPr>
        <w:pStyle w:val="NormalWeb"/>
        <w:numPr>
          <w:ilvl w:val="0"/>
          <w:numId w:val="18"/>
        </w:numPr>
      </w:pPr>
      <w:r>
        <w:t>Cerebrospinal Fluid (CSF)</w:t>
      </w:r>
    </w:p>
    <w:p w:rsidR="00EE75B8" w:rsidRDefault="00EE75B8" w:rsidP="00EC3830">
      <w:pPr>
        <w:pStyle w:val="NormalWeb"/>
        <w:numPr>
          <w:ilvl w:val="0"/>
          <w:numId w:val="18"/>
        </w:numPr>
      </w:pPr>
      <w:r>
        <w:t>Gray Matter (GM)</w:t>
      </w:r>
    </w:p>
    <w:p w:rsidR="00EE75B8" w:rsidRDefault="00EE75B8" w:rsidP="00EC3830">
      <w:pPr>
        <w:pStyle w:val="NormalWeb"/>
        <w:numPr>
          <w:ilvl w:val="0"/>
          <w:numId w:val="18"/>
        </w:numPr>
      </w:pPr>
      <w:r>
        <w:t>White Matter (WM)</w:t>
      </w:r>
    </w:p>
    <w:p w:rsidR="00EE75B8" w:rsidRDefault="00EE75B8" w:rsidP="00EE75B8">
      <w:pPr>
        <w:pStyle w:val="NormalWeb"/>
      </w:pPr>
      <w:r>
        <w:t>The class with the highest probability is assigned to each voxel to generate the final segmentation mask.</w:t>
      </w:r>
    </w:p>
    <w:p w:rsidR="00EE75B8" w:rsidRDefault="00EE75B8" w:rsidP="00EE75B8">
      <w:pPr>
        <w:pStyle w:val="Heading3"/>
      </w:pPr>
      <w:r>
        <w:t>Advantages of 3D U-Net</w:t>
      </w:r>
    </w:p>
    <w:p w:rsidR="00EE75B8" w:rsidRDefault="00EE75B8" w:rsidP="00EC3830">
      <w:pPr>
        <w:pStyle w:val="NormalWeb"/>
        <w:numPr>
          <w:ilvl w:val="0"/>
          <w:numId w:val="19"/>
        </w:numPr>
      </w:pPr>
      <w:r>
        <w:t>Exploits volumetric information.</w:t>
      </w:r>
    </w:p>
    <w:p w:rsidR="00EE75B8" w:rsidRDefault="00EE75B8" w:rsidP="00EC3830">
      <w:pPr>
        <w:pStyle w:val="NormalWeb"/>
        <w:numPr>
          <w:ilvl w:val="0"/>
          <w:numId w:val="19"/>
        </w:numPr>
      </w:pPr>
      <w:r>
        <w:t>Preserves anatomical structures.</w:t>
      </w:r>
    </w:p>
    <w:p w:rsidR="00EE75B8" w:rsidRDefault="00EE75B8" w:rsidP="00EC3830">
      <w:pPr>
        <w:pStyle w:val="NormalWeb"/>
        <w:numPr>
          <w:ilvl w:val="0"/>
          <w:numId w:val="19"/>
        </w:numPr>
      </w:pPr>
      <w:r>
        <w:t>Provides accurate voxel-wise segmentation.</w:t>
      </w:r>
    </w:p>
    <w:p w:rsidR="00EE75B8" w:rsidRDefault="00EE75B8" w:rsidP="00EC3830">
      <w:pPr>
        <w:pStyle w:val="NormalWeb"/>
        <w:numPr>
          <w:ilvl w:val="0"/>
          <w:numId w:val="19"/>
        </w:numPr>
      </w:pPr>
      <w:r>
        <w:t>Serves as a strong baseline for comparison.</w:t>
      </w:r>
    </w:p>
    <w:p w:rsidR="00EE75B8" w:rsidRDefault="00EE75B8" w:rsidP="00EE75B8">
      <w:r>
        <w:pict>
          <v:rect id="_x0000_i1047" style="width:0;height:1.5pt" o:hralign="center" o:hrstd="t" o:hr="t" fillcolor="#a0a0a0" stroked="f"/>
        </w:pict>
      </w:r>
    </w:p>
    <w:p w:rsidR="00EE75B8" w:rsidRDefault="00EE75B8" w:rsidP="00EE75B8">
      <w:pPr>
        <w:pStyle w:val="Heading2"/>
      </w:pPr>
      <w:r>
        <w:t>3.5 Residual 3D U-Net Architecture</w:t>
      </w:r>
    </w:p>
    <w:p w:rsidR="00EE75B8" w:rsidRDefault="00EE75B8" w:rsidP="00EE75B8">
      <w:pPr>
        <w:pStyle w:val="NormalWeb"/>
      </w:pPr>
      <w:r>
        <w:t>Residual 3D U-Net extends the conventional 3D U-Net architecture by incorporating residual learning into the convolutional blocks.</w:t>
      </w:r>
    </w:p>
    <w:p w:rsidR="00EE75B8" w:rsidRDefault="00EE75B8" w:rsidP="00EE75B8">
      <w:pPr>
        <w:pStyle w:val="NormalWeb"/>
      </w:pPr>
      <w:r>
        <w:t>Deep neural networks often suffer from vanishing gradient problems as network depth increases. Residual learning addresses this issue through shortcut connections that allow information to bypass intermediate layers.</w:t>
      </w:r>
    </w:p>
    <w:p w:rsidR="00EE75B8" w:rsidRDefault="00EE75B8" w:rsidP="00EE75B8">
      <w:pPr>
        <w:pStyle w:val="NormalWeb"/>
      </w:pPr>
      <w:r>
        <w:t>In a residual block, the output is computed as:</w:t>
      </w:r>
    </w:p>
    <w:p w:rsidR="00EE75B8" w:rsidRDefault="00EE75B8" w:rsidP="00EE75B8">
      <w:pPr>
        <w:pStyle w:val="NormalWeb"/>
      </w:pPr>
      <w:r>
        <w:t>H(x)=F(x)+x</w:t>
      </w:r>
    </w:p>
    <w:p w:rsidR="00EE75B8" w:rsidRDefault="00EE75B8" w:rsidP="00EE75B8">
      <w:pPr>
        <w:pStyle w:val="NormalWeb"/>
      </w:pPr>
      <w:r>
        <w:t>where:</w:t>
      </w:r>
    </w:p>
    <w:p w:rsidR="00EE75B8" w:rsidRDefault="00EE75B8" w:rsidP="00EC3830">
      <w:pPr>
        <w:pStyle w:val="NormalWeb"/>
        <w:numPr>
          <w:ilvl w:val="0"/>
          <w:numId w:val="20"/>
        </w:numPr>
      </w:pPr>
      <w:r>
        <w:lastRenderedPageBreak/>
        <w:t>(x) is the input feature map.</w:t>
      </w:r>
    </w:p>
    <w:p w:rsidR="00EE75B8" w:rsidRDefault="00EE75B8" w:rsidP="00EC3830">
      <w:pPr>
        <w:pStyle w:val="NormalWeb"/>
        <w:numPr>
          <w:ilvl w:val="0"/>
          <w:numId w:val="20"/>
        </w:numPr>
      </w:pPr>
      <w:r>
        <w:t>(F(x)) represents the residual mapping.</w:t>
      </w:r>
    </w:p>
    <w:p w:rsidR="00EE75B8" w:rsidRDefault="00EE75B8" w:rsidP="00EC3830">
      <w:pPr>
        <w:pStyle w:val="NormalWeb"/>
        <w:numPr>
          <w:ilvl w:val="0"/>
          <w:numId w:val="20"/>
        </w:numPr>
      </w:pPr>
      <w:r>
        <w:t>(H(x)) is the final output.</w:t>
      </w:r>
    </w:p>
    <w:p w:rsidR="00EE75B8" w:rsidRDefault="00EE75B8" w:rsidP="00EE75B8">
      <w:pPr>
        <w:pStyle w:val="Heading3"/>
      </w:pPr>
      <w:r>
        <w:t>Residual Encoder Block</w:t>
      </w:r>
    </w:p>
    <w:p w:rsidR="00EE75B8" w:rsidRDefault="00EE75B8" w:rsidP="00EE75B8">
      <w:pPr>
        <w:pStyle w:val="NormalWeb"/>
      </w:pPr>
      <w:r>
        <w:t>Each encoder block contains:</w:t>
      </w:r>
    </w:p>
    <w:p w:rsidR="00EE75B8" w:rsidRDefault="00EE75B8" w:rsidP="00EC3830">
      <w:pPr>
        <w:pStyle w:val="NormalWeb"/>
        <w:numPr>
          <w:ilvl w:val="0"/>
          <w:numId w:val="21"/>
        </w:numPr>
      </w:pPr>
      <w:r>
        <w:t>Conv3D</w:t>
      </w:r>
    </w:p>
    <w:p w:rsidR="00EE75B8" w:rsidRDefault="00EE75B8" w:rsidP="00EC3830">
      <w:pPr>
        <w:pStyle w:val="NormalWeb"/>
        <w:numPr>
          <w:ilvl w:val="0"/>
          <w:numId w:val="21"/>
        </w:numPr>
      </w:pPr>
      <w:r>
        <w:t>Batch Normalization</w:t>
      </w:r>
    </w:p>
    <w:p w:rsidR="00EE75B8" w:rsidRDefault="00EE75B8" w:rsidP="00EC3830">
      <w:pPr>
        <w:pStyle w:val="NormalWeb"/>
        <w:numPr>
          <w:ilvl w:val="0"/>
          <w:numId w:val="21"/>
        </w:numPr>
      </w:pPr>
      <w:proofErr w:type="spellStart"/>
      <w:r>
        <w:t>ReLU</w:t>
      </w:r>
      <w:proofErr w:type="spellEnd"/>
    </w:p>
    <w:p w:rsidR="00EE75B8" w:rsidRDefault="00EE75B8" w:rsidP="00EC3830">
      <w:pPr>
        <w:pStyle w:val="NormalWeb"/>
        <w:numPr>
          <w:ilvl w:val="0"/>
          <w:numId w:val="21"/>
        </w:numPr>
      </w:pPr>
      <w:r>
        <w:t>Conv3D</w:t>
      </w:r>
    </w:p>
    <w:p w:rsidR="00EE75B8" w:rsidRDefault="00EE75B8" w:rsidP="00EC3830">
      <w:pPr>
        <w:pStyle w:val="NormalWeb"/>
        <w:numPr>
          <w:ilvl w:val="0"/>
          <w:numId w:val="21"/>
        </w:numPr>
      </w:pPr>
      <w:r>
        <w:t>Batch Normalization</w:t>
      </w:r>
    </w:p>
    <w:p w:rsidR="00EE75B8" w:rsidRDefault="00EE75B8" w:rsidP="00EC3830">
      <w:pPr>
        <w:pStyle w:val="NormalWeb"/>
        <w:numPr>
          <w:ilvl w:val="0"/>
          <w:numId w:val="21"/>
        </w:numPr>
      </w:pPr>
      <w:r>
        <w:t>Residual Addition</w:t>
      </w:r>
    </w:p>
    <w:p w:rsidR="00EE75B8" w:rsidRDefault="00EE75B8" w:rsidP="00EE75B8">
      <w:pPr>
        <w:pStyle w:val="NormalWeb"/>
      </w:pPr>
      <w:r>
        <w:t>The shortcut connection directly adds the input features to the output of the convolutional layers.</w:t>
      </w:r>
    </w:p>
    <w:p w:rsidR="00EE75B8" w:rsidRDefault="00EE75B8" w:rsidP="00EE75B8">
      <w:pPr>
        <w:pStyle w:val="Heading3"/>
      </w:pPr>
      <w:r>
        <w:t>Residual Decoder Block</w:t>
      </w:r>
    </w:p>
    <w:p w:rsidR="00EE75B8" w:rsidRDefault="00EE75B8" w:rsidP="00EE75B8">
      <w:pPr>
        <w:pStyle w:val="NormalWeb"/>
      </w:pPr>
      <w:r>
        <w:t>Similarly, residual connections are incorporated into the decoder blocks to improve feature propagation and preserve information during reconstruction.</w:t>
      </w:r>
    </w:p>
    <w:p w:rsidR="00EE75B8" w:rsidRDefault="00EE75B8" w:rsidP="00EE75B8">
      <w:pPr>
        <w:pStyle w:val="Heading3"/>
      </w:pPr>
      <w:r>
        <w:t>Advantages of Residual 3D U-Net</w:t>
      </w:r>
    </w:p>
    <w:p w:rsidR="00EE75B8" w:rsidRDefault="00EE75B8" w:rsidP="00EC3830">
      <w:pPr>
        <w:pStyle w:val="NormalWeb"/>
        <w:numPr>
          <w:ilvl w:val="0"/>
          <w:numId w:val="22"/>
        </w:numPr>
      </w:pPr>
      <w:r>
        <w:t>Improved gradient flow.</w:t>
      </w:r>
    </w:p>
    <w:p w:rsidR="00EE75B8" w:rsidRDefault="00EE75B8" w:rsidP="00EC3830">
      <w:pPr>
        <w:pStyle w:val="NormalWeb"/>
        <w:numPr>
          <w:ilvl w:val="0"/>
          <w:numId w:val="22"/>
        </w:numPr>
      </w:pPr>
      <w:r>
        <w:t>Faster convergence.</w:t>
      </w:r>
    </w:p>
    <w:p w:rsidR="00EE75B8" w:rsidRDefault="00EE75B8" w:rsidP="00EC3830">
      <w:pPr>
        <w:pStyle w:val="NormalWeb"/>
        <w:numPr>
          <w:ilvl w:val="0"/>
          <w:numId w:val="22"/>
        </w:numPr>
      </w:pPr>
      <w:r>
        <w:t>Better feature reuse.</w:t>
      </w:r>
    </w:p>
    <w:p w:rsidR="00EE75B8" w:rsidRDefault="00EE75B8" w:rsidP="00EC3830">
      <w:pPr>
        <w:pStyle w:val="NormalWeb"/>
        <w:numPr>
          <w:ilvl w:val="0"/>
          <w:numId w:val="22"/>
        </w:numPr>
      </w:pPr>
      <w:r>
        <w:t>Enhanced training stability.</w:t>
      </w:r>
    </w:p>
    <w:p w:rsidR="00EE75B8" w:rsidRDefault="00EE75B8" w:rsidP="00EC3830">
      <w:pPr>
        <w:pStyle w:val="NormalWeb"/>
        <w:numPr>
          <w:ilvl w:val="0"/>
          <w:numId w:val="22"/>
        </w:numPr>
      </w:pPr>
      <w:r>
        <w:t>Improved segmentation accuracy.</w:t>
      </w:r>
    </w:p>
    <w:p w:rsidR="00EE75B8" w:rsidRDefault="00EE75B8" w:rsidP="00EE75B8">
      <w:pPr>
        <w:pStyle w:val="NormalWeb"/>
      </w:pPr>
      <w:r>
        <w:t>The Residual 3D U-Net model is evaluated against the baseline 3D U-Net to determine the contribution of residual learning to whole brain tissue segmentation.</w:t>
      </w:r>
    </w:p>
    <w:p w:rsidR="00EE75B8" w:rsidRDefault="00EE75B8" w:rsidP="00EE75B8">
      <w:r>
        <w:pict>
          <v:rect id="_x0000_i1048" style="width:0;height:1.5pt" o:hralign="center" o:hrstd="t" o:hr="t" fillcolor="#a0a0a0" stroked="f"/>
        </w:pict>
      </w:r>
    </w:p>
    <w:p w:rsidR="00EE75B8" w:rsidRDefault="00EE75B8" w:rsidP="00EE75B8">
      <w:pPr>
        <w:pStyle w:val="Heading2"/>
      </w:pPr>
      <w:r>
        <w:t>3.6 Attention 3D U-Net Architecture</w:t>
      </w:r>
    </w:p>
    <w:p w:rsidR="00EE75B8" w:rsidRDefault="00EE75B8" w:rsidP="00EE75B8">
      <w:pPr>
        <w:pStyle w:val="NormalWeb"/>
      </w:pPr>
      <w:r>
        <w:t>Attention 3D U-Net enhances the standard 3D U-Net architecture by introducing Attention Gates within the skip connections.</w:t>
      </w:r>
    </w:p>
    <w:p w:rsidR="00EE75B8" w:rsidRDefault="00EE75B8" w:rsidP="00EE75B8">
      <w:pPr>
        <w:pStyle w:val="NormalWeb"/>
      </w:pPr>
      <w:r>
        <w:t>Conventional skip connections transfer all encoder features to the decoder regardless of their relevance. Attention Gates selectively emphasize important anatomical regions while suppressing irrelevant information.</w:t>
      </w:r>
    </w:p>
    <w:p w:rsidR="00EE75B8" w:rsidRDefault="00EE75B8" w:rsidP="00EE75B8">
      <w:pPr>
        <w:pStyle w:val="Heading3"/>
      </w:pPr>
      <w:r>
        <w:t>Attention Gate</w:t>
      </w:r>
    </w:p>
    <w:p w:rsidR="00EE75B8" w:rsidRDefault="00EE75B8" w:rsidP="00EE75B8">
      <w:pPr>
        <w:pStyle w:val="NormalWeb"/>
      </w:pPr>
      <w:r>
        <w:lastRenderedPageBreak/>
        <w:t>The Attention Gate receives:</w:t>
      </w:r>
    </w:p>
    <w:p w:rsidR="00EE75B8" w:rsidRDefault="00EE75B8" w:rsidP="00EC3830">
      <w:pPr>
        <w:pStyle w:val="NormalWeb"/>
        <w:numPr>
          <w:ilvl w:val="0"/>
          <w:numId w:val="23"/>
        </w:numPr>
      </w:pPr>
      <w:r>
        <w:t>Encoder feature map</w:t>
      </w:r>
    </w:p>
    <w:p w:rsidR="00EE75B8" w:rsidRDefault="00EE75B8" w:rsidP="00EC3830">
      <w:pPr>
        <w:pStyle w:val="NormalWeb"/>
        <w:numPr>
          <w:ilvl w:val="0"/>
          <w:numId w:val="23"/>
        </w:numPr>
      </w:pPr>
      <w:r>
        <w:t>Decoder gating signal</w:t>
      </w:r>
    </w:p>
    <w:p w:rsidR="00EE75B8" w:rsidRDefault="00EE75B8" w:rsidP="00EE75B8">
      <w:pPr>
        <w:pStyle w:val="NormalWeb"/>
      </w:pPr>
      <w:r>
        <w:t>These features are combined to generate an attention coefficient that determines the importance of each spatial region.</w:t>
      </w:r>
    </w:p>
    <w:p w:rsidR="00EE75B8" w:rsidRDefault="00EE75B8" w:rsidP="00EE75B8">
      <w:pPr>
        <w:pStyle w:val="NormalWeb"/>
      </w:pPr>
      <w:r>
        <w:t>The attention coefficient controls which features are forwarded to the decoder.</w:t>
      </w:r>
    </w:p>
    <w:p w:rsidR="00EE75B8" w:rsidRDefault="00EE75B8" w:rsidP="00EE75B8">
      <w:pPr>
        <w:pStyle w:val="NormalWeb"/>
      </w:pPr>
      <w:r>
        <w:t>Regions corresponding to:</w:t>
      </w:r>
    </w:p>
    <w:p w:rsidR="00EE75B8" w:rsidRDefault="00EE75B8" w:rsidP="00EC3830">
      <w:pPr>
        <w:pStyle w:val="NormalWeb"/>
        <w:numPr>
          <w:ilvl w:val="0"/>
          <w:numId w:val="24"/>
        </w:numPr>
      </w:pPr>
      <w:r>
        <w:t>CSF</w:t>
      </w:r>
    </w:p>
    <w:p w:rsidR="00EE75B8" w:rsidRDefault="00EE75B8" w:rsidP="00EC3830">
      <w:pPr>
        <w:pStyle w:val="NormalWeb"/>
        <w:numPr>
          <w:ilvl w:val="0"/>
          <w:numId w:val="24"/>
        </w:numPr>
      </w:pPr>
      <w:r>
        <w:t>GM</w:t>
      </w:r>
    </w:p>
    <w:p w:rsidR="00EE75B8" w:rsidRDefault="00EE75B8" w:rsidP="00EC3830">
      <w:pPr>
        <w:pStyle w:val="NormalWeb"/>
        <w:numPr>
          <w:ilvl w:val="0"/>
          <w:numId w:val="24"/>
        </w:numPr>
      </w:pPr>
      <w:r>
        <w:t>WM</w:t>
      </w:r>
    </w:p>
    <w:p w:rsidR="00EE75B8" w:rsidRDefault="00EE75B8" w:rsidP="00EE75B8">
      <w:pPr>
        <w:pStyle w:val="NormalWeb"/>
      </w:pPr>
      <w:r>
        <w:t>receive higher attention weights, whereas irrelevant background regions are suppressed.</w:t>
      </w:r>
    </w:p>
    <w:p w:rsidR="00EE75B8" w:rsidRDefault="00EE75B8" w:rsidP="00EE75B8">
      <w:pPr>
        <w:pStyle w:val="Heading3"/>
      </w:pPr>
      <w:r>
        <w:t>Encoder and Decoder</w:t>
      </w:r>
    </w:p>
    <w:p w:rsidR="00EE75B8" w:rsidRDefault="00EE75B8" w:rsidP="00EE75B8">
      <w:pPr>
        <w:pStyle w:val="NormalWeb"/>
      </w:pPr>
      <w:r>
        <w:t>The encoder and decoder structures remain similar to those of the standard 3D U-Net. However, attention modules are inserted before feature concatenation occurs at each skip connection.</w:t>
      </w:r>
    </w:p>
    <w:p w:rsidR="00EE75B8" w:rsidRDefault="00EE75B8" w:rsidP="00EE75B8">
      <w:pPr>
        <w:pStyle w:val="Heading3"/>
      </w:pPr>
      <w:r>
        <w:t>Advantages of Attention 3D U-Net</w:t>
      </w:r>
    </w:p>
    <w:p w:rsidR="00EE75B8" w:rsidRDefault="00EE75B8" w:rsidP="00EC3830">
      <w:pPr>
        <w:pStyle w:val="NormalWeb"/>
        <w:numPr>
          <w:ilvl w:val="0"/>
          <w:numId w:val="25"/>
        </w:numPr>
      </w:pPr>
      <w:r>
        <w:t>Improved tissue localization.</w:t>
      </w:r>
    </w:p>
    <w:p w:rsidR="00EE75B8" w:rsidRDefault="00EE75B8" w:rsidP="00EC3830">
      <w:pPr>
        <w:pStyle w:val="NormalWeb"/>
        <w:numPr>
          <w:ilvl w:val="0"/>
          <w:numId w:val="25"/>
        </w:numPr>
      </w:pPr>
      <w:r>
        <w:t>Better boundary delineation.</w:t>
      </w:r>
    </w:p>
    <w:p w:rsidR="00EE75B8" w:rsidRDefault="00EE75B8" w:rsidP="00EC3830">
      <w:pPr>
        <w:pStyle w:val="NormalWeb"/>
        <w:numPr>
          <w:ilvl w:val="0"/>
          <w:numId w:val="25"/>
        </w:numPr>
      </w:pPr>
      <w:r>
        <w:t>Suppression of irrelevant background information.</w:t>
      </w:r>
    </w:p>
    <w:p w:rsidR="00EE75B8" w:rsidRDefault="00EE75B8" w:rsidP="00EC3830">
      <w:pPr>
        <w:pStyle w:val="NormalWeb"/>
        <w:numPr>
          <w:ilvl w:val="0"/>
          <w:numId w:val="25"/>
        </w:numPr>
      </w:pPr>
      <w:r>
        <w:t>Enhanced segmentation accuracy.</w:t>
      </w:r>
    </w:p>
    <w:p w:rsidR="00EE75B8" w:rsidRDefault="00EE75B8" w:rsidP="00EC3830">
      <w:pPr>
        <w:pStyle w:val="NormalWeb"/>
        <w:numPr>
          <w:ilvl w:val="0"/>
          <w:numId w:val="25"/>
        </w:numPr>
      </w:pPr>
      <w:r>
        <w:t>Improved robustness to noise.</w:t>
      </w:r>
    </w:p>
    <w:p w:rsidR="00EE75B8" w:rsidRDefault="00EE75B8" w:rsidP="00EE75B8">
      <w:pPr>
        <w:pStyle w:val="NormalWeb"/>
      </w:pPr>
      <w:r>
        <w:t>The Attention 3D U-Net architecture is investigated using patch sizes of 64×64×64, 32×32×32, and 16×16×16 to analyze the influence of contextual information on segmentation performance.</w:t>
      </w:r>
    </w:p>
    <w:p w:rsidR="00EE75B8" w:rsidRDefault="00EE75B8" w:rsidP="00EE75B8">
      <w:r>
        <w:pict>
          <v:rect id="_x0000_i1049" style="width:0;height:1.5pt" o:hralign="center" o:hrstd="t" o:hr="t" fillcolor="#a0a0a0" stroked="f"/>
        </w:pict>
      </w:r>
    </w:p>
    <w:p w:rsidR="00EE75B8" w:rsidRDefault="00EE75B8" w:rsidP="00EE75B8">
      <w:pPr>
        <w:pStyle w:val="Heading2"/>
      </w:pPr>
      <w:r>
        <w:t>3.7 Residual Attention 3D U-Net Architecture</w:t>
      </w:r>
    </w:p>
    <w:p w:rsidR="00EE75B8" w:rsidRDefault="00EE75B8" w:rsidP="00EE75B8">
      <w:pPr>
        <w:pStyle w:val="NormalWeb"/>
      </w:pPr>
      <w:r>
        <w:t>Residual Attention 3D U-Net combines the strengths of Residual Learning and Attention Mechanisms within a unified segmentation framework.</w:t>
      </w:r>
    </w:p>
    <w:p w:rsidR="00EE75B8" w:rsidRDefault="00EE75B8" w:rsidP="00EE75B8">
      <w:pPr>
        <w:pStyle w:val="NormalWeb"/>
      </w:pPr>
      <w:r>
        <w:t>The architecture integrates:</w:t>
      </w:r>
    </w:p>
    <w:p w:rsidR="00EE75B8" w:rsidRDefault="00EE75B8" w:rsidP="00EC3830">
      <w:pPr>
        <w:pStyle w:val="NormalWeb"/>
        <w:numPr>
          <w:ilvl w:val="0"/>
          <w:numId w:val="26"/>
        </w:numPr>
      </w:pPr>
      <w:r>
        <w:t>Residual Blocks</w:t>
      </w:r>
    </w:p>
    <w:p w:rsidR="00EE75B8" w:rsidRDefault="00EE75B8" w:rsidP="00EC3830">
      <w:pPr>
        <w:pStyle w:val="NormalWeb"/>
        <w:numPr>
          <w:ilvl w:val="0"/>
          <w:numId w:val="26"/>
        </w:numPr>
      </w:pPr>
      <w:r>
        <w:t>Attention Gates</w:t>
      </w:r>
    </w:p>
    <w:p w:rsidR="00EE75B8" w:rsidRDefault="00EE75B8" w:rsidP="00EC3830">
      <w:pPr>
        <w:pStyle w:val="NormalWeb"/>
        <w:numPr>
          <w:ilvl w:val="0"/>
          <w:numId w:val="26"/>
        </w:numPr>
      </w:pPr>
      <w:r>
        <w:t>3D Convolutions</w:t>
      </w:r>
    </w:p>
    <w:p w:rsidR="00EE75B8" w:rsidRDefault="00EE75B8" w:rsidP="00EC3830">
      <w:pPr>
        <w:pStyle w:val="NormalWeb"/>
        <w:numPr>
          <w:ilvl w:val="0"/>
          <w:numId w:val="26"/>
        </w:numPr>
      </w:pPr>
      <w:r>
        <w:lastRenderedPageBreak/>
        <w:t>Encoder-Decoder Structure</w:t>
      </w:r>
    </w:p>
    <w:p w:rsidR="00EE75B8" w:rsidRDefault="00EE75B8" w:rsidP="00EE75B8">
      <w:pPr>
        <w:pStyle w:val="NormalWeb"/>
      </w:pPr>
      <w:r>
        <w:t>Residual blocks improve feature propagation and network optimization, while attention gates enhance localization and feature selection.</w:t>
      </w:r>
    </w:p>
    <w:p w:rsidR="00EE75B8" w:rsidRDefault="00EE75B8" w:rsidP="00EE75B8">
      <w:pPr>
        <w:pStyle w:val="Heading3"/>
      </w:pPr>
      <w:r>
        <w:t>Residual Encoder</w:t>
      </w:r>
    </w:p>
    <w:p w:rsidR="00EE75B8" w:rsidRDefault="00EE75B8" w:rsidP="00EE75B8">
      <w:pPr>
        <w:pStyle w:val="NormalWeb"/>
      </w:pPr>
      <w:r>
        <w:t xml:space="preserve">The encoder consists of residual convolution blocks followed by </w:t>
      </w:r>
      <w:proofErr w:type="spellStart"/>
      <w:r>
        <w:t>downsampling</w:t>
      </w:r>
      <w:proofErr w:type="spellEnd"/>
      <w:r>
        <w:t xml:space="preserve"> operations. Residual learning facilitates efficient training of deeper networks and improves feature extraction.</w:t>
      </w:r>
    </w:p>
    <w:p w:rsidR="00EE75B8" w:rsidRDefault="00EE75B8" w:rsidP="00EE75B8">
      <w:pPr>
        <w:pStyle w:val="Heading3"/>
      </w:pPr>
      <w:r>
        <w:t>Attention-Based Skip Connections</w:t>
      </w:r>
    </w:p>
    <w:p w:rsidR="00EE75B8" w:rsidRDefault="00EE75B8" w:rsidP="00EE75B8">
      <w:pPr>
        <w:pStyle w:val="NormalWeb"/>
      </w:pPr>
      <w:r>
        <w:t>Before feature fusion, encoder outputs pass through Attention Gates that selectively emphasize informative tissue regions.</w:t>
      </w:r>
    </w:p>
    <w:p w:rsidR="00EE75B8" w:rsidRDefault="00EE75B8" w:rsidP="00EE75B8">
      <w:pPr>
        <w:pStyle w:val="NormalWeb"/>
      </w:pPr>
      <w:r>
        <w:t>The attention mechanism enables the network to focus on anatomically relevant structures and suppress irrelevant activations.</w:t>
      </w:r>
    </w:p>
    <w:p w:rsidR="00EE75B8" w:rsidRDefault="00EE75B8" w:rsidP="00EE75B8">
      <w:pPr>
        <w:pStyle w:val="Heading3"/>
      </w:pPr>
      <w:r>
        <w:t>Residual Decoder</w:t>
      </w:r>
    </w:p>
    <w:p w:rsidR="00EE75B8" w:rsidRDefault="00EE75B8" w:rsidP="00EE75B8">
      <w:pPr>
        <w:pStyle w:val="NormalWeb"/>
      </w:pPr>
      <w:r>
        <w:t>The decoder utilizes residual blocks during reconstruction to preserve information and maintain segmentation consistency.</w:t>
      </w:r>
    </w:p>
    <w:p w:rsidR="00EE75B8" w:rsidRDefault="00EE75B8" w:rsidP="00EE75B8">
      <w:pPr>
        <w:pStyle w:val="Heading3"/>
      </w:pPr>
      <w:r>
        <w:t>Output Layer</w:t>
      </w:r>
    </w:p>
    <w:p w:rsidR="00EE75B8" w:rsidRDefault="00EE75B8" w:rsidP="00EE75B8">
      <w:pPr>
        <w:pStyle w:val="NormalWeb"/>
      </w:pPr>
      <w:r>
        <w:t xml:space="preserve">A final </w:t>
      </w:r>
      <w:proofErr w:type="spellStart"/>
      <w:r>
        <w:t>Softmax</w:t>
      </w:r>
      <w:proofErr w:type="spellEnd"/>
      <w:r>
        <w:t xml:space="preserve"> classifier produces voxel-wise probabilities for:</w:t>
      </w:r>
    </w:p>
    <w:p w:rsidR="00EE75B8" w:rsidRDefault="00EE75B8" w:rsidP="00EC3830">
      <w:pPr>
        <w:pStyle w:val="NormalWeb"/>
        <w:numPr>
          <w:ilvl w:val="0"/>
          <w:numId w:val="27"/>
        </w:numPr>
      </w:pPr>
      <w:r>
        <w:t>Background</w:t>
      </w:r>
    </w:p>
    <w:p w:rsidR="00EE75B8" w:rsidRDefault="00EE75B8" w:rsidP="00EC3830">
      <w:pPr>
        <w:pStyle w:val="NormalWeb"/>
        <w:numPr>
          <w:ilvl w:val="0"/>
          <w:numId w:val="27"/>
        </w:numPr>
      </w:pPr>
      <w:r>
        <w:t>CSF</w:t>
      </w:r>
    </w:p>
    <w:p w:rsidR="00EE75B8" w:rsidRDefault="00EE75B8" w:rsidP="00EC3830">
      <w:pPr>
        <w:pStyle w:val="NormalWeb"/>
        <w:numPr>
          <w:ilvl w:val="0"/>
          <w:numId w:val="27"/>
        </w:numPr>
      </w:pPr>
      <w:r>
        <w:t>GM</w:t>
      </w:r>
    </w:p>
    <w:p w:rsidR="00EE75B8" w:rsidRDefault="00EE75B8" w:rsidP="00EC3830">
      <w:pPr>
        <w:pStyle w:val="NormalWeb"/>
        <w:numPr>
          <w:ilvl w:val="0"/>
          <w:numId w:val="27"/>
        </w:numPr>
      </w:pPr>
      <w:r>
        <w:t>WM</w:t>
      </w:r>
    </w:p>
    <w:p w:rsidR="00EE75B8" w:rsidRDefault="00EE75B8" w:rsidP="00EE75B8">
      <w:pPr>
        <w:pStyle w:val="NormalWeb"/>
      </w:pPr>
      <w:r>
        <w:t>The voxel label corresponding to the highest probability is selected as the final prediction.</w:t>
      </w:r>
    </w:p>
    <w:p w:rsidR="00EE75B8" w:rsidRDefault="00EE75B8" w:rsidP="00EE75B8">
      <w:pPr>
        <w:pStyle w:val="Heading3"/>
      </w:pPr>
      <w:r>
        <w:t>Advantages of Residual Attention 3D U-Net</w:t>
      </w:r>
    </w:p>
    <w:p w:rsidR="00EE75B8" w:rsidRDefault="00EE75B8" w:rsidP="00EC3830">
      <w:pPr>
        <w:pStyle w:val="NormalWeb"/>
        <w:numPr>
          <w:ilvl w:val="0"/>
          <w:numId w:val="28"/>
        </w:numPr>
      </w:pPr>
      <w:r>
        <w:t>Improved gradient propagation.</w:t>
      </w:r>
    </w:p>
    <w:p w:rsidR="00EE75B8" w:rsidRDefault="00EE75B8" w:rsidP="00EC3830">
      <w:pPr>
        <w:pStyle w:val="NormalWeb"/>
        <w:numPr>
          <w:ilvl w:val="0"/>
          <w:numId w:val="28"/>
        </w:numPr>
      </w:pPr>
      <w:r>
        <w:t>Enhanced feature extraction.</w:t>
      </w:r>
    </w:p>
    <w:p w:rsidR="00EE75B8" w:rsidRDefault="00EE75B8" w:rsidP="00EC3830">
      <w:pPr>
        <w:pStyle w:val="NormalWeb"/>
        <w:numPr>
          <w:ilvl w:val="0"/>
          <w:numId w:val="28"/>
        </w:numPr>
      </w:pPr>
      <w:r>
        <w:t>Better localization of tissue structures.</w:t>
      </w:r>
    </w:p>
    <w:p w:rsidR="00EE75B8" w:rsidRDefault="00EE75B8" w:rsidP="00EC3830">
      <w:pPr>
        <w:pStyle w:val="NormalWeb"/>
        <w:numPr>
          <w:ilvl w:val="0"/>
          <w:numId w:val="28"/>
        </w:numPr>
      </w:pPr>
      <w:r>
        <w:t>Superior boundary preservation.</w:t>
      </w:r>
    </w:p>
    <w:p w:rsidR="00EE75B8" w:rsidRDefault="00EE75B8" w:rsidP="00EC3830">
      <w:pPr>
        <w:pStyle w:val="NormalWeb"/>
        <w:numPr>
          <w:ilvl w:val="0"/>
          <w:numId w:val="28"/>
        </w:numPr>
      </w:pPr>
      <w:r>
        <w:t>Increased segmentation accuracy.</w:t>
      </w:r>
    </w:p>
    <w:p w:rsidR="00EE75B8" w:rsidRDefault="00EE75B8" w:rsidP="00EC3830">
      <w:pPr>
        <w:pStyle w:val="NormalWeb"/>
        <w:numPr>
          <w:ilvl w:val="0"/>
          <w:numId w:val="28"/>
        </w:numPr>
      </w:pPr>
      <w:r>
        <w:t>Greater robustness to noise and intensity variations.</w:t>
      </w:r>
    </w:p>
    <w:p w:rsidR="00EE75B8" w:rsidRDefault="00EE75B8" w:rsidP="00EE75B8">
      <w:pPr>
        <w:pStyle w:val="NormalWeb"/>
      </w:pPr>
      <w:r>
        <w:lastRenderedPageBreak/>
        <w:t>Because it combines the benefits of both residual learning and attention mechanisms, Residual Attention 3D U-Net is expected to provide the highest segmentation performance among all architectures investigated in this thesis.</w:t>
      </w:r>
    </w:p>
    <w:p w:rsidR="00EE75B8" w:rsidRDefault="00EE75B8" w:rsidP="00EE75B8">
      <w:pPr>
        <w:pStyle w:val="NormalWeb"/>
      </w:pPr>
      <w:r>
        <w:t>The four architectures described above are subsequently trained and evaluated using different patch sizes. Their performance is quantitatively compared using Dice Similarity Coefficient and Accuracy, and qualitatively analyzed through reconstructed three-dimensional segmentation volumes.</w:t>
      </w:r>
    </w:p>
    <w:p w:rsidR="000D5D7C" w:rsidRDefault="000D5D7C" w:rsidP="000D5D7C">
      <w:pPr>
        <w:pStyle w:val="Heading2"/>
      </w:pPr>
      <w:r>
        <w:t>3.8 Training Strategy</w:t>
      </w:r>
    </w:p>
    <w:p w:rsidR="000D5D7C" w:rsidRDefault="000D5D7C" w:rsidP="000D5D7C">
      <w:pPr>
        <w:pStyle w:val="NormalWeb"/>
      </w:pPr>
      <w:r>
        <w:t xml:space="preserve">The proposed segmentation models were trained using supervised learning on patch-based MRI datasets generated from the </w:t>
      </w:r>
      <w:proofErr w:type="spellStart"/>
      <w:r>
        <w:t>BrainWeb</w:t>
      </w:r>
      <w:proofErr w:type="spellEnd"/>
      <w:r>
        <w:t xml:space="preserve"> volumes. The objective of training was to optimize the network parameters such that the predicted segmentation masks closely matched the ground truth tissue labels.</w:t>
      </w:r>
    </w:p>
    <w:p w:rsidR="000D5D7C" w:rsidRDefault="000D5D7C" w:rsidP="000D5D7C">
      <w:pPr>
        <w:pStyle w:val="Heading3"/>
      </w:pPr>
      <w:r>
        <w:t>3.8.1 Loss Function</w:t>
      </w:r>
    </w:p>
    <w:p w:rsidR="000D5D7C" w:rsidRDefault="000D5D7C" w:rsidP="000D5D7C">
      <w:pPr>
        <w:pStyle w:val="NormalWeb"/>
      </w:pPr>
      <w:r>
        <w:t>Since whole brain tissue segmentation is a multi-class classification problem, the Cross-Entropy Loss function was employed during training.</w:t>
      </w:r>
    </w:p>
    <w:p w:rsidR="000D5D7C" w:rsidRDefault="000D5D7C" w:rsidP="000D5D7C">
      <w:pPr>
        <w:pStyle w:val="NormalWeb"/>
      </w:pPr>
      <w:r>
        <w:t>Cross-Entropy Loss measures the difference between the predicted probability distribution and the ground truth labels for each voxel.</w:t>
      </w:r>
    </w:p>
    <w:p w:rsidR="000D5D7C" w:rsidRDefault="000D5D7C" w:rsidP="000D5D7C">
      <w:pPr>
        <w:pStyle w:val="NormalWeb"/>
      </w:pPr>
      <w:r>
        <w:t>For a multi-class segmentation problem, the loss function is defined as:</w:t>
      </w:r>
    </w:p>
    <w:p w:rsidR="000D5D7C" w:rsidRDefault="000D5D7C" w:rsidP="000D5D7C">
      <w:pPr>
        <w:pStyle w:val="NormalWeb"/>
      </w:pPr>
      <w:r>
        <w:t>L=-\sum_{</w:t>
      </w:r>
      <w:proofErr w:type="spellStart"/>
      <w:r>
        <w:t>i</w:t>
      </w:r>
      <w:proofErr w:type="spellEnd"/>
      <w:r>
        <w:t>=</w:t>
      </w:r>
      <w:proofErr w:type="gramStart"/>
      <w:r>
        <w:t>1}^</w:t>
      </w:r>
      <w:proofErr w:type="gramEnd"/>
      <w:r>
        <w:t xml:space="preserve">{C} </w:t>
      </w:r>
      <w:proofErr w:type="spellStart"/>
      <w:r>
        <w:t>y_i</w:t>
      </w:r>
      <w:proofErr w:type="spellEnd"/>
      <w:r>
        <w:t>\log(</w:t>
      </w:r>
      <w:proofErr w:type="spellStart"/>
      <w:r>
        <w:t>p_i</w:t>
      </w:r>
      <w:proofErr w:type="spellEnd"/>
      <w:r>
        <w:t>)</w:t>
      </w:r>
    </w:p>
    <w:p w:rsidR="000D5D7C" w:rsidRDefault="000D5D7C" w:rsidP="000D5D7C">
      <w:pPr>
        <w:pStyle w:val="NormalWeb"/>
      </w:pPr>
      <w:r>
        <w:t>where:</w:t>
      </w:r>
    </w:p>
    <w:p w:rsidR="000D5D7C" w:rsidRDefault="000D5D7C" w:rsidP="00EC3830">
      <w:pPr>
        <w:pStyle w:val="NormalWeb"/>
        <w:numPr>
          <w:ilvl w:val="0"/>
          <w:numId w:val="29"/>
        </w:numPr>
      </w:pPr>
      <w:r>
        <w:t>(C) represents the total number of classes.</w:t>
      </w:r>
    </w:p>
    <w:p w:rsidR="000D5D7C" w:rsidRDefault="000D5D7C" w:rsidP="00EC3830">
      <w:pPr>
        <w:pStyle w:val="NormalWeb"/>
        <w:numPr>
          <w:ilvl w:val="0"/>
          <w:numId w:val="29"/>
        </w:numPr>
      </w:pPr>
      <w:r>
        <w:t>(</w:t>
      </w:r>
      <w:proofErr w:type="spellStart"/>
      <w:r>
        <w:t>y_i</w:t>
      </w:r>
      <w:proofErr w:type="spellEnd"/>
      <w:r>
        <w:t>) denotes the ground truth label.</w:t>
      </w:r>
    </w:p>
    <w:p w:rsidR="000D5D7C" w:rsidRDefault="000D5D7C" w:rsidP="00EC3830">
      <w:pPr>
        <w:pStyle w:val="NormalWeb"/>
        <w:numPr>
          <w:ilvl w:val="0"/>
          <w:numId w:val="29"/>
        </w:numPr>
      </w:pPr>
      <w:r>
        <w:t>(</w:t>
      </w:r>
      <w:proofErr w:type="spellStart"/>
      <w:r>
        <w:t>p_i</w:t>
      </w:r>
      <w:proofErr w:type="spellEnd"/>
      <w:r>
        <w:t>) denotes the predicted probability for class (</w:t>
      </w:r>
      <w:proofErr w:type="spellStart"/>
      <w:r>
        <w:t>i</w:t>
      </w:r>
      <w:proofErr w:type="spellEnd"/>
      <w:r>
        <w:t>).</w:t>
      </w:r>
    </w:p>
    <w:p w:rsidR="000D5D7C" w:rsidRDefault="000D5D7C" w:rsidP="000D5D7C">
      <w:pPr>
        <w:pStyle w:val="NormalWeb"/>
      </w:pPr>
      <w:r>
        <w:t>In this work, the segmentation task consists of four classes:</w:t>
      </w:r>
    </w:p>
    <w:p w:rsidR="000D5D7C" w:rsidRDefault="000D5D7C" w:rsidP="00EC3830">
      <w:pPr>
        <w:pStyle w:val="NormalWeb"/>
        <w:numPr>
          <w:ilvl w:val="0"/>
          <w:numId w:val="30"/>
        </w:numPr>
      </w:pPr>
      <w:r>
        <w:t>Background</w:t>
      </w:r>
    </w:p>
    <w:p w:rsidR="000D5D7C" w:rsidRDefault="000D5D7C" w:rsidP="00EC3830">
      <w:pPr>
        <w:pStyle w:val="NormalWeb"/>
        <w:numPr>
          <w:ilvl w:val="0"/>
          <w:numId w:val="30"/>
        </w:numPr>
      </w:pPr>
      <w:r>
        <w:t>Cerebrospinal Fluid (CSF)</w:t>
      </w:r>
    </w:p>
    <w:p w:rsidR="000D5D7C" w:rsidRDefault="000D5D7C" w:rsidP="00EC3830">
      <w:pPr>
        <w:pStyle w:val="NormalWeb"/>
        <w:numPr>
          <w:ilvl w:val="0"/>
          <w:numId w:val="30"/>
        </w:numPr>
      </w:pPr>
      <w:r>
        <w:t>Gray Matter (GM)</w:t>
      </w:r>
    </w:p>
    <w:p w:rsidR="000D5D7C" w:rsidRDefault="000D5D7C" w:rsidP="00EC3830">
      <w:pPr>
        <w:pStyle w:val="NormalWeb"/>
        <w:numPr>
          <w:ilvl w:val="0"/>
          <w:numId w:val="30"/>
        </w:numPr>
      </w:pPr>
      <w:r>
        <w:t>White Matter (WM)</w:t>
      </w:r>
    </w:p>
    <w:p w:rsidR="000D5D7C" w:rsidRDefault="000D5D7C" w:rsidP="000D5D7C">
      <w:pPr>
        <w:pStyle w:val="NormalWeb"/>
      </w:pPr>
      <w:r>
        <w:t>Cross-Entropy Loss was selected because it is well suited for multi-class voxel-wise classification tasks and provides stable optimization during training.</w:t>
      </w:r>
    </w:p>
    <w:p w:rsidR="000D5D7C" w:rsidRDefault="000D5D7C" w:rsidP="000D5D7C">
      <w:pPr>
        <w:pStyle w:val="Heading3"/>
      </w:pPr>
      <w:r>
        <w:t>3.8.2 Optimizer</w:t>
      </w:r>
    </w:p>
    <w:p w:rsidR="000D5D7C" w:rsidRDefault="000D5D7C" w:rsidP="000D5D7C">
      <w:pPr>
        <w:pStyle w:val="NormalWeb"/>
      </w:pPr>
      <w:r>
        <w:lastRenderedPageBreak/>
        <w:t>The Adaptive Moment Estimation (Adam) optimizer was used for updating network parameters.</w:t>
      </w:r>
    </w:p>
    <w:p w:rsidR="000D5D7C" w:rsidRDefault="000D5D7C" w:rsidP="000D5D7C">
      <w:pPr>
        <w:pStyle w:val="NormalWeb"/>
      </w:pPr>
      <w:r>
        <w:t>Adam combines the advantages of:</w:t>
      </w:r>
    </w:p>
    <w:p w:rsidR="000D5D7C" w:rsidRDefault="000D5D7C" w:rsidP="00EC3830">
      <w:pPr>
        <w:pStyle w:val="NormalWeb"/>
        <w:numPr>
          <w:ilvl w:val="0"/>
          <w:numId w:val="31"/>
        </w:numPr>
      </w:pPr>
      <w:r>
        <w:t>Momentum optimization</w:t>
      </w:r>
    </w:p>
    <w:p w:rsidR="000D5D7C" w:rsidRDefault="000D5D7C" w:rsidP="00EC3830">
      <w:pPr>
        <w:pStyle w:val="NormalWeb"/>
        <w:numPr>
          <w:ilvl w:val="0"/>
          <w:numId w:val="31"/>
        </w:numPr>
      </w:pPr>
      <w:r>
        <w:t>Adaptive learning rates</w:t>
      </w:r>
    </w:p>
    <w:p w:rsidR="000D5D7C" w:rsidRDefault="000D5D7C" w:rsidP="000D5D7C">
      <w:pPr>
        <w:pStyle w:val="NormalWeb"/>
      </w:pPr>
      <w:r>
        <w:t>The optimizer updates network weights using estimates of the first and second moments of the gradients.</w:t>
      </w:r>
    </w:p>
    <w:p w:rsidR="000D5D7C" w:rsidRDefault="000D5D7C" w:rsidP="000D5D7C">
      <w:pPr>
        <w:pStyle w:val="NormalWeb"/>
      </w:pPr>
      <w:r>
        <w:t>The learning rate used throughout the experiments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689"/>
      </w:tblGrid>
      <w:tr w:rsidR="000D5D7C" w:rsidTr="000D5D7C">
        <w:trPr>
          <w:tblHeader/>
          <w:tblCellSpacing w:w="15" w:type="dxa"/>
        </w:trPr>
        <w:tc>
          <w:tcPr>
            <w:tcW w:w="0" w:type="auto"/>
            <w:vAlign w:val="center"/>
            <w:hideMark/>
          </w:tcPr>
          <w:p w:rsidR="000D5D7C" w:rsidRDefault="000D5D7C">
            <w:pPr>
              <w:jc w:val="center"/>
              <w:rPr>
                <w:b/>
                <w:bCs/>
              </w:rPr>
            </w:pPr>
            <w:r>
              <w:rPr>
                <w:b/>
                <w:bCs/>
              </w:rPr>
              <w:t>Parameter</w:t>
            </w:r>
          </w:p>
        </w:tc>
        <w:tc>
          <w:tcPr>
            <w:tcW w:w="0" w:type="auto"/>
            <w:vAlign w:val="center"/>
            <w:hideMark/>
          </w:tcPr>
          <w:p w:rsidR="000D5D7C" w:rsidRDefault="000D5D7C">
            <w:pPr>
              <w:jc w:val="center"/>
              <w:rPr>
                <w:b/>
                <w:bCs/>
              </w:rPr>
            </w:pPr>
            <w:r>
              <w:rPr>
                <w:b/>
                <w:bCs/>
              </w:rPr>
              <w:t>Value</w:t>
            </w:r>
          </w:p>
        </w:tc>
      </w:tr>
      <w:tr w:rsidR="000D5D7C" w:rsidTr="000D5D7C">
        <w:trPr>
          <w:tblCellSpacing w:w="15" w:type="dxa"/>
        </w:trPr>
        <w:tc>
          <w:tcPr>
            <w:tcW w:w="0" w:type="auto"/>
            <w:vAlign w:val="center"/>
            <w:hideMark/>
          </w:tcPr>
          <w:p w:rsidR="000D5D7C" w:rsidRDefault="000D5D7C">
            <w:r>
              <w:t>Optimizer</w:t>
            </w:r>
          </w:p>
        </w:tc>
        <w:tc>
          <w:tcPr>
            <w:tcW w:w="0" w:type="auto"/>
            <w:vAlign w:val="center"/>
            <w:hideMark/>
          </w:tcPr>
          <w:p w:rsidR="000D5D7C" w:rsidRDefault="000D5D7C">
            <w:r>
              <w:t>Adam</w:t>
            </w:r>
          </w:p>
        </w:tc>
      </w:tr>
      <w:tr w:rsidR="000D5D7C" w:rsidTr="000D5D7C">
        <w:trPr>
          <w:tblCellSpacing w:w="15" w:type="dxa"/>
        </w:trPr>
        <w:tc>
          <w:tcPr>
            <w:tcW w:w="0" w:type="auto"/>
            <w:vAlign w:val="center"/>
            <w:hideMark/>
          </w:tcPr>
          <w:p w:rsidR="000D5D7C" w:rsidRDefault="000D5D7C">
            <w:r>
              <w:t>Learning Rate</w:t>
            </w:r>
          </w:p>
        </w:tc>
        <w:tc>
          <w:tcPr>
            <w:tcW w:w="0" w:type="auto"/>
            <w:vAlign w:val="center"/>
            <w:hideMark/>
          </w:tcPr>
          <w:p w:rsidR="000D5D7C" w:rsidRDefault="000D5D7C">
            <w:r>
              <w:t>0.0001</w:t>
            </w:r>
          </w:p>
        </w:tc>
      </w:tr>
    </w:tbl>
    <w:p w:rsidR="000D5D7C" w:rsidRDefault="000D5D7C" w:rsidP="000D5D7C">
      <w:pPr>
        <w:pStyle w:val="NormalWeb"/>
      </w:pPr>
      <w:r>
        <w:t>Adam was chosen because of its fast convergence, robustness, and widespread success in medical image segmentation applications.</w:t>
      </w:r>
    </w:p>
    <w:p w:rsidR="000D5D7C" w:rsidRDefault="000D5D7C" w:rsidP="000D5D7C">
      <w:pPr>
        <w:pStyle w:val="Heading3"/>
      </w:pPr>
      <w:r>
        <w:t>3.8.3 Training Parameters</w:t>
      </w:r>
    </w:p>
    <w:p w:rsidR="000D5D7C" w:rsidRDefault="000D5D7C" w:rsidP="000D5D7C">
      <w:pPr>
        <w:pStyle w:val="NormalWeb"/>
      </w:pPr>
      <w:r>
        <w:t xml:space="preserve">The </w:t>
      </w:r>
      <w:proofErr w:type="spellStart"/>
      <w:r>
        <w:t>hyperparameters</w:t>
      </w:r>
      <w:proofErr w:type="spellEnd"/>
      <w:r>
        <w:t xml:space="preserve"> used for model training are summarized in Table X.X.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1760"/>
      </w:tblGrid>
      <w:tr w:rsidR="000D5D7C" w:rsidTr="000D5D7C">
        <w:trPr>
          <w:tblHeader/>
          <w:tblCellSpacing w:w="15" w:type="dxa"/>
        </w:trPr>
        <w:tc>
          <w:tcPr>
            <w:tcW w:w="0" w:type="auto"/>
            <w:vAlign w:val="center"/>
            <w:hideMark/>
          </w:tcPr>
          <w:p w:rsidR="000D5D7C" w:rsidRDefault="000D5D7C">
            <w:pPr>
              <w:jc w:val="center"/>
              <w:rPr>
                <w:b/>
                <w:bCs/>
              </w:rPr>
            </w:pPr>
            <w:proofErr w:type="spellStart"/>
            <w:r>
              <w:rPr>
                <w:b/>
                <w:bCs/>
              </w:rPr>
              <w:t>Hyperparameter</w:t>
            </w:r>
            <w:proofErr w:type="spellEnd"/>
          </w:p>
        </w:tc>
        <w:tc>
          <w:tcPr>
            <w:tcW w:w="0" w:type="auto"/>
            <w:vAlign w:val="center"/>
            <w:hideMark/>
          </w:tcPr>
          <w:p w:rsidR="000D5D7C" w:rsidRDefault="000D5D7C">
            <w:pPr>
              <w:jc w:val="center"/>
              <w:rPr>
                <w:b/>
                <w:bCs/>
              </w:rPr>
            </w:pPr>
            <w:r>
              <w:rPr>
                <w:b/>
                <w:bCs/>
              </w:rPr>
              <w:t>Value</w:t>
            </w:r>
          </w:p>
        </w:tc>
      </w:tr>
      <w:tr w:rsidR="000D5D7C" w:rsidTr="000D5D7C">
        <w:trPr>
          <w:tblCellSpacing w:w="15" w:type="dxa"/>
        </w:trPr>
        <w:tc>
          <w:tcPr>
            <w:tcW w:w="0" w:type="auto"/>
            <w:vAlign w:val="center"/>
            <w:hideMark/>
          </w:tcPr>
          <w:p w:rsidR="000D5D7C" w:rsidRDefault="000D5D7C">
            <w:r>
              <w:t>Optimizer</w:t>
            </w:r>
          </w:p>
        </w:tc>
        <w:tc>
          <w:tcPr>
            <w:tcW w:w="0" w:type="auto"/>
            <w:vAlign w:val="center"/>
            <w:hideMark/>
          </w:tcPr>
          <w:p w:rsidR="000D5D7C" w:rsidRDefault="000D5D7C">
            <w:r>
              <w:t>Adam</w:t>
            </w:r>
          </w:p>
        </w:tc>
      </w:tr>
      <w:tr w:rsidR="000D5D7C" w:rsidTr="000D5D7C">
        <w:trPr>
          <w:tblCellSpacing w:w="15" w:type="dxa"/>
        </w:trPr>
        <w:tc>
          <w:tcPr>
            <w:tcW w:w="0" w:type="auto"/>
            <w:vAlign w:val="center"/>
            <w:hideMark/>
          </w:tcPr>
          <w:p w:rsidR="000D5D7C" w:rsidRDefault="000D5D7C">
            <w:r>
              <w:t>Learning Rate</w:t>
            </w:r>
          </w:p>
        </w:tc>
        <w:tc>
          <w:tcPr>
            <w:tcW w:w="0" w:type="auto"/>
            <w:vAlign w:val="center"/>
            <w:hideMark/>
          </w:tcPr>
          <w:p w:rsidR="000D5D7C" w:rsidRDefault="000D5D7C">
            <w:r>
              <w:t>1 × 10⁻⁴</w:t>
            </w:r>
          </w:p>
        </w:tc>
      </w:tr>
      <w:tr w:rsidR="000D5D7C" w:rsidTr="000D5D7C">
        <w:trPr>
          <w:tblCellSpacing w:w="15" w:type="dxa"/>
        </w:trPr>
        <w:tc>
          <w:tcPr>
            <w:tcW w:w="0" w:type="auto"/>
            <w:vAlign w:val="center"/>
            <w:hideMark/>
          </w:tcPr>
          <w:p w:rsidR="000D5D7C" w:rsidRDefault="000D5D7C">
            <w:r>
              <w:t>Loss Function</w:t>
            </w:r>
          </w:p>
        </w:tc>
        <w:tc>
          <w:tcPr>
            <w:tcW w:w="0" w:type="auto"/>
            <w:vAlign w:val="center"/>
            <w:hideMark/>
          </w:tcPr>
          <w:p w:rsidR="000D5D7C" w:rsidRDefault="000D5D7C">
            <w:r>
              <w:t>Cross-Entropy Loss</w:t>
            </w:r>
          </w:p>
        </w:tc>
      </w:tr>
      <w:tr w:rsidR="000D5D7C" w:rsidTr="000D5D7C">
        <w:trPr>
          <w:tblCellSpacing w:w="15" w:type="dxa"/>
        </w:trPr>
        <w:tc>
          <w:tcPr>
            <w:tcW w:w="0" w:type="auto"/>
            <w:vAlign w:val="center"/>
            <w:hideMark/>
          </w:tcPr>
          <w:p w:rsidR="000D5D7C" w:rsidRDefault="000D5D7C">
            <w:r>
              <w:t>Epochs</w:t>
            </w:r>
          </w:p>
        </w:tc>
        <w:tc>
          <w:tcPr>
            <w:tcW w:w="0" w:type="auto"/>
            <w:vAlign w:val="center"/>
            <w:hideMark/>
          </w:tcPr>
          <w:p w:rsidR="000D5D7C" w:rsidRDefault="000D5D7C">
            <w:r>
              <w:t>30</w:t>
            </w:r>
          </w:p>
        </w:tc>
      </w:tr>
      <w:tr w:rsidR="000D5D7C" w:rsidTr="000D5D7C">
        <w:trPr>
          <w:tblCellSpacing w:w="15" w:type="dxa"/>
        </w:trPr>
        <w:tc>
          <w:tcPr>
            <w:tcW w:w="0" w:type="auto"/>
            <w:vAlign w:val="center"/>
            <w:hideMark/>
          </w:tcPr>
          <w:p w:rsidR="000D5D7C" w:rsidRDefault="000D5D7C">
            <w:r>
              <w:t>Input Type</w:t>
            </w:r>
          </w:p>
        </w:tc>
        <w:tc>
          <w:tcPr>
            <w:tcW w:w="0" w:type="auto"/>
            <w:vAlign w:val="center"/>
            <w:hideMark/>
          </w:tcPr>
          <w:p w:rsidR="000D5D7C" w:rsidRDefault="000D5D7C">
            <w:r>
              <w:t>3D MRI Patches</w:t>
            </w:r>
          </w:p>
        </w:tc>
      </w:tr>
      <w:tr w:rsidR="000D5D7C" w:rsidTr="000D5D7C">
        <w:trPr>
          <w:tblCellSpacing w:w="15" w:type="dxa"/>
        </w:trPr>
        <w:tc>
          <w:tcPr>
            <w:tcW w:w="0" w:type="auto"/>
            <w:vAlign w:val="center"/>
            <w:hideMark/>
          </w:tcPr>
          <w:p w:rsidR="000D5D7C" w:rsidRDefault="000D5D7C">
            <w:r>
              <w:t>Output Classes</w:t>
            </w:r>
          </w:p>
        </w:tc>
        <w:tc>
          <w:tcPr>
            <w:tcW w:w="0" w:type="auto"/>
            <w:vAlign w:val="center"/>
            <w:hideMark/>
          </w:tcPr>
          <w:p w:rsidR="000D5D7C" w:rsidRDefault="000D5D7C">
            <w:r>
              <w:t>4</w:t>
            </w:r>
          </w:p>
        </w:tc>
      </w:tr>
    </w:tbl>
    <w:p w:rsidR="000D5D7C" w:rsidRDefault="000D5D7C" w:rsidP="000D5D7C">
      <w:pPr>
        <w:pStyle w:val="NormalWeb"/>
      </w:pPr>
      <w:r>
        <w:t>The same training configuration was maintained across all architectures to ensure a fair comparison.</w:t>
      </w:r>
    </w:p>
    <w:p w:rsidR="000D5D7C" w:rsidRDefault="000D5D7C" w:rsidP="000D5D7C">
      <w:pPr>
        <w:pStyle w:val="Heading3"/>
      </w:pPr>
      <w:r>
        <w:t>3.8.4 Forward Propagation</w:t>
      </w:r>
    </w:p>
    <w:p w:rsidR="000D5D7C" w:rsidRDefault="000D5D7C" w:rsidP="000D5D7C">
      <w:pPr>
        <w:pStyle w:val="NormalWeb"/>
      </w:pPr>
      <w:r>
        <w:t>During each training iteration, a batch of MRI patches is forwarded through the network.</w:t>
      </w:r>
    </w:p>
    <w:p w:rsidR="000D5D7C" w:rsidRDefault="000D5D7C" w:rsidP="000D5D7C">
      <w:pPr>
        <w:pStyle w:val="NormalWeb"/>
      </w:pPr>
      <w:r>
        <w:lastRenderedPageBreak/>
        <w:t>The network generates voxel-wise probability maps corresponding to the four segmentation classes.</w:t>
      </w:r>
    </w:p>
    <w:p w:rsidR="000D5D7C" w:rsidRDefault="000D5D7C" w:rsidP="000D5D7C">
      <w:pPr>
        <w:pStyle w:val="NormalWeb"/>
      </w:pPr>
      <w:r>
        <w:t>These probability maps represent the likelihood of each voxel belonging to:</w:t>
      </w:r>
    </w:p>
    <w:p w:rsidR="000D5D7C" w:rsidRDefault="000D5D7C" w:rsidP="00EC3830">
      <w:pPr>
        <w:pStyle w:val="NormalWeb"/>
        <w:numPr>
          <w:ilvl w:val="0"/>
          <w:numId w:val="32"/>
        </w:numPr>
      </w:pPr>
      <w:r>
        <w:t>Background</w:t>
      </w:r>
    </w:p>
    <w:p w:rsidR="000D5D7C" w:rsidRDefault="000D5D7C" w:rsidP="00EC3830">
      <w:pPr>
        <w:pStyle w:val="NormalWeb"/>
        <w:numPr>
          <w:ilvl w:val="0"/>
          <w:numId w:val="32"/>
        </w:numPr>
      </w:pPr>
      <w:r>
        <w:t>CSF</w:t>
      </w:r>
    </w:p>
    <w:p w:rsidR="000D5D7C" w:rsidRDefault="000D5D7C" w:rsidP="00EC3830">
      <w:pPr>
        <w:pStyle w:val="NormalWeb"/>
        <w:numPr>
          <w:ilvl w:val="0"/>
          <w:numId w:val="32"/>
        </w:numPr>
      </w:pPr>
      <w:r>
        <w:t>GM</w:t>
      </w:r>
    </w:p>
    <w:p w:rsidR="000D5D7C" w:rsidRDefault="000D5D7C" w:rsidP="00EC3830">
      <w:pPr>
        <w:pStyle w:val="NormalWeb"/>
        <w:numPr>
          <w:ilvl w:val="0"/>
          <w:numId w:val="32"/>
        </w:numPr>
      </w:pPr>
      <w:r>
        <w:t>WM</w:t>
      </w:r>
    </w:p>
    <w:p w:rsidR="000D5D7C" w:rsidRDefault="000D5D7C" w:rsidP="000D5D7C">
      <w:pPr>
        <w:pStyle w:val="Heading3"/>
      </w:pPr>
      <w:r>
        <w:t>3.8.5 Backpropagation</w:t>
      </w:r>
    </w:p>
    <w:p w:rsidR="000D5D7C" w:rsidRDefault="000D5D7C" w:rsidP="000D5D7C">
      <w:pPr>
        <w:pStyle w:val="NormalWeb"/>
      </w:pPr>
      <w:r>
        <w:t>After computing the loss value, backpropagation is performed to calculate gradients with respect to all trainable parameters.</w:t>
      </w:r>
    </w:p>
    <w:p w:rsidR="000D5D7C" w:rsidRDefault="000D5D7C" w:rsidP="000D5D7C">
      <w:pPr>
        <w:pStyle w:val="NormalWeb"/>
      </w:pPr>
      <w:r>
        <w:t>The gradients are propagated backward through the network, allowing the optimizer to update the model weights.</w:t>
      </w:r>
    </w:p>
    <w:p w:rsidR="000D5D7C" w:rsidRDefault="000D5D7C" w:rsidP="000D5D7C">
      <w:pPr>
        <w:pStyle w:val="NormalWeb"/>
      </w:pPr>
      <w:r>
        <w:t>The training process consists of:</w:t>
      </w:r>
    </w:p>
    <w:p w:rsidR="000D5D7C" w:rsidRDefault="000D5D7C" w:rsidP="00EC3830">
      <w:pPr>
        <w:pStyle w:val="NormalWeb"/>
        <w:numPr>
          <w:ilvl w:val="0"/>
          <w:numId w:val="33"/>
        </w:numPr>
      </w:pPr>
      <w:r>
        <w:t>Forward Pass</w:t>
      </w:r>
    </w:p>
    <w:p w:rsidR="000D5D7C" w:rsidRDefault="000D5D7C" w:rsidP="00EC3830">
      <w:pPr>
        <w:pStyle w:val="NormalWeb"/>
        <w:numPr>
          <w:ilvl w:val="0"/>
          <w:numId w:val="33"/>
        </w:numPr>
      </w:pPr>
      <w:r>
        <w:t>Loss Computation</w:t>
      </w:r>
    </w:p>
    <w:p w:rsidR="000D5D7C" w:rsidRDefault="000D5D7C" w:rsidP="00EC3830">
      <w:pPr>
        <w:pStyle w:val="NormalWeb"/>
        <w:numPr>
          <w:ilvl w:val="0"/>
          <w:numId w:val="33"/>
        </w:numPr>
      </w:pPr>
      <w:r>
        <w:t>Gradient Calculation</w:t>
      </w:r>
    </w:p>
    <w:p w:rsidR="000D5D7C" w:rsidRDefault="000D5D7C" w:rsidP="00EC3830">
      <w:pPr>
        <w:pStyle w:val="NormalWeb"/>
        <w:numPr>
          <w:ilvl w:val="0"/>
          <w:numId w:val="33"/>
        </w:numPr>
      </w:pPr>
      <w:r>
        <w:t>Weight Update</w:t>
      </w:r>
    </w:p>
    <w:p w:rsidR="000D5D7C" w:rsidRDefault="000D5D7C" w:rsidP="000D5D7C">
      <w:pPr>
        <w:pStyle w:val="NormalWeb"/>
      </w:pPr>
      <w:r>
        <w:t>This iterative optimization procedure continues until all epochs are completed.</w:t>
      </w:r>
    </w:p>
    <w:p w:rsidR="000D5D7C" w:rsidRDefault="000D5D7C" w:rsidP="000D5D7C">
      <w:pPr>
        <w:pStyle w:val="Heading3"/>
      </w:pPr>
      <w:r>
        <w:t>3.8.6 Epoch-wise Training</w:t>
      </w:r>
    </w:p>
    <w:p w:rsidR="000D5D7C" w:rsidRDefault="000D5D7C" w:rsidP="000D5D7C">
      <w:pPr>
        <w:pStyle w:val="NormalWeb"/>
      </w:pPr>
      <w:r>
        <w:t>The models were trained for 30 epochs.</w:t>
      </w:r>
    </w:p>
    <w:p w:rsidR="000D5D7C" w:rsidRDefault="000D5D7C" w:rsidP="000D5D7C">
      <w:pPr>
        <w:pStyle w:val="NormalWeb"/>
      </w:pPr>
      <w:r>
        <w:t>During each epoch:</w:t>
      </w:r>
    </w:p>
    <w:p w:rsidR="000D5D7C" w:rsidRDefault="000D5D7C" w:rsidP="00EC3830">
      <w:pPr>
        <w:pStyle w:val="NormalWeb"/>
        <w:numPr>
          <w:ilvl w:val="0"/>
          <w:numId w:val="34"/>
        </w:numPr>
      </w:pPr>
      <w:r>
        <w:t>All training batches were processed.</w:t>
      </w:r>
    </w:p>
    <w:p w:rsidR="000D5D7C" w:rsidRDefault="000D5D7C" w:rsidP="00EC3830">
      <w:pPr>
        <w:pStyle w:val="NormalWeb"/>
        <w:numPr>
          <w:ilvl w:val="0"/>
          <w:numId w:val="34"/>
        </w:numPr>
      </w:pPr>
      <w:r>
        <w:t>Batch-wise loss values were computed.</w:t>
      </w:r>
    </w:p>
    <w:p w:rsidR="000D5D7C" w:rsidRDefault="000D5D7C" w:rsidP="00EC3830">
      <w:pPr>
        <w:pStyle w:val="NormalWeb"/>
        <w:numPr>
          <w:ilvl w:val="0"/>
          <w:numId w:val="34"/>
        </w:numPr>
      </w:pPr>
      <w:r>
        <w:t>Average epoch loss was calculated.</w:t>
      </w:r>
    </w:p>
    <w:p w:rsidR="000D5D7C" w:rsidRDefault="000D5D7C" w:rsidP="000D5D7C">
      <w:pPr>
        <w:pStyle w:val="NormalWeb"/>
      </w:pPr>
      <w:r>
        <w:t>The epoch loss is defined as:</w:t>
      </w:r>
    </w:p>
    <w:p w:rsidR="000D5D7C" w:rsidRDefault="000D5D7C" w:rsidP="000D5D7C">
      <w:pPr>
        <w:pStyle w:val="Heading1"/>
      </w:pPr>
      <w:r>
        <w:t>[</w:t>
      </w:r>
      <w:r>
        <w:br/>
        <w:t>Loss_{epoch}</w:t>
      </w:r>
    </w:p>
    <w:p w:rsidR="000D5D7C" w:rsidRDefault="000D5D7C" w:rsidP="000D5D7C">
      <w:pPr>
        <w:pStyle w:val="NormalWeb"/>
      </w:pPr>
      <w:r>
        <w:t>\</w:t>
      </w:r>
      <w:proofErr w:type="spellStart"/>
      <w:r>
        <w:t>frac</w:t>
      </w:r>
      <w:proofErr w:type="spellEnd"/>
      <w:r>
        <w:t>{\sum_{</w:t>
      </w:r>
      <w:proofErr w:type="spellStart"/>
      <w:r>
        <w:t>i</w:t>
      </w:r>
      <w:proofErr w:type="spellEnd"/>
      <w:r>
        <w:t xml:space="preserve">=1}^{N} </w:t>
      </w:r>
      <w:proofErr w:type="spellStart"/>
      <w:r>
        <w:t>Loss_i</w:t>
      </w:r>
      <w:proofErr w:type="spellEnd"/>
      <w:r>
        <w:t>}{N}</w:t>
      </w:r>
      <w:r>
        <w:br/>
        <w:t>]</w:t>
      </w:r>
    </w:p>
    <w:p w:rsidR="000D5D7C" w:rsidRDefault="000D5D7C" w:rsidP="000D5D7C">
      <w:pPr>
        <w:pStyle w:val="NormalWeb"/>
      </w:pPr>
      <w:r>
        <w:lastRenderedPageBreak/>
        <w:t>where:</w:t>
      </w:r>
    </w:p>
    <w:p w:rsidR="000D5D7C" w:rsidRDefault="000D5D7C" w:rsidP="00EC3830">
      <w:pPr>
        <w:pStyle w:val="NormalWeb"/>
        <w:numPr>
          <w:ilvl w:val="0"/>
          <w:numId w:val="35"/>
        </w:numPr>
      </w:pPr>
      <w:r>
        <w:t>(N) is the total number of batches.</w:t>
      </w:r>
    </w:p>
    <w:p w:rsidR="000D5D7C" w:rsidRDefault="000D5D7C" w:rsidP="00EC3830">
      <w:pPr>
        <w:pStyle w:val="NormalWeb"/>
        <w:numPr>
          <w:ilvl w:val="0"/>
          <w:numId w:val="35"/>
        </w:numPr>
      </w:pPr>
      <w:r>
        <w:t>(</w:t>
      </w:r>
      <w:proofErr w:type="spellStart"/>
      <w:r>
        <w:t>Loss_i</w:t>
      </w:r>
      <w:proofErr w:type="spellEnd"/>
      <w:r>
        <w:t>) is the loss of the (</w:t>
      </w:r>
      <w:proofErr w:type="spellStart"/>
      <w:r>
        <w:t>i</w:t>
      </w:r>
      <w:proofErr w:type="spellEnd"/>
      <w:r>
        <w:t>^{</w:t>
      </w:r>
      <w:proofErr w:type="spellStart"/>
      <w:r>
        <w:t>th</w:t>
      </w:r>
      <w:proofErr w:type="spellEnd"/>
      <w:r>
        <w:t>}) batch.</w:t>
      </w:r>
    </w:p>
    <w:p w:rsidR="000D5D7C" w:rsidRDefault="000D5D7C" w:rsidP="000D5D7C">
      <w:pPr>
        <w:pStyle w:val="NormalWeb"/>
      </w:pPr>
      <w:r>
        <w:t>The average epoch loss provides an overall indication of model convergence and learning progress.</w:t>
      </w:r>
    </w:p>
    <w:p w:rsidR="000D5D7C" w:rsidRDefault="000D5D7C" w:rsidP="000D5D7C">
      <w:pPr>
        <w:pStyle w:val="Heading3"/>
      </w:pPr>
      <w:r>
        <w:t>3.8.7 Training Workflow</w:t>
      </w:r>
    </w:p>
    <w:p w:rsidR="000D5D7C" w:rsidRDefault="000D5D7C" w:rsidP="000D5D7C">
      <w:pPr>
        <w:pStyle w:val="NormalWeb"/>
      </w:pPr>
      <w:r>
        <w:t>The complete training procedure employed in this work is summarized below:</w:t>
      </w:r>
    </w:p>
    <w:p w:rsidR="000D5D7C" w:rsidRDefault="000D5D7C" w:rsidP="000D5D7C">
      <w:pPr>
        <w:pStyle w:val="NormalWeb"/>
      </w:pPr>
      <w:r>
        <w:t>Input MRI Patches</w:t>
      </w:r>
    </w:p>
    <w:p w:rsidR="000D5D7C" w:rsidRDefault="000D5D7C" w:rsidP="000D5D7C">
      <w:pPr>
        <w:pStyle w:val="NormalWeb"/>
      </w:pPr>
      <w:r>
        <w:t>↓</w:t>
      </w:r>
    </w:p>
    <w:p w:rsidR="000D5D7C" w:rsidRDefault="000D5D7C" w:rsidP="000D5D7C">
      <w:pPr>
        <w:pStyle w:val="NormalWeb"/>
      </w:pPr>
      <w:r>
        <w:t>Forward Propagation</w:t>
      </w:r>
    </w:p>
    <w:p w:rsidR="000D5D7C" w:rsidRDefault="000D5D7C" w:rsidP="000D5D7C">
      <w:pPr>
        <w:pStyle w:val="NormalWeb"/>
      </w:pPr>
      <w:r>
        <w:t>↓</w:t>
      </w:r>
    </w:p>
    <w:p w:rsidR="000D5D7C" w:rsidRDefault="000D5D7C" w:rsidP="000D5D7C">
      <w:pPr>
        <w:pStyle w:val="NormalWeb"/>
      </w:pPr>
      <w:r>
        <w:t>Prediction Generation</w:t>
      </w:r>
    </w:p>
    <w:p w:rsidR="000D5D7C" w:rsidRDefault="000D5D7C" w:rsidP="000D5D7C">
      <w:pPr>
        <w:pStyle w:val="NormalWeb"/>
      </w:pPr>
      <w:r>
        <w:t>↓</w:t>
      </w:r>
    </w:p>
    <w:p w:rsidR="000D5D7C" w:rsidRDefault="000D5D7C" w:rsidP="000D5D7C">
      <w:pPr>
        <w:pStyle w:val="NormalWeb"/>
      </w:pPr>
      <w:r>
        <w:t>Cross-Entropy Loss Calculation</w:t>
      </w:r>
    </w:p>
    <w:p w:rsidR="000D5D7C" w:rsidRDefault="000D5D7C" w:rsidP="000D5D7C">
      <w:pPr>
        <w:pStyle w:val="NormalWeb"/>
      </w:pPr>
      <w:r>
        <w:t>↓</w:t>
      </w:r>
    </w:p>
    <w:p w:rsidR="000D5D7C" w:rsidRDefault="000D5D7C" w:rsidP="000D5D7C">
      <w:pPr>
        <w:pStyle w:val="NormalWeb"/>
      </w:pPr>
      <w:r>
        <w:t>Backpropagation</w:t>
      </w:r>
    </w:p>
    <w:p w:rsidR="000D5D7C" w:rsidRDefault="000D5D7C" w:rsidP="000D5D7C">
      <w:pPr>
        <w:pStyle w:val="NormalWeb"/>
      </w:pPr>
      <w:r>
        <w:t>↓</w:t>
      </w:r>
    </w:p>
    <w:p w:rsidR="000D5D7C" w:rsidRDefault="000D5D7C" w:rsidP="000D5D7C">
      <w:pPr>
        <w:pStyle w:val="NormalWeb"/>
      </w:pPr>
      <w:r>
        <w:t>Adam Optimization</w:t>
      </w:r>
    </w:p>
    <w:p w:rsidR="000D5D7C" w:rsidRDefault="000D5D7C" w:rsidP="000D5D7C">
      <w:pPr>
        <w:pStyle w:val="NormalWeb"/>
      </w:pPr>
      <w:r>
        <w:t>↓</w:t>
      </w:r>
    </w:p>
    <w:p w:rsidR="000D5D7C" w:rsidRDefault="000D5D7C" w:rsidP="000D5D7C">
      <w:pPr>
        <w:pStyle w:val="NormalWeb"/>
      </w:pPr>
      <w:r>
        <w:t>Weight Update</w:t>
      </w:r>
    </w:p>
    <w:p w:rsidR="000D5D7C" w:rsidRDefault="000D5D7C" w:rsidP="000D5D7C">
      <w:pPr>
        <w:pStyle w:val="NormalWeb"/>
      </w:pPr>
      <w:r>
        <w:t>↓</w:t>
      </w:r>
    </w:p>
    <w:p w:rsidR="000D5D7C" w:rsidRDefault="000D5D7C" w:rsidP="000D5D7C">
      <w:pPr>
        <w:pStyle w:val="NormalWeb"/>
      </w:pPr>
      <w:r>
        <w:t>Next Epoch</w:t>
      </w:r>
    </w:p>
    <w:p w:rsidR="000D5D7C" w:rsidRDefault="000D5D7C" w:rsidP="000D5D7C">
      <w:pPr>
        <w:pStyle w:val="NormalWeb"/>
      </w:pPr>
      <w:r>
        <w:t>This training strategy was applied consistently to the 3D U-Net, Residual 3D U-Net, Attention 3D U-Net, and Residual Attention 3D U-Net architectures, ensuring that performance differences could be attributed to architectural variations rather than changes in optimization settings.</w:t>
      </w:r>
    </w:p>
    <w:p w:rsidR="000D5D7C" w:rsidRDefault="000D5D7C" w:rsidP="000D5D7C">
      <w:pPr>
        <w:pStyle w:val="Heading2"/>
      </w:pPr>
      <w:r>
        <w:lastRenderedPageBreak/>
        <w:t>3.9 Patch Reconstruction and 3D Volume Generation</w:t>
      </w:r>
    </w:p>
    <w:p w:rsidR="000D5D7C" w:rsidRDefault="000D5D7C" w:rsidP="000D5D7C">
      <w:pPr>
        <w:pStyle w:val="NormalWeb"/>
      </w:pPr>
      <w:r>
        <w:t>After completion of model training, the trained network is used to perform inference on the entire MRI volume. Since the segmentation models are trained using three-dimensional patches, a reconstruction procedure is required to generate the final whole-brain segmentation volume.</w:t>
      </w:r>
    </w:p>
    <w:p w:rsidR="000D5D7C" w:rsidRDefault="000D5D7C" w:rsidP="000D5D7C">
      <w:pPr>
        <w:pStyle w:val="NormalWeb"/>
      </w:pPr>
      <w:r>
        <w:t>The reconstruction framework consists of patch-wise prediction, probability map generation, probability aggregation, and final label assignment.</w:t>
      </w:r>
    </w:p>
    <w:p w:rsidR="000D5D7C" w:rsidRDefault="000D5D7C" w:rsidP="000D5D7C">
      <w:pPr>
        <w:pStyle w:val="NormalWeb"/>
      </w:pPr>
      <w:r>
        <w:t>The complete inference workflow is illustrated below:</w:t>
      </w:r>
    </w:p>
    <w:p w:rsidR="000D5D7C" w:rsidRDefault="000D5D7C" w:rsidP="000D5D7C">
      <w:pPr>
        <w:pStyle w:val="NormalWeb"/>
      </w:pPr>
      <w:r>
        <w:t>MRI Volume</w:t>
      </w:r>
    </w:p>
    <w:p w:rsidR="000D5D7C" w:rsidRDefault="000D5D7C" w:rsidP="000D5D7C">
      <w:pPr>
        <w:pStyle w:val="NormalWeb"/>
      </w:pPr>
      <w:r>
        <w:t>↓</w:t>
      </w:r>
    </w:p>
    <w:p w:rsidR="000D5D7C" w:rsidRDefault="000D5D7C" w:rsidP="000D5D7C">
      <w:pPr>
        <w:pStyle w:val="NormalWeb"/>
      </w:pPr>
      <w:r>
        <w:t>Patch Extraction</w:t>
      </w:r>
    </w:p>
    <w:p w:rsidR="000D5D7C" w:rsidRDefault="000D5D7C" w:rsidP="000D5D7C">
      <w:pPr>
        <w:pStyle w:val="NormalWeb"/>
      </w:pPr>
      <w:r>
        <w:t>↓</w:t>
      </w:r>
    </w:p>
    <w:p w:rsidR="000D5D7C" w:rsidRDefault="000D5D7C" w:rsidP="000D5D7C">
      <w:pPr>
        <w:pStyle w:val="NormalWeb"/>
      </w:pPr>
      <w:r>
        <w:t>Trained Network</w:t>
      </w:r>
    </w:p>
    <w:p w:rsidR="000D5D7C" w:rsidRDefault="000D5D7C" w:rsidP="000D5D7C">
      <w:pPr>
        <w:pStyle w:val="NormalWeb"/>
      </w:pPr>
      <w:r>
        <w:t>↓</w:t>
      </w:r>
    </w:p>
    <w:p w:rsidR="000D5D7C" w:rsidRDefault="000D5D7C" w:rsidP="000D5D7C">
      <w:pPr>
        <w:pStyle w:val="NormalWeb"/>
      </w:pPr>
      <w:proofErr w:type="spellStart"/>
      <w:r>
        <w:t>Softmax</w:t>
      </w:r>
      <w:proofErr w:type="spellEnd"/>
      <w:r>
        <w:t xml:space="preserve"> Probability Maps</w:t>
      </w:r>
    </w:p>
    <w:p w:rsidR="000D5D7C" w:rsidRDefault="000D5D7C" w:rsidP="000D5D7C">
      <w:pPr>
        <w:pStyle w:val="NormalWeb"/>
      </w:pPr>
      <w:r>
        <w:t>↓</w:t>
      </w:r>
    </w:p>
    <w:p w:rsidR="000D5D7C" w:rsidRDefault="000D5D7C" w:rsidP="000D5D7C">
      <w:pPr>
        <w:pStyle w:val="NormalWeb"/>
      </w:pPr>
      <w:r>
        <w:t>Patch Reconstruction</w:t>
      </w:r>
    </w:p>
    <w:p w:rsidR="000D5D7C" w:rsidRDefault="000D5D7C" w:rsidP="000D5D7C">
      <w:pPr>
        <w:pStyle w:val="NormalWeb"/>
      </w:pPr>
      <w:r>
        <w:t>↓</w:t>
      </w:r>
    </w:p>
    <w:p w:rsidR="000D5D7C" w:rsidRDefault="000D5D7C" w:rsidP="000D5D7C">
      <w:pPr>
        <w:pStyle w:val="NormalWeb"/>
      </w:pPr>
      <w:r>
        <w:t>Probability Aggregation</w:t>
      </w:r>
    </w:p>
    <w:p w:rsidR="000D5D7C" w:rsidRDefault="000D5D7C" w:rsidP="000D5D7C">
      <w:pPr>
        <w:pStyle w:val="NormalWeb"/>
      </w:pPr>
      <w:r>
        <w:t>↓</w:t>
      </w:r>
    </w:p>
    <w:p w:rsidR="000D5D7C" w:rsidRDefault="000D5D7C" w:rsidP="000D5D7C">
      <w:pPr>
        <w:pStyle w:val="NormalWeb"/>
      </w:pPr>
      <w:r>
        <w:t>Voxel-wise Classification</w:t>
      </w:r>
    </w:p>
    <w:p w:rsidR="000D5D7C" w:rsidRDefault="000D5D7C" w:rsidP="000D5D7C">
      <w:pPr>
        <w:pStyle w:val="NormalWeb"/>
      </w:pPr>
      <w:r>
        <w:t>↓</w:t>
      </w:r>
    </w:p>
    <w:p w:rsidR="000D5D7C" w:rsidRDefault="000D5D7C" w:rsidP="000D5D7C">
      <w:pPr>
        <w:pStyle w:val="NormalWeb"/>
      </w:pPr>
      <w:r>
        <w:t>Final 3D Segmentation Volume</w:t>
      </w:r>
    </w:p>
    <w:p w:rsidR="000D5D7C" w:rsidRDefault="000D5D7C" w:rsidP="000D5D7C">
      <w:pPr>
        <w:pStyle w:val="Heading3"/>
      </w:pPr>
      <w:r>
        <w:t>3.9.1 Model Loading</w:t>
      </w:r>
    </w:p>
    <w:p w:rsidR="000D5D7C" w:rsidRDefault="000D5D7C" w:rsidP="000D5D7C">
      <w:pPr>
        <w:pStyle w:val="NormalWeb"/>
      </w:pPr>
      <w:r>
        <w:t>The trained model parameters are stored after completion of training and subsequently reloaded for inference.</w:t>
      </w:r>
    </w:p>
    <w:p w:rsidR="000D5D7C" w:rsidRDefault="000D5D7C" w:rsidP="000D5D7C">
      <w:pPr>
        <w:pStyle w:val="NormalWeb"/>
      </w:pPr>
      <w:r>
        <w:lastRenderedPageBreak/>
        <w:t>The saved model contains all optimized network weights learned during training. The model is switched to evaluation mode before prediction to ensure deterministic behavior during inference.</w:t>
      </w:r>
    </w:p>
    <w:p w:rsidR="000D5D7C" w:rsidRDefault="000D5D7C" w:rsidP="000D5D7C">
      <w:pPr>
        <w:pStyle w:val="Heading3"/>
      </w:pPr>
      <w:r>
        <w:t>3.9.2 Sliding Window Inference</w:t>
      </w:r>
    </w:p>
    <w:p w:rsidR="000D5D7C" w:rsidRDefault="000D5D7C" w:rsidP="000D5D7C">
      <w:pPr>
        <w:pStyle w:val="NormalWeb"/>
      </w:pPr>
      <w:r>
        <w:t>Direct prediction on the complete MRI volume is computationally expensive and exceeds memory limitations. Therefore, a sliding window strategy is employed.</w:t>
      </w:r>
    </w:p>
    <w:p w:rsidR="000D5D7C" w:rsidRDefault="000D5D7C" w:rsidP="000D5D7C">
      <w:pPr>
        <w:pStyle w:val="NormalWeb"/>
      </w:pPr>
      <w:r>
        <w:t>The MRI volume is traversed using a three-dimensional sliding window having the same patch size and stride used during training.</w:t>
      </w:r>
    </w:p>
    <w:p w:rsidR="000D5D7C" w:rsidRDefault="000D5D7C" w:rsidP="000D5D7C">
      <w:pPr>
        <w:pStyle w:val="NormalWeb"/>
      </w:pPr>
      <w:r>
        <w:t>For each spatial position:</w:t>
      </w:r>
    </w:p>
    <w:p w:rsidR="000D5D7C" w:rsidRDefault="000D5D7C" w:rsidP="00EC3830">
      <w:pPr>
        <w:pStyle w:val="NormalWeb"/>
        <w:numPr>
          <w:ilvl w:val="0"/>
          <w:numId w:val="36"/>
        </w:numPr>
      </w:pPr>
      <w:r>
        <w:t>A three-dimensional MRI patch is extracted.</w:t>
      </w:r>
    </w:p>
    <w:p w:rsidR="000D5D7C" w:rsidRDefault="000D5D7C" w:rsidP="00EC3830">
      <w:pPr>
        <w:pStyle w:val="NormalWeb"/>
        <w:numPr>
          <w:ilvl w:val="0"/>
          <w:numId w:val="36"/>
        </w:numPr>
      </w:pPr>
      <w:r>
        <w:t>Empty patches containing negligible brain information are ignored.</w:t>
      </w:r>
    </w:p>
    <w:p w:rsidR="000D5D7C" w:rsidRDefault="000D5D7C" w:rsidP="00EC3830">
      <w:pPr>
        <w:pStyle w:val="NormalWeb"/>
        <w:numPr>
          <w:ilvl w:val="0"/>
          <w:numId w:val="36"/>
        </w:numPr>
      </w:pPr>
      <w:r>
        <w:t>The patch is converted into a tensor representation.</w:t>
      </w:r>
    </w:p>
    <w:p w:rsidR="000D5D7C" w:rsidRDefault="000D5D7C" w:rsidP="00EC3830">
      <w:pPr>
        <w:pStyle w:val="NormalWeb"/>
        <w:numPr>
          <w:ilvl w:val="0"/>
          <w:numId w:val="36"/>
        </w:numPr>
      </w:pPr>
      <w:r>
        <w:t>The trained network generates voxel-wise predictions.</w:t>
      </w:r>
    </w:p>
    <w:p w:rsidR="000D5D7C" w:rsidRDefault="000D5D7C" w:rsidP="000D5D7C">
      <w:pPr>
        <w:pStyle w:val="NormalWeb"/>
      </w:pPr>
      <w:r>
        <w:t>This procedure continues until the entire MRI volume has been processed.</w:t>
      </w:r>
    </w:p>
    <w:p w:rsidR="000D5D7C" w:rsidRDefault="000D5D7C" w:rsidP="000D5D7C">
      <w:pPr>
        <w:pStyle w:val="Heading3"/>
      </w:pPr>
      <w:r>
        <w:t xml:space="preserve">3.9.3 </w:t>
      </w:r>
      <w:proofErr w:type="spellStart"/>
      <w:r>
        <w:t>Softmax</w:t>
      </w:r>
      <w:proofErr w:type="spellEnd"/>
      <w:r>
        <w:t xml:space="preserve"> Probability Map Generation</w:t>
      </w:r>
    </w:p>
    <w:p w:rsidR="000D5D7C" w:rsidRDefault="000D5D7C" w:rsidP="000D5D7C">
      <w:pPr>
        <w:pStyle w:val="NormalWeb"/>
      </w:pPr>
      <w:r>
        <w:t xml:space="preserve">The network output consists of raw logits for each tissue class. These logits are transformed into probability values using the </w:t>
      </w:r>
      <w:proofErr w:type="spellStart"/>
      <w:r>
        <w:t>Softmax</w:t>
      </w:r>
      <w:proofErr w:type="spellEnd"/>
      <w:r>
        <w:t xml:space="preserve"> activation function.</w:t>
      </w:r>
    </w:p>
    <w:p w:rsidR="000D5D7C" w:rsidRDefault="000D5D7C" w:rsidP="000D5D7C">
      <w:pPr>
        <w:pStyle w:val="NormalWeb"/>
      </w:pPr>
      <w:r>
        <w:t>For each voxel, the probability of belonging to each tissue class is calculated.</w:t>
      </w:r>
    </w:p>
    <w:p w:rsidR="000D5D7C" w:rsidRDefault="000D5D7C" w:rsidP="000D5D7C">
      <w:pPr>
        <w:pStyle w:val="NormalWeb"/>
      </w:pPr>
      <w:r>
        <w:t xml:space="preserve">The </w:t>
      </w:r>
      <w:proofErr w:type="spellStart"/>
      <w:r>
        <w:t>Softmax</w:t>
      </w:r>
      <w:proofErr w:type="spellEnd"/>
      <w:r>
        <w:t xml:space="preserve"> function is defined as:</w:t>
      </w:r>
    </w:p>
    <w:p w:rsidR="000D5D7C" w:rsidRDefault="000D5D7C" w:rsidP="000D5D7C">
      <w:pPr>
        <w:pStyle w:val="NormalWeb"/>
      </w:pPr>
      <w:r>
        <w:t>[</w:t>
      </w:r>
      <w:r>
        <w:br/>
      </w:r>
      <w:proofErr w:type="spellStart"/>
      <w:r>
        <w:t>P_i</w:t>
      </w:r>
      <w:proofErr w:type="spellEnd"/>
      <w:r>
        <w:t>=</w:t>
      </w:r>
      <w:r>
        <w:br/>
        <w:t>\</w:t>
      </w:r>
      <w:proofErr w:type="spellStart"/>
      <w:r>
        <w:t>frac</w:t>
      </w:r>
      <w:proofErr w:type="spellEnd"/>
      <w:r>
        <w:t>{e^{</w:t>
      </w:r>
      <w:proofErr w:type="spellStart"/>
      <w:r>
        <w:t>z_i</w:t>
      </w:r>
      <w:proofErr w:type="spellEnd"/>
      <w:r>
        <w:t>}}</w:t>
      </w:r>
      <w:r>
        <w:br/>
        <w:t>{\sum_{j=1}^{C}e^{</w:t>
      </w:r>
      <w:proofErr w:type="spellStart"/>
      <w:r>
        <w:t>z_j</w:t>
      </w:r>
      <w:proofErr w:type="spellEnd"/>
      <w:r>
        <w:t>}}</w:t>
      </w:r>
      <w:r>
        <w:br/>
        <w:t>]</w:t>
      </w:r>
    </w:p>
    <w:p w:rsidR="000D5D7C" w:rsidRDefault="000D5D7C" w:rsidP="000D5D7C">
      <w:pPr>
        <w:pStyle w:val="NormalWeb"/>
      </w:pPr>
      <w:r>
        <w:t>where:</w:t>
      </w:r>
    </w:p>
    <w:p w:rsidR="000D5D7C" w:rsidRDefault="000D5D7C" w:rsidP="00EC3830">
      <w:pPr>
        <w:pStyle w:val="NormalWeb"/>
        <w:numPr>
          <w:ilvl w:val="0"/>
          <w:numId w:val="37"/>
        </w:numPr>
      </w:pPr>
      <w:r>
        <w:t>(</w:t>
      </w:r>
      <w:proofErr w:type="spellStart"/>
      <w:r>
        <w:t>z_i</w:t>
      </w:r>
      <w:proofErr w:type="spellEnd"/>
      <w:r>
        <w:t>) is the network output for class (</w:t>
      </w:r>
      <w:proofErr w:type="spellStart"/>
      <w:r>
        <w:t>i</w:t>
      </w:r>
      <w:proofErr w:type="spellEnd"/>
      <w:r>
        <w:t>).</w:t>
      </w:r>
    </w:p>
    <w:p w:rsidR="000D5D7C" w:rsidRDefault="000D5D7C" w:rsidP="00EC3830">
      <w:pPr>
        <w:pStyle w:val="NormalWeb"/>
        <w:numPr>
          <w:ilvl w:val="0"/>
          <w:numId w:val="37"/>
        </w:numPr>
      </w:pPr>
      <w:r>
        <w:t>(</w:t>
      </w:r>
      <w:proofErr w:type="spellStart"/>
      <w:r>
        <w:t>P_i</w:t>
      </w:r>
      <w:proofErr w:type="spellEnd"/>
      <w:r>
        <w:t>) is the predicted probability.</w:t>
      </w:r>
    </w:p>
    <w:p w:rsidR="000D5D7C" w:rsidRDefault="000D5D7C" w:rsidP="00EC3830">
      <w:pPr>
        <w:pStyle w:val="NormalWeb"/>
        <w:numPr>
          <w:ilvl w:val="0"/>
          <w:numId w:val="37"/>
        </w:numPr>
      </w:pPr>
      <w:r>
        <w:t>(C) is the total number of classes.</w:t>
      </w:r>
    </w:p>
    <w:p w:rsidR="000D5D7C" w:rsidRDefault="000D5D7C" w:rsidP="000D5D7C">
      <w:pPr>
        <w:pStyle w:val="NormalWeb"/>
      </w:pPr>
      <w:r>
        <w:t>The output probability maps correspond to:</w:t>
      </w:r>
    </w:p>
    <w:p w:rsidR="000D5D7C" w:rsidRDefault="000D5D7C" w:rsidP="00EC3830">
      <w:pPr>
        <w:pStyle w:val="NormalWeb"/>
        <w:numPr>
          <w:ilvl w:val="0"/>
          <w:numId w:val="38"/>
        </w:numPr>
      </w:pPr>
      <w:r>
        <w:t>Background</w:t>
      </w:r>
    </w:p>
    <w:p w:rsidR="000D5D7C" w:rsidRDefault="000D5D7C" w:rsidP="00EC3830">
      <w:pPr>
        <w:pStyle w:val="NormalWeb"/>
        <w:numPr>
          <w:ilvl w:val="0"/>
          <w:numId w:val="38"/>
        </w:numPr>
      </w:pPr>
      <w:r>
        <w:t>Cerebrospinal Fluid (CSF)</w:t>
      </w:r>
    </w:p>
    <w:p w:rsidR="000D5D7C" w:rsidRDefault="000D5D7C" w:rsidP="00EC3830">
      <w:pPr>
        <w:pStyle w:val="NormalWeb"/>
        <w:numPr>
          <w:ilvl w:val="0"/>
          <w:numId w:val="38"/>
        </w:numPr>
      </w:pPr>
      <w:r>
        <w:t>Gray Matter (GM)</w:t>
      </w:r>
    </w:p>
    <w:p w:rsidR="000D5D7C" w:rsidRDefault="000D5D7C" w:rsidP="00EC3830">
      <w:pPr>
        <w:pStyle w:val="NormalWeb"/>
        <w:numPr>
          <w:ilvl w:val="0"/>
          <w:numId w:val="38"/>
        </w:numPr>
      </w:pPr>
      <w:r>
        <w:lastRenderedPageBreak/>
        <w:t>White Matter (WM)</w:t>
      </w:r>
    </w:p>
    <w:p w:rsidR="000D5D7C" w:rsidRDefault="000D5D7C" w:rsidP="000D5D7C">
      <w:pPr>
        <w:pStyle w:val="Heading3"/>
      </w:pPr>
      <w:r>
        <w:t>3.9.4 Prediction Volume Construction</w:t>
      </w:r>
    </w:p>
    <w:p w:rsidR="000D5D7C" w:rsidRDefault="000D5D7C" w:rsidP="000D5D7C">
      <w:pPr>
        <w:pStyle w:val="NormalWeb"/>
      </w:pPr>
      <w:r>
        <w:t>To store the predicted probabilities, an empty prediction volume is initialized.</w:t>
      </w:r>
    </w:p>
    <w:p w:rsidR="000D5D7C" w:rsidRDefault="000D5D7C" w:rsidP="000D5D7C">
      <w:pPr>
        <w:pStyle w:val="NormalWeb"/>
      </w:pPr>
      <w:r>
        <w:t>The prediction volume has dimensions:</w:t>
      </w:r>
    </w:p>
    <w:p w:rsidR="000D5D7C" w:rsidRDefault="000D5D7C" w:rsidP="000D5D7C">
      <w:pPr>
        <w:pStyle w:val="NormalWeb"/>
      </w:pPr>
      <w:r>
        <w:t>[</w:t>
      </w:r>
      <w:r>
        <w:br/>
        <w:t>(C,D,H,W)</w:t>
      </w:r>
      <w:r>
        <w:br/>
        <w:t>]</w:t>
      </w:r>
    </w:p>
    <w:p w:rsidR="000D5D7C" w:rsidRDefault="000D5D7C" w:rsidP="000D5D7C">
      <w:pPr>
        <w:pStyle w:val="NormalWeb"/>
      </w:pPr>
      <w:r>
        <w:t>where:</w:t>
      </w:r>
    </w:p>
    <w:p w:rsidR="000D5D7C" w:rsidRDefault="000D5D7C" w:rsidP="00EC3830">
      <w:pPr>
        <w:pStyle w:val="NormalWeb"/>
        <w:numPr>
          <w:ilvl w:val="0"/>
          <w:numId w:val="39"/>
        </w:numPr>
      </w:pPr>
      <w:r>
        <w:t>(C) = Number of classes</w:t>
      </w:r>
    </w:p>
    <w:p w:rsidR="000D5D7C" w:rsidRDefault="000D5D7C" w:rsidP="00EC3830">
      <w:pPr>
        <w:pStyle w:val="NormalWeb"/>
        <w:numPr>
          <w:ilvl w:val="0"/>
          <w:numId w:val="39"/>
        </w:numPr>
      </w:pPr>
      <w:r>
        <w:t>(D) = Depth</w:t>
      </w:r>
    </w:p>
    <w:p w:rsidR="000D5D7C" w:rsidRDefault="000D5D7C" w:rsidP="00EC3830">
      <w:pPr>
        <w:pStyle w:val="NormalWeb"/>
        <w:numPr>
          <w:ilvl w:val="0"/>
          <w:numId w:val="39"/>
        </w:numPr>
      </w:pPr>
      <w:r>
        <w:t>(H) = Height</w:t>
      </w:r>
    </w:p>
    <w:p w:rsidR="000D5D7C" w:rsidRDefault="000D5D7C" w:rsidP="00EC3830">
      <w:pPr>
        <w:pStyle w:val="NormalWeb"/>
        <w:numPr>
          <w:ilvl w:val="0"/>
          <w:numId w:val="39"/>
        </w:numPr>
      </w:pPr>
      <w:r>
        <w:t>(W) = Width</w:t>
      </w:r>
    </w:p>
    <w:p w:rsidR="000D5D7C" w:rsidRDefault="000D5D7C" w:rsidP="000D5D7C">
      <w:pPr>
        <w:pStyle w:val="NormalWeb"/>
      </w:pPr>
      <w:r>
        <w:t>For each processed patch, the corresponding probability values are added to the appropriate spatial location within the prediction volume.</w:t>
      </w:r>
    </w:p>
    <w:p w:rsidR="000D5D7C" w:rsidRDefault="000D5D7C" w:rsidP="000D5D7C">
      <w:pPr>
        <w:pStyle w:val="NormalWeb"/>
      </w:pPr>
      <w:r>
        <w:t>This process gradually constructs a complete probabilistic representation of the MRI volume.</w:t>
      </w:r>
    </w:p>
    <w:p w:rsidR="000D5D7C" w:rsidRDefault="000D5D7C" w:rsidP="000D5D7C">
      <w:pPr>
        <w:pStyle w:val="Heading3"/>
      </w:pPr>
      <w:r>
        <w:t>3.9.5 Count Volume Generation</w:t>
      </w:r>
    </w:p>
    <w:p w:rsidR="000D5D7C" w:rsidRDefault="000D5D7C" w:rsidP="000D5D7C">
      <w:pPr>
        <w:pStyle w:val="NormalWeb"/>
      </w:pPr>
      <w:r>
        <w:t>During patch reconstruction, some voxels may be visited multiple times due to overlapping patch locations.</w:t>
      </w:r>
    </w:p>
    <w:p w:rsidR="000D5D7C" w:rsidRDefault="000D5D7C" w:rsidP="000D5D7C">
      <w:pPr>
        <w:pStyle w:val="NormalWeb"/>
      </w:pPr>
      <w:r>
        <w:t>To track the number of predictions contributing to each voxel, a count volume is created.</w:t>
      </w:r>
    </w:p>
    <w:p w:rsidR="000D5D7C" w:rsidRDefault="000D5D7C" w:rsidP="000D5D7C">
      <w:pPr>
        <w:pStyle w:val="NormalWeb"/>
      </w:pPr>
      <w:r>
        <w:t>The count volume records:</w:t>
      </w:r>
    </w:p>
    <w:p w:rsidR="000D5D7C" w:rsidRDefault="000D5D7C" w:rsidP="00EC3830">
      <w:pPr>
        <w:pStyle w:val="NormalWeb"/>
        <w:numPr>
          <w:ilvl w:val="0"/>
          <w:numId w:val="40"/>
        </w:numPr>
      </w:pPr>
      <w:r>
        <w:t>Number of predictions per voxel.</w:t>
      </w:r>
    </w:p>
    <w:p w:rsidR="000D5D7C" w:rsidRDefault="000D5D7C" w:rsidP="00EC3830">
      <w:pPr>
        <w:pStyle w:val="NormalWeb"/>
        <w:numPr>
          <w:ilvl w:val="0"/>
          <w:numId w:val="40"/>
        </w:numPr>
      </w:pPr>
      <w:r>
        <w:t>Overlap information.</w:t>
      </w:r>
    </w:p>
    <w:p w:rsidR="000D5D7C" w:rsidRDefault="000D5D7C" w:rsidP="00EC3830">
      <w:pPr>
        <w:pStyle w:val="NormalWeb"/>
        <w:numPr>
          <w:ilvl w:val="0"/>
          <w:numId w:val="40"/>
        </w:numPr>
      </w:pPr>
      <w:r>
        <w:t>Reconstruction statistics.</w:t>
      </w:r>
    </w:p>
    <w:p w:rsidR="000D5D7C" w:rsidRDefault="000D5D7C" w:rsidP="000D5D7C">
      <w:pPr>
        <w:pStyle w:val="NormalWeb"/>
      </w:pPr>
      <w:r>
        <w:t>This volume is used to perform probability averaging after all patches have been processed.</w:t>
      </w:r>
    </w:p>
    <w:p w:rsidR="000D5D7C" w:rsidRDefault="000D5D7C" w:rsidP="000D5D7C">
      <w:pPr>
        <w:pStyle w:val="Heading3"/>
      </w:pPr>
      <w:r>
        <w:t>3.9.6 Probability Averaging</w:t>
      </w:r>
    </w:p>
    <w:p w:rsidR="000D5D7C" w:rsidRDefault="000D5D7C" w:rsidP="000D5D7C">
      <w:pPr>
        <w:pStyle w:val="NormalWeb"/>
      </w:pPr>
      <w:r>
        <w:t>After processing all valid patches, the accumulated probabilities are normalized by the corresponding voxel counts.</w:t>
      </w:r>
    </w:p>
    <w:p w:rsidR="000D5D7C" w:rsidRDefault="000D5D7C" w:rsidP="000D5D7C">
      <w:pPr>
        <w:pStyle w:val="NormalWeb"/>
      </w:pPr>
      <w:r>
        <w:t>The averaged probability volume is computed as:</w:t>
      </w:r>
    </w:p>
    <w:p w:rsidR="000D5D7C" w:rsidRDefault="000D5D7C" w:rsidP="000D5D7C">
      <w:pPr>
        <w:pStyle w:val="Heading1"/>
      </w:pPr>
      <w:r>
        <w:lastRenderedPageBreak/>
        <w:t>[</w:t>
      </w:r>
      <w:r>
        <w:br/>
        <w:t>P_{</w:t>
      </w:r>
      <w:proofErr w:type="spellStart"/>
      <w:r>
        <w:t>avg</w:t>
      </w:r>
      <w:proofErr w:type="spellEnd"/>
      <w:r>
        <w:t>}</w:t>
      </w:r>
    </w:p>
    <w:p w:rsidR="000D5D7C" w:rsidRDefault="000D5D7C" w:rsidP="000D5D7C">
      <w:pPr>
        <w:pStyle w:val="NormalWeb"/>
      </w:pPr>
      <w:r>
        <w:t>\</w:t>
      </w:r>
      <w:proofErr w:type="spellStart"/>
      <w:r>
        <w:t>frac</w:t>
      </w:r>
      <w:proofErr w:type="spellEnd"/>
      <w:r>
        <w:t>{P_{sum}}</w:t>
      </w:r>
      <w:r>
        <w:br/>
        <w:t>{N}</w:t>
      </w:r>
      <w:r>
        <w:br/>
        <w:t>]</w:t>
      </w:r>
    </w:p>
    <w:p w:rsidR="000D5D7C" w:rsidRDefault="000D5D7C" w:rsidP="000D5D7C">
      <w:pPr>
        <w:pStyle w:val="NormalWeb"/>
      </w:pPr>
      <w:r>
        <w:t>where:</w:t>
      </w:r>
    </w:p>
    <w:p w:rsidR="000D5D7C" w:rsidRDefault="000D5D7C" w:rsidP="00EC3830">
      <w:pPr>
        <w:pStyle w:val="NormalWeb"/>
        <w:numPr>
          <w:ilvl w:val="0"/>
          <w:numId w:val="41"/>
        </w:numPr>
      </w:pPr>
      <w:r>
        <w:t>(P_{sum}) is the accumulated probability.</w:t>
      </w:r>
    </w:p>
    <w:p w:rsidR="000D5D7C" w:rsidRDefault="000D5D7C" w:rsidP="00EC3830">
      <w:pPr>
        <w:pStyle w:val="NormalWeb"/>
        <w:numPr>
          <w:ilvl w:val="0"/>
          <w:numId w:val="41"/>
        </w:numPr>
      </w:pPr>
      <w:r>
        <w:t>(N) is the number of contributing predictions.</w:t>
      </w:r>
    </w:p>
    <w:p w:rsidR="000D5D7C" w:rsidRDefault="000D5D7C" w:rsidP="000D5D7C">
      <w:pPr>
        <w:pStyle w:val="NormalWeb"/>
      </w:pPr>
      <w:r>
        <w:t>Probability averaging reduces boundary artifacts and improves consistency between neighboring patches.</w:t>
      </w:r>
    </w:p>
    <w:p w:rsidR="000D5D7C" w:rsidRDefault="000D5D7C" w:rsidP="000D5D7C">
      <w:pPr>
        <w:pStyle w:val="Heading3"/>
      </w:pPr>
      <w:r>
        <w:t>3.9.7 Final Segmentation Volume</w:t>
      </w:r>
    </w:p>
    <w:p w:rsidR="000D5D7C" w:rsidRDefault="000D5D7C" w:rsidP="000D5D7C">
      <w:pPr>
        <w:pStyle w:val="NormalWeb"/>
      </w:pPr>
      <w:r>
        <w:t>The final segmentation volume is obtained through voxel-wise classification.</w:t>
      </w:r>
    </w:p>
    <w:p w:rsidR="000D5D7C" w:rsidRDefault="000D5D7C" w:rsidP="000D5D7C">
      <w:pPr>
        <w:pStyle w:val="NormalWeb"/>
      </w:pPr>
      <w:r>
        <w:t>For each voxel, the class having the highest probability is selected.</w:t>
      </w:r>
    </w:p>
    <w:p w:rsidR="000D5D7C" w:rsidRDefault="000D5D7C" w:rsidP="000D5D7C">
      <w:pPr>
        <w:pStyle w:val="NormalWeb"/>
      </w:pPr>
      <w:r>
        <w:t>Mathematically,</w:t>
      </w:r>
    </w:p>
    <w:p w:rsidR="000D5D7C" w:rsidRDefault="000D5D7C" w:rsidP="000D5D7C">
      <w:pPr>
        <w:pStyle w:val="Heading1"/>
      </w:pPr>
      <w:r>
        <w:t>[</w:t>
      </w:r>
      <w:r>
        <w:br/>
        <w:t>Label(x)</w:t>
      </w:r>
    </w:p>
    <w:p w:rsidR="000D5D7C" w:rsidRDefault="000D5D7C" w:rsidP="000D5D7C">
      <w:pPr>
        <w:pStyle w:val="NormalWeb"/>
      </w:pPr>
      <w:r>
        <w:t>\</w:t>
      </w:r>
      <w:proofErr w:type="spellStart"/>
      <w:r>
        <w:t>arg</w:t>
      </w:r>
      <w:proofErr w:type="spellEnd"/>
      <w:r>
        <w:t>\</w:t>
      </w:r>
      <w:proofErr w:type="spellStart"/>
      <w:r>
        <w:t>max_i</w:t>
      </w:r>
      <w:proofErr w:type="spellEnd"/>
      <w:r>
        <w:br/>
      </w:r>
      <w:proofErr w:type="spellStart"/>
      <w:r>
        <w:t>P_i</w:t>
      </w:r>
      <w:proofErr w:type="spellEnd"/>
      <w:r>
        <w:t>(x)</w:t>
      </w:r>
      <w:r>
        <w:br/>
        <w:t>]</w:t>
      </w:r>
    </w:p>
    <w:p w:rsidR="000D5D7C" w:rsidRDefault="000D5D7C" w:rsidP="000D5D7C">
      <w:pPr>
        <w:pStyle w:val="NormalWeb"/>
      </w:pPr>
      <w:r>
        <w:t>where:</w:t>
      </w:r>
    </w:p>
    <w:p w:rsidR="000D5D7C" w:rsidRDefault="000D5D7C" w:rsidP="00EC3830">
      <w:pPr>
        <w:pStyle w:val="NormalWeb"/>
        <w:numPr>
          <w:ilvl w:val="0"/>
          <w:numId w:val="42"/>
        </w:numPr>
      </w:pPr>
      <w:r>
        <w:t>(</w:t>
      </w:r>
      <w:proofErr w:type="spellStart"/>
      <w:r>
        <w:t>P_i</w:t>
      </w:r>
      <w:proofErr w:type="spellEnd"/>
      <w:r>
        <w:t>(x)) represents the probability of voxel (x) belonging to class (</w:t>
      </w:r>
      <w:proofErr w:type="spellStart"/>
      <w:r>
        <w:t>i</w:t>
      </w:r>
      <w:proofErr w:type="spellEnd"/>
      <w:r>
        <w:t>).</w:t>
      </w:r>
    </w:p>
    <w:p w:rsidR="000D5D7C" w:rsidRDefault="000D5D7C" w:rsidP="000D5D7C">
      <w:pPr>
        <w:pStyle w:val="NormalWeb"/>
      </w:pPr>
      <w:r>
        <w:t>The resulting segmentation volume has dimensions:</w:t>
      </w:r>
    </w:p>
    <w:p w:rsidR="000D5D7C" w:rsidRDefault="000D5D7C" w:rsidP="000D5D7C">
      <w:pPr>
        <w:pStyle w:val="NormalWeb"/>
      </w:pPr>
      <w:r>
        <w:t>[</w:t>
      </w:r>
      <w:r>
        <w:br/>
        <w:t>181 \times 217 \times 181</w:t>
      </w:r>
      <w:r>
        <w:br/>
        <w:t>]</w:t>
      </w:r>
    </w:p>
    <w:p w:rsidR="000D5D7C" w:rsidRDefault="000D5D7C" w:rsidP="000D5D7C">
      <w:pPr>
        <w:pStyle w:val="NormalWeb"/>
      </w:pPr>
      <w:r>
        <w:t>and contains four tissue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137"/>
      </w:tblGrid>
      <w:tr w:rsidR="000D5D7C" w:rsidTr="000D5D7C">
        <w:trPr>
          <w:tblHeader/>
          <w:tblCellSpacing w:w="15" w:type="dxa"/>
        </w:trPr>
        <w:tc>
          <w:tcPr>
            <w:tcW w:w="0" w:type="auto"/>
            <w:vAlign w:val="center"/>
            <w:hideMark/>
          </w:tcPr>
          <w:p w:rsidR="000D5D7C" w:rsidRDefault="000D5D7C">
            <w:pPr>
              <w:jc w:val="center"/>
              <w:rPr>
                <w:b/>
                <w:bCs/>
              </w:rPr>
            </w:pPr>
            <w:r>
              <w:rPr>
                <w:b/>
                <w:bCs/>
              </w:rPr>
              <w:lastRenderedPageBreak/>
              <w:t>Label</w:t>
            </w:r>
          </w:p>
        </w:tc>
        <w:tc>
          <w:tcPr>
            <w:tcW w:w="0" w:type="auto"/>
            <w:vAlign w:val="center"/>
            <w:hideMark/>
          </w:tcPr>
          <w:p w:rsidR="000D5D7C" w:rsidRDefault="000D5D7C">
            <w:pPr>
              <w:jc w:val="center"/>
              <w:rPr>
                <w:b/>
                <w:bCs/>
              </w:rPr>
            </w:pPr>
            <w:r>
              <w:rPr>
                <w:b/>
                <w:bCs/>
              </w:rPr>
              <w:t>Tissue</w:t>
            </w:r>
          </w:p>
        </w:tc>
      </w:tr>
      <w:tr w:rsidR="000D5D7C" w:rsidTr="000D5D7C">
        <w:trPr>
          <w:tblCellSpacing w:w="15" w:type="dxa"/>
        </w:trPr>
        <w:tc>
          <w:tcPr>
            <w:tcW w:w="0" w:type="auto"/>
            <w:vAlign w:val="center"/>
            <w:hideMark/>
          </w:tcPr>
          <w:p w:rsidR="000D5D7C" w:rsidRDefault="000D5D7C">
            <w:r>
              <w:t>0</w:t>
            </w:r>
          </w:p>
        </w:tc>
        <w:tc>
          <w:tcPr>
            <w:tcW w:w="0" w:type="auto"/>
            <w:vAlign w:val="center"/>
            <w:hideMark/>
          </w:tcPr>
          <w:p w:rsidR="000D5D7C" w:rsidRDefault="000D5D7C">
            <w:r>
              <w:t>Background</w:t>
            </w:r>
          </w:p>
        </w:tc>
      </w:tr>
      <w:tr w:rsidR="000D5D7C" w:rsidTr="000D5D7C">
        <w:trPr>
          <w:tblCellSpacing w:w="15" w:type="dxa"/>
        </w:trPr>
        <w:tc>
          <w:tcPr>
            <w:tcW w:w="0" w:type="auto"/>
            <w:vAlign w:val="center"/>
            <w:hideMark/>
          </w:tcPr>
          <w:p w:rsidR="000D5D7C" w:rsidRDefault="000D5D7C">
            <w:r>
              <w:t>1</w:t>
            </w:r>
          </w:p>
        </w:tc>
        <w:tc>
          <w:tcPr>
            <w:tcW w:w="0" w:type="auto"/>
            <w:vAlign w:val="center"/>
            <w:hideMark/>
          </w:tcPr>
          <w:p w:rsidR="000D5D7C" w:rsidRDefault="000D5D7C">
            <w:r>
              <w:t>CSF</w:t>
            </w:r>
          </w:p>
        </w:tc>
      </w:tr>
      <w:tr w:rsidR="000D5D7C" w:rsidTr="000D5D7C">
        <w:trPr>
          <w:tblCellSpacing w:w="15" w:type="dxa"/>
        </w:trPr>
        <w:tc>
          <w:tcPr>
            <w:tcW w:w="0" w:type="auto"/>
            <w:vAlign w:val="center"/>
            <w:hideMark/>
          </w:tcPr>
          <w:p w:rsidR="000D5D7C" w:rsidRDefault="000D5D7C">
            <w:r>
              <w:t>2</w:t>
            </w:r>
          </w:p>
        </w:tc>
        <w:tc>
          <w:tcPr>
            <w:tcW w:w="0" w:type="auto"/>
            <w:vAlign w:val="center"/>
            <w:hideMark/>
          </w:tcPr>
          <w:p w:rsidR="000D5D7C" w:rsidRDefault="000D5D7C">
            <w:r>
              <w:t>GM</w:t>
            </w:r>
          </w:p>
        </w:tc>
      </w:tr>
      <w:tr w:rsidR="000D5D7C" w:rsidTr="000D5D7C">
        <w:trPr>
          <w:tblCellSpacing w:w="15" w:type="dxa"/>
        </w:trPr>
        <w:tc>
          <w:tcPr>
            <w:tcW w:w="0" w:type="auto"/>
            <w:vAlign w:val="center"/>
            <w:hideMark/>
          </w:tcPr>
          <w:p w:rsidR="000D5D7C" w:rsidRDefault="000D5D7C">
            <w:r>
              <w:t>3</w:t>
            </w:r>
          </w:p>
        </w:tc>
        <w:tc>
          <w:tcPr>
            <w:tcW w:w="0" w:type="auto"/>
            <w:vAlign w:val="center"/>
            <w:hideMark/>
          </w:tcPr>
          <w:p w:rsidR="000D5D7C" w:rsidRDefault="000D5D7C">
            <w:r>
              <w:t>WM</w:t>
            </w:r>
          </w:p>
        </w:tc>
      </w:tr>
    </w:tbl>
    <w:p w:rsidR="000D5D7C" w:rsidRDefault="000D5D7C" w:rsidP="000D5D7C">
      <w:pPr>
        <w:pStyle w:val="Heading3"/>
      </w:pPr>
      <w:r>
        <w:t>3.9.8 Visualization of Segmentation Results</w:t>
      </w:r>
    </w:p>
    <w:p w:rsidR="000D5D7C" w:rsidRDefault="000D5D7C" w:rsidP="000D5D7C">
      <w:pPr>
        <w:pStyle w:val="NormalWeb"/>
      </w:pPr>
      <w:r>
        <w:t>To verify segmentation quality, representative slices from the reconstructed volume are visualized.</w:t>
      </w:r>
    </w:p>
    <w:p w:rsidR="000D5D7C" w:rsidRDefault="000D5D7C" w:rsidP="000D5D7C">
      <w:pPr>
        <w:pStyle w:val="NormalWeb"/>
      </w:pPr>
      <w:r>
        <w:t>Three visualization modes are employed:</w:t>
      </w:r>
    </w:p>
    <w:p w:rsidR="000D5D7C" w:rsidRDefault="000D5D7C" w:rsidP="00EC3830">
      <w:pPr>
        <w:pStyle w:val="NormalWeb"/>
        <w:numPr>
          <w:ilvl w:val="0"/>
          <w:numId w:val="43"/>
        </w:numPr>
      </w:pPr>
      <w:r>
        <w:t>Original MRI Slice</w:t>
      </w:r>
    </w:p>
    <w:p w:rsidR="000D5D7C" w:rsidRDefault="000D5D7C" w:rsidP="00EC3830">
      <w:pPr>
        <w:pStyle w:val="NormalWeb"/>
        <w:numPr>
          <w:ilvl w:val="0"/>
          <w:numId w:val="43"/>
        </w:numPr>
      </w:pPr>
      <w:r>
        <w:t>Predicted Segmentation Slice</w:t>
      </w:r>
    </w:p>
    <w:p w:rsidR="000D5D7C" w:rsidRDefault="000D5D7C" w:rsidP="00EC3830">
      <w:pPr>
        <w:pStyle w:val="NormalWeb"/>
        <w:numPr>
          <w:ilvl w:val="0"/>
          <w:numId w:val="43"/>
        </w:numPr>
      </w:pPr>
      <w:r>
        <w:t>MRI–Segmentation Overlay</w:t>
      </w:r>
    </w:p>
    <w:p w:rsidR="000D5D7C" w:rsidRDefault="000D5D7C" w:rsidP="000D5D7C">
      <w:pPr>
        <w:pStyle w:val="NormalWeb"/>
      </w:pPr>
      <w:r>
        <w:t>The overlay representation enables qualitative assessment of tissue boundaries and anatomical consistency.</w:t>
      </w:r>
    </w:p>
    <w:p w:rsidR="000D5D7C" w:rsidRDefault="000D5D7C" w:rsidP="000D5D7C">
      <w:pPr>
        <w:pStyle w:val="Heading3"/>
      </w:pPr>
      <w:r>
        <w:t>3.9.9 Segmentation Volume Storage</w:t>
      </w:r>
    </w:p>
    <w:p w:rsidR="000D5D7C" w:rsidRDefault="000D5D7C" w:rsidP="000D5D7C">
      <w:pPr>
        <w:pStyle w:val="NormalWeb"/>
      </w:pPr>
      <w:r>
        <w:t xml:space="preserve">The reconstructed segmentation volume is stored as a </w:t>
      </w:r>
      <w:proofErr w:type="spellStart"/>
      <w:r>
        <w:t>NumPy</w:t>
      </w:r>
      <w:proofErr w:type="spellEnd"/>
      <w:r>
        <w:t xml:space="preserve"> file for subsequent quantitative evaluation and visualization.</w:t>
      </w:r>
    </w:p>
    <w:p w:rsidR="000D5D7C" w:rsidRDefault="000D5D7C" w:rsidP="000D5D7C">
      <w:pPr>
        <w:pStyle w:val="NormalWeb"/>
      </w:pPr>
      <w:r>
        <w:t>The saved volume serves as the final output of the segmentation framework and is used for computing performance metrics such as Dice Similarity Coefficient and Accuracy.</w:t>
      </w:r>
    </w:p>
    <w:p w:rsidR="000D5D7C" w:rsidRDefault="000D5D7C" w:rsidP="000D5D7C">
      <w:pPr>
        <w:pStyle w:val="Heading3"/>
      </w:pPr>
      <w:r>
        <w:t>3.9.10 Advantages of Probability-Based Reconstruction</w:t>
      </w:r>
    </w:p>
    <w:p w:rsidR="000D5D7C" w:rsidRDefault="000D5D7C" w:rsidP="000D5D7C">
      <w:pPr>
        <w:pStyle w:val="NormalWeb"/>
      </w:pPr>
      <w:r>
        <w:t>The probability-based reconstruction strategy provides several benefits:</w:t>
      </w:r>
    </w:p>
    <w:p w:rsidR="000D5D7C" w:rsidRDefault="000D5D7C" w:rsidP="00EC3830">
      <w:pPr>
        <w:pStyle w:val="NormalWeb"/>
        <w:numPr>
          <w:ilvl w:val="0"/>
          <w:numId w:val="44"/>
        </w:numPr>
      </w:pPr>
      <w:r>
        <w:t>Reduces patch boundary artifacts.</w:t>
      </w:r>
    </w:p>
    <w:p w:rsidR="000D5D7C" w:rsidRDefault="000D5D7C" w:rsidP="00EC3830">
      <w:pPr>
        <w:pStyle w:val="NormalWeb"/>
        <w:numPr>
          <w:ilvl w:val="0"/>
          <w:numId w:val="44"/>
        </w:numPr>
      </w:pPr>
      <w:r>
        <w:t>Improves segmentation consistency.</w:t>
      </w:r>
    </w:p>
    <w:p w:rsidR="000D5D7C" w:rsidRDefault="000D5D7C" w:rsidP="00EC3830">
      <w:pPr>
        <w:pStyle w:val="NormalWeb"/>
        <w:numPr>
          <w:ilvl w:val="0"/>
          <w:numId w:val="44"/>
        </w:numPr>
      </w:pPr>
      <w:r>
        <w:t>Utilizes information from multiple predictions.</w:t>
      </w:r>
    </w:p>
    <w:p w:rsidR="000D5D7C" w:rsidRDefault="000D5D7C" w:rsidP="00EC3830">
      <w:pPr>
        <w:pStyle w:val="NormalWeb"/>
        <w:numPr>
          <w:ilvl w:val="0"/>
          <w:numId w:val="44"/>
        </w:numPr>
      </w:pPr>
      <w:r>
        <w:t>Preserves anatomical continuity.</w:t>
      </w:r>
    </w:p>
    <w:p w:rsidR="000D5D7C" w:rsidRDefault="000D5D7C" w:rsidP="00EC3830">
      <w:pPr>
        <w:pStyle w:val="NormalWeb"/>
        <w:numPr>
          <w:ilvl w:val="0"/>
          <w:numId w:val="44"/>
        </w:numPr>
      </w:pPr>
      <w:r>
        <w:t>Produces high-quality three-dimensional segmentation volumes.</w:t>
      </w:r>
    </w:p>
    <w:p w:rsidR="000D5D7C" w:rsidRDefault="000D5D7C" w:rsidP="000D5D7C">
      <w:pPr>
        <w:pStyle w:val="NormalWeb"/>
      </w:pPr>
      <w:r>
        <w:t>The reconstructed segmentation volumes generated by the 3D U-Net, Residual 3D U-Net, Attention U-Net, and Residual Attention U-Net architectures are subsequently evaluated using quantitative performance metrics described in the next section.</w:t>
      </w:r>
    </w:p>
    <w:p w:rsidR="000D5D7C" w:rsidRDefault="000D5D7C" w:rsidP="000D5D7C">
      <w:pPr>
        <w:pStyle w:val="Heading2"/>
      </w:pPr>
      <w:r>
        <w:lastRenderedPageBreak/>
        <w:t>3.10 Evaluation Metrics</w:t>
      </w:r>
    </w:p>
    <w:p w:rsidR="000D5D7C" w:rsidRDefault="000D5D7C" w:rsidP="000D5D7C">
      <w:pPr>
        <w:pStyle w:val="NormalWeb"/>
      </w:pPr>
      <w:r>
        <w:t xml:space="preserve">To quantitatively evaluate the performance of the proposed segmentation models, the predicted segmentation volumes are compared with the corresponding ground truth labels provided by the </w:t>
      </w:r>
      <w:proofErr w:type="spellStart"/>
      <w:r>
        <w:t>BrainWeb</w:t>
      </w:r>
      <w:proofErr w:type="spellEnd"/>
      <w:r>
        <w:t xml:space="preserve"> dataset.</w:t>
      </w:r>
    </w:p>
    <w:p w:rsidR="000D5D7C" w:rsidRDefault="000D5D7C" w:rsidP="000D5D7C">
      <w:pPr>
        <w:pStyle w:val="NormalWeb"/>
      </w:pPr>
      <w:r>
        <w:t>The evaluation is performed separately for the three major brain tissues:</w:t>
      </w:r>
    </w:p>
    <w:p w:rsidR="000D5D7C" w:rsidRDefault="000D5D7C" w:rsidP="00EC3830">
      <w:pPr>
        <w:pStyle w:val="NormalWeb"/>
        <w:numPr>
          <w:ilvl w:val="0"/>
          <w:numId w:val="45"/>
        </w:numPr>
      </w:pPr>
      <w:r>
        <w:t>Cerebrospinal Fluid (CSF)</w:t>
      </w:r>
    </w:p>
    <w:p w:rsidR="000D5D7C" w:rsidRDefault="000D5D7C" w:rsidP="00EC3830">
      <w:pPr>
        <w:pStyle w:val="NormalWeb"/>
        <w:numPr>
          <w:ilvl w:val="0"/>
          <w:numId w:val="45"/>
        </w:numPr>
      </w:pPr>
      <w:r>
        <w:t>Gray Matter (GM)</w:t>
      </w:r>
    </w:p>
    <w:p w:rsidR="000D5D7C" w:rsidRDefault="000D5D7C" w:rsidP="00EC3830">
      <w:pPr>
        <w:pStyle w:val="NormalWeb"/>
        <w:numPr>
          <w:ilvl w:val="0"/>
          <w:numId w:val="45"/>
        </w:numPr>
      </w:pPr>
      <w:r>
        <w:t>White Matter (WM)</w:t>
      </w:r>
    </w:p>
    <w:p w:rsidR="000D5D7C" w:rsidRDefault="000D5D7C" w:rsidP="000D5D7C">
      <w:pPr>
        <w:pStyle w:val="NormalWeb"/>
      </w:pPr>
      <w:r>
        <w:t>Class-wise Accuracy and Dice Similarity Coefficient are computed for each tissue type. In addition, the Mean Dice Score is calculated to provide an overall measure of segmentation performance.</w:t>
      </w:r>
    </w:p>
    <w:p w:rsidR="000D5D7C" w:rsidRDefault="000D5D7C" w:rsidP="000D5D7C">
      <w:r>
        <w:pict>
          <v:rect id="_x0000_i1053" style="width:0;height:1.5pt" o:hralign="center" o:hrstd="t" o:hr="t" fillcolor="#a0a0a0" stroked="f"/>
        </w:pict>
      </w:r>
    </w:p>
    <w:p w:rsidR="000D5D7C" w:rsidRDefault="000D5D7C" w:rsidP="000D5D7C">
      <w:pPr>
        <w:pStyle w:val="Heading3"/>
      </w:pPr>
      <w:r>
        <w:t>3.10.1 Class-wise Accuracy</w:t>
      </w:r>
    </w:p>
    <w:p w:rsidR="000D5D7C" w:rsidRDefault="000D5D7C" w:rsidP="000D5D7C">
      <w:pPr>
        <w:pStyle w:val="NormalWeb"/>
      </w:pPr>
      <w:r>
        <w:t>Class-wise Accuracy measures the proportion of correctly classified voxels belonging to a particular tissue class.</w:t>
      </w:r>
    </w:p>
    <w:p w:rsidR="000D5D7C" w:rsidRDefault="000D5D7C" w:rsidP="000D5D7C">
      <w:pPr>
        <w:pStyle w:val="NormalWeb"/>
      </w:pPr>
      <w:r>
        <w:t>For a given tissue class (c), accuracy is defined as:</w:t>
      </w:r>
    </w:p>
    <w:p w:rsidR="000D5D7C" w:rsidRDefault="000D5D7C" w:rsidP="000D5D7C">
      <w:pPr>
        <w:pStyle w:val="NormalWeb"/>
      </w:pPr>
      <w:proofErr w:type="spellStart"/>
      <w:r>
        <w:t>Accuracy_c</w:t>
      </w:r>
      <w:proofErr w:type="spellEnd"/>
      <w:r>
        <w:t>=\</w:t>
      </w:r>
      <w:proofErr w:type="spellStart"/>
      <w:r>
        <w:t>frac</w:t>
      </w:r>
      <w:proofErr w:type="spellEnd"/>
      <w:r>
        <w:t>{</w:t>
      </w:r>
      <w:proofErr w:type="spellStart"/>
      <w:r>
        <w:t>TP_</w:t>
      </w:r>
      <w:proofErr w:type="gramStart"/>
      <w:r>
        <w:t>c</w:t>
      </w:r>
      <w:proofErr w:type="spellEnd"/>
      <w:r>
        <w:t>}{</w:t>
      </w:r>
      <w:proofErr w:type="spellStart"/>
      <w:proofErr w:type="gramEnd"/>
      <w:r>
        <w:t>N_c</w:t>
      </w:r>
      <w:proofErr w:type="spellEnd"/>
      <w:r>
        <w:t>}</w:t>
      </w:r>
    </w:p>
    <w:p w:rsidR="000D5D7C" w:rsidRDefault="000D5D7C" w:rsidP="000D5D7C">
      <w:pPr>
        <w:pStyle w:val="NormalWeb"/>
      </w:pPr>
      <w:r>
        <w:t>where:</w:t>
      </w:r>
    </w:p>
    <w:p w:rsidR="000D5D7C" w:rsidRDefault="000D5D7C" w:rsidP="00EC3830">
      <w:pPr>
        <w:pStyle w:val="NormalWeb"/>
        <w:numPr>
          <w:ilvl w:val="0"/>
          <w:numId w:val="46"/>
        </w:numPr>
      </w:pPr>
      <w:r>
        <w:t>(</w:t>
      </w:r>
      <w:proofErr w:type="spellStart"/>
      <w:r>
        <w:t>TP_c</w:t>
      </w:r>
      <w:proofErr w:type="spellEnd"/>
      <w:r>
        <w:t>) represents the number of correctly classified voxels of class (c).</w:t>
      </w:r>
    </w:p>
    <w:p w:rsidR="000D5D7C" w:rsidRDefault="000D5D7C" w:rsidP="00EC3830">
      <w:pPr>
        <w:pStyle w:val="NormalWeb"/>
        <w:numPr>
          <w:ilvl w:val="0"/>
          <w:numId w:val="46"/>
        </w:numPr>
      </w:pPr>
      <w:r>
        <w:t>(</w:t>
      </w:r>
      <w:proofErr w:type="spellStart"/>
      <w:r>
        <w:t>N_c</w:t>
      </w:r>
      <w:proofErr w:type="spellEnd"/>
      <w:r>
        <w:t>) represents the total number of ground truth voxels belonging to class (c).</w:t>
      </w:r>
    </w:p>
    <w:p w:rsidR="000D5D7C" w:rsidRDefault="000D5D7C" w:rsidP="000D5D7C">
      <w:pPr>
        <w:pStyle w:val="NormalWeb"/>
      </w:pPr>
      <w:r>
        <w:t>Class-wise accuracy is computed separately for:</w:t>
      </w:r>
    </w:p>
    <w:p w:rsidR="000D5D7C" w:rsidRDefault="000D5D7C" w:rsidP="00EC3830">
      <w:pPr>
        <w:pStyle w:val="NormalWeb"/>
        <w:numPr>
          <w:ilvl w:val="0"/>
          <w:numId w:val="47"/>
        </w:numPr>
      </w:pPr>
      <w:r>
        <w:t>CSF Accuracy</w:t>
      </w:r>
    </w:p>
    <w:p w:rsidR="000D5D7C" w:rsidRDefault="000D5D7C" w:rsidP="00EC3830">
      <w:pPr>
        <w:pStyle w:val="NormalWeb"/>
        <w:numPr>
          <w:ilvl w:val="0"/>
          <w:numId w:val="47"/>
        </w:numPr>
      </w:pPr>
      <w:r>
        <w:t>GM Accuracy</w:t>
      </w:r>
    </w:p>
    <w:p w:rsidR="000D5D7C" w:rsidRDefault="000D5D7C" w:rsidP="00EC3830">
      <w:pPr>
        <w:pStyle w:val="NormalWeb"/>
        <w:numPr>
          <w:ilvl w:val="0"/>
          <w:numId w:val="47"/>
        </w:numPr>
      </w:pPr>
      <w:r>
        <w:t>WM Accuracy</w:t>
      </w:r>
    </w:p>
    <w:p w:rsidR="000D5D7C" w:rsidRDefault="000D5D7C" w:rsidP="000D5D7C">
      <w:pPr>
        <w:pStyle w:val="NormalWeb"/>
      </w:pPr>
      <w:r>
        <w:t>Higher accuracy values indicate better tissue classification performance.</w:t>
      </w:r>
    </w:p>
    <w:p w:rsidR="000D5D7C" w:rsidRDefault="000D5D7C" w:rsidP="000D5D7C">
      <w:r>
        <w:pict>
          <v:rect id="_x0000_i1054" style="width:0;height:1.5pt" o:hralign="center" o:hrstd="t" o:hr="t" fillcolor="#a0a0a0" stroked="f"/>
        </w:pict>
      </w:r>
    </w:p>
    <w:p w:rsidR="000D5D7C" w:rsidRDefault="000D5D7C" w:rsidP="000D5D7C">
      <w:pPr>
        <w:pStyle w:val="Heading3"/>
      </w:pPr>
      <w:r>
        <w:t>3.10.2 Dice Similarity Coefficient (DSC)</w:t>
      </w:r>
    </w:p>
    <w:p w:rsidR="000D5D7C" w:rsidRDefault="000D5D7C" w:rsidP="000D5D7C">
      <w:pPr>
        <w:pStyle w:val="NormalWeb"/>
      </w:pPr>
      <w:r>
        <w:lastRenderedPageBreak/>
        <w:t>The Dice Similarity Coefficient (DSC) is one of the most widely used metrics in medical image segmentation. It measures the degree of overlap between the predicted segmentation and the ground truth segmentation.</w:t>
      </w:r>
    </w:p>
    <w:p w:rsidR="000D5D7C" w:rsidRDefault="000D5D7C" w:rsidP="000D5D7C">
      <w:pPr>
        <w:pStyle w:val="NormalWeb"/>
      </w:pPr>
      <w:r>
        <w:t>The Dice coefficient is defined as:</w:t>
      </w:r>
    </w:p>
    <w:p w:rsidR="000D5D7C" w:rsidRDefault="000D5D7C" w:rsidP="000D5D7C">
      <w:pPr>
        <w:pStyle w:val="NormalWeb"/>
      </w:pPr>
      <w:r>
        <w:t>DSC=\</w:t>
      </w:r>
      <w:proofErr w:type="spellStart"/>
      <w:proofErr w:type="gramStart"/>
      <w:r>
        <w:t>frac</w:t>
      </w:r>
      <w:proofErr w:type="spellEnd"/>
      <w:r>
        <w:t>{</w:t>
      </w:r>
      <w:proofErr w:type="gramEnd"/>
      <w:r>
        <w:t>2|P\cap G|}{|P|+|G|}</w:t>
      </w:r>
    </w:p>
    <w:p w:rsidR="000D5D7C" w:rsidRDefault="000D5D7C" w:rsidP="000D5D7C">
      <w:pPr>
        <w:pStyle w:val="NormalWeb"/>
      </w:pPr>
      <w:r>
        <w:t>where:</w:t>
      </w:r>
    </w:p>
    <w:p w:rsidR="000D5D7C" w:rsidRDefault="000D5D7C" w:rsidP="00EC3830">
      <w:pPr>
        <w:pStyle w:val="NormalWeb"/>
        <w:numPr>
          <w:ilvl w:val="0"/>
          <w:numId w:val="48"/>
        </w:numPr>
      </w:pPr>
      <w:r>
        <w:t>(P) denotes the predicted segmentation.</w:t>
      </w:r>
    </w:p>
    <w:p w:rsidR="000D5D7C" w:rsidRDefault="000D5D7C" w:rsidP="00EC3830">
      <w:pPr>
        <w:pStyle w:val="NormalWeb"/>
        <w:numPr>
          <w:ilvl w:val="0"/>
          <w:numId w:val="48"/>
        </w:numPr>
      </w:pPr>
      <w:r>
        <w:t>(G) denotes the ground truth segmentation.</w:t>
      </w:r>
    </w:p>
    <w:p w:rsidR="000D5D7C" w:rsidRDefault="000D5D7C" w:rsidP="00EC3830">
      <w:pPr>
        <w:pStyle w:val="NormalWeb"/>
        <w:numPr>
          <w:ilvl w:val="0"/>
          <w:numId w:val="48"/>
        </w:numPr>
      </w:pPr>
      <w:r>
        <w:t>(|P \cap G|) represents the number of overlapping voxels.</w:t>
      </w:r>
    </w:p>
    <w:p w:rsidR="000D5D7C" w:rsidRDefault="000D5D7C" w:rsidP="000D5D7C">
      <w:pPr>
        <w:pStyle w:val="NormalWeb"/>
      </w:pPr>
      <w:r>
        <w:t>The Dice score ranges from 0 to 1:</w:t>
      </w:r>
    </w:p>
    <w:p w:rsidR="000D5D7C" w:rsidRDefault="000D5D7C" w:rsidP="00EC3830">
      <w:pPr>
        <w:pStyle w:val="NormalWeb"/>
        <w:numPr>
          <w:ilvl w:val="0"/>
          <w:numId w:val="49"/>
        </w:numPr>
      </w:pPr>
      <w:r>
        <w:t>DSC = 1 indicates perfect segmentation.</w:t>
      </w:r>
    </w:p>
    <w:p w:rsidR="000D5D7C" w:rsidRDefault="000D5D7C" w:rsidP="00EC3830">
      <w:pPr>
        <w:pStyle w:val="NormalWeb"/>
        <w:numPr>
          <w:ilvl w:val="0"/>
          <w:numId w:val="49"/>
        </w:numPr>
      </w:pPr>
      <w:r>
        <w:t>DSC = 0 indicates no overlap.</w:t>
      </w:r>
    </w:p>
    <w:p w:rsidR="000D5D7C" w:rsidRDefault="000D5D7C" w:rsidP="000D5D7C">
      <w:pPr>
        <w:pStyle w:val="NormalWeb"/>
      </w:pPr>
      <w:r>
        <w:t>Dice scores are computed separately for:</w:t>
      </w:r>
    </w:p>
    <w:p w:rsidR="000D5D7C" w:rsidRDefault="000D5D7C" w:rsidP="00EC3830">
      <w:pPr>
        <w:pStyle w:val="NormalWeb"/>
        <w:numPr>
          <w:ilvl w:val="0"/>
          <w:numId w:val="50"/>
        </w:numPr>
      </w:pPr>
      <w:r>
        <w:t>CSF Dice Score</w:t>
      </w:r>
    </w:p>
    <w:p w:rsidR="000D5D7C" w:rsidRDefault="000D5D7C" w:rsidP="00EC3830">
      <w:pPr>
        <w:pStyle w:val="NormalWeb"/>
        <w:numPr>
          <w:ilvl w:val="0"/>
          <w:numId w:val="50"/>
        </w:numPr>
      </w:pPr>
      <w:r>
        <w:t>GM Dice Score</w:t>
      </w:r>
    </w:p>
    <w:p w:rsidR="000D5D7C" w:rsidRDefault="000D5D7C" w:rsidP="00EC3830">
      <w:pPr>
        <w:pStyle w:val="NormalWeb"/>
        <w:numPr>
          <w:ilvl w:val="0"/>
          <w:numId w:val="50"/>
        </w:numPr>
      </w:pPr>
      <w:r>
        <w:t>WM Dice Score</w:t>
      </w:r>
    </w:p>
    <w:p w:rsidR="000D5D7C" w:rsidRDefault="000D5D7C" w:rsidP="000D5D7C">
      <w:pPr>
        <w:pStyle w:val="NormalWeb"/>
      </w:pPr>
      <w:r>
        <w:t>Since Dice Score directly measures segmentation overlap, it serves as the primary evaluation metric in this study.</w:t>
      </w:r>
    </w:p>
    <w:p w:rsidR="000D5D7C" w:rsidRDefault="000D5D7C" w:rsidP="000D5D7C">
      <w:r>
        <w:pict>
          <v:rect id="_x0000_i1055" style="width:0;height:1.5pt" o:hralign="center" o:hrstd="t" o:hr="t" fillcolor="#a0a0a0" stroked="f"/>
        </w:pict>
      </w:r>
    </w:p>
    <w:p w:rsidR="000D5D7C" w:rsidRDefault="000D5D7C" w:rsidP="000D5D7C">
      <w:pPr>
        <w:pStyle w:val="Heading3"/>
      </w:pPr>
      <w:r>
        <w:t>3.10.3 Mean Dice Score</w:t>
      </w:r>
    </w:p>
    <w:p w:rsidR="000D5D7C" w:rsidRDefault="000D5D7C" w:rsidP="000D5D7C">
      <w:pPr>
        <w:pStyle w:val="NormalWeb"/>
      </w:pPr>
      <w:r>
        <w:t>To obtain an overall assessment of segmentation performance, the Mean Dice Score is calculated by averaging the Dice scores of all tissue classes.</w:t>
      </w:r>
    </w:p>
    <w:p w:rsidR="000D5D7C" w:rsidRDefault="000D5D7C" w:rsidP="000D5D7C">
      <w:pPr>
        <w:pStyle w:val="NormalWeb"/>
      </w:pPr>
      <w:r>
        <w:t>The Mean Dice Score is defined as:</w:t>
      </w:r>
    </w:p>
    <w:p w:rsidR="000D5D7C" w:rsidRDefault="000D5D7C" w:rsidP="000D5D7C">
      <w:pPr>
        <w:pStyle w:val="Heading1"/>
      </w:pPr>
      <w:r>
        <w:t>[</w:t>
      </w:r>
      <w:r>
        <w:br/>
        <w:t>Mean\ Dice</w:t>
      </w:r>
    </w:p>
    <w:p w:rsidR="000D5D7C" w:rsidRDefault="000D5D7C" w:rsidP="000D5D7C">
      <w:pPr>
        <w:pStyle w:val="NormalWeb"/>
      </w:pPr>
      <w:r>
        <w:t>\</w:t>
      </w:r>
      <w:proofErr w:type="spellStart"/>
      <w:r>
        <w:t>frac</w:t>
      </w:r>
      <w:proofErr w:type="spellEnd"/>
      <w:r>
        <w:t>{</w:t>
      </w:r>
      <w:r>
        <w:br/>
        <w:t>Dice_{CSF}</w:t>
      </w:r>
      <w:r>
        <w:br/>
        <w:t>+</w:t>
      </w:r>
      <w:r>
        <w:br/>
        <w:t>Dice_{GM}</w:t>
      </w:r>
      <w:r>
        <w:br/>
      </w:r>
      <w:r>
        <w:lastRenderedPageBreak/>
        <w:t>+</w:t>
      </w:r>
      <w:r>
        <w:br/>
        <w:t>Dice_{WM}</w:t>
      </w:r>
      <w:r>
        <w:br/>
        <w:t>}{3}</w:t>
      </w:r>
      <w:r>
        <w:br/>
        <w:t>]</w:t>
      </w:r>
    </w:p>
    <w:p w:rsidR="000D5D7C" w:rsidRDefault="000D5D7C" w:rsidP="000D5D7C">
      <w:pPr>
        <w:pStyle w:val="NormalWeb"/>
      </w:pPr>
      <w:r>
        <w:t>The Mean Dice Score provides a single quantitative measure that summarizes the overall segmentation quality of a model.</w:t>
      </w:r>
    </w:p>
    <w:p w:rsidR="000D5D7C" w:rsidRDefault="000D5D7C" w:rsidP="000D5D7C">
      <w:r>
        <w:pict>
          <v:rect id="_x0000_i1056" style="width:0;height:1.5pt" o:hralign="center" o:hrstd="t" o:hr="t" fillcolor="#a0a0a0" stroked="f"/>
        </w:pict>
      </w:r>
    </w:p>
    <w:p w:rsidR="000D5D7C" w:rsidRDefault="000D5D7C" w:rsidP="000D5D7C">
      <w:pPr>
        <w:pStyle w:val="Heading3"/>
      </w:pPr>
      <w:r>
        <w:t>3.10.4 Evaluation Procedure</w:t>
      </w:r>
    </w:p>
    <w:p w:rsidR="000D5D7C" w:rsidRDefault="000D5D7C" w:rsidP="000D5D7C">
      <w:pPr>
        <w:pStyle w:val="NormalWeb"/>
      </w:pPr>
      <w:r>
        <w:t>The evaluation procedure adopted in this work consists of the following steps:</w:t>
      </w:r>
    </w:p>
    <w:p w:rsidR="000D5D7C" w:rsidRDefault="000D5D7C" w:rsidP="00EC3830">
      <w:pPr>
        <w:pStyle w:val="NormalWeb"/>
        <w:numPr>
          <w:ilvl w:val="0"/>
          <w:numId w:val="51"/>
        </w:numPr>
      </w:pPr>
      <w:r>
        <w:t>Load Ground Truth Segmentation Volume.</w:t>
      </w:r>
    </w:p>
    <w:p w:rsidR="000D5D7C" w:rsidRDefault="000D5D7C" w:rsidP="00EC3830">
      <w:pPr>
        <w:pStyle w:val="NormalWeb"/>
        <w:numPr>
          <w:ilvl w:val="0"/>
          <w:numId w:val="51"/>
        </w:numPr>
      </w:pPr>
      <w:r>
        <w:t>Load Predicted Segmentation Volume.</w:t>
      </w:r>
    </w:p>
    <w:p w:rsidR="000D5D7C" w:rsidRDefault="000D5D7C" w:rsidP="00EC3830">
      <w:pPr>
        <w:pStyle w:val="NormalWeb"/>
        <w:numPr>
          <w:ilvl w:val="0"/>
          <w:numId w:val="51"/>
        </w:numPr>
      </w:pPr>
      <w:r>
        <w:t>Reshape Both Volumes to Original MRI Dimensions.</w:t>
      </w:r>
    </w:p>
    <w:p w:rsidR="000D5D7C" w:rsidRDefault="000D5D7C" w:rsidP="00EC3830">
      <w:pPr>
        <w:pStyle w:val="NormalWeb"/>
        <w:numPr>
          <w:ilvl w:val="0"/>
          <w:numId w:val="51"/>
        </w:numPr>
      </w:pPr>
      <w:r>
        <w:t>Verify Tissue Labels.</w:t>
      </w:r>
    </w:p>
    <w:p w:rsidR="000D5D7C" w:rsidRDefault="000D5D7C" w:rsidP="00EC3830">
      <w:pPr>
        <w:pStyle w:val="NormalWeb"/>
        <w:numPr>
          <w:ilvl w:val="0"/>
          <w:numId w:val="51"/>
        </w:numPr>
      </w:pPr>
      <w:r>
        <w:t>Compute Class-wise Accuracy.</w:t>
      </w:r>
    </w:p>
    <w:p w:rsidR="000D5D7C" w:rsidRDefault="000D5D7C" w:rsidP="00EC3830">
      <w:pPr>
        <w:pStyle w:val="NormalWeb"/>
        <w:numPr>
          <w:ilvl w:val="0"/>
          <w:numId w:val="51"/>
        </w:numPr>
      </w:pPr>
      <w:r>
        <w:t>Compute Class-wise Dice Scores.</w:t>
      </w:r>
    </w:p>
    <w:p w:rsidR="000D5D7C" w:rsidRDefault="000D5D7C" w:rsidP="00EC3830">
      <w:pPr>
        <w:pStyle w:val="NormalWeb"/>
        <w:numPr>
          <w:ilvl w:val="0"/>
          <w:numId w:val="51"/>
        </w:numPr>
      </w:pPr>
      <w:r>
        <w:t>Calculate Mean Dice Score.</w:t>
      </w:r>
    </w:p>
    <w:p w:rsidR="000D5D7C" w:rsidRDefault="000D5D7C" w:rsidP="00EC3830">
      <w:pPr>
        <w:pStyle w:val="NormalWeb"/>
        <w:numPr>
          <w:ilvl w:val="0"/>
          <w:numId w:val="51"/>
        </w:numPr>
      </w:pPr>
      <w:r>
        <w:t>Compare Results Across Architectures.</w:t>
      </w:r>
    </w:p>
    <w:p w:rsidR="000D5D7C" w:rsidRDefault="000D5D7C" w:rsidP="000D5D7C">
      <w:pPr>
        <w:pStyle w:val="NormalWeb"/>
      </w:pPr>
      <w:r>
        <w:t>The evaluation is performed for each of the following architectures:</w:t>
      </w:r>
    </w:p>
    <w:p w:rsidR="000D5D7C" w:rsidRDefault="000D5D7C" w:rsidP="00EC3830">
      <w:pPr>
        <w:pStyle w:val="NormalWeb"/>
        <w:numPr>
          <w:ilvl w:val="0"/>
          <w:numId w:val="52"/>
        </w:numPr>
      </w:pPr>
      <w:r>
        <w:t>3D U-Net</w:t>
      </w:r>
    </w:p>
    <w:p w:rsidR="000D5D7C" w:rsidRDefault="000D5D7C" w:rsidP="00EC3830">
      <w:pPr>
        <w:pStyle w:val="NormalWeb"/>
        <w:numPr>
          <w:ilvl w:val="0"/>
          <w:numId w:val="52"/>
        </w:numPr>
      </w:pPr>
      <w:r>
        <w:t>Residual 3D U-Net</w:t>
      </w:r>
    </w:p>
    <w:p w:rsidR="000D5D7C" w:rsidRDefault="000D5D7C" w:rsidP="00EC3830">
      <w:pPr>
        <w:pStyle w:val="NormalWeb"/>
        <w:numPr>
          <w:ilvl w:val="0"/>
          <w:numId w:val="52"/>
        </w:numPr>
      </w:pPr>
      <w:r>
        <w:t>Attention 3D U-Net</w:t>
      </w:r>
    </w:p>
    <w:p w:rsidR="000D5D7C" w:rsidRDefault="000D5D7C" w:rsidP="00EC3830">
      <w:pPr>
        <w:pStyle w:val="NormalWeb"/>
        <w:numPr>
          <w:ilvl w:val="0"/>
          <w:numId w:val="52"/>
        </w:numPr>
      </w:pPr>
      <w:r>
        <w:t>Residual Attention 3D U-Net</w:t>
      </w:r>
    </w:p>
    <w:p w:rsidR="000D5D7C" w:rsidRDefault="000D5D7C" w:rsidP="000D5D7C">
      <w:pPr>
        <w:pStyle w:val="NormalWeb"/>
      </w:pPr>
      <w:r>
        <w:t>under different patch-size configurations.</w:t>
      </w:r>
    </w:p>
    <w:p w:rsidR="000D5D7C" w:rsidRDefault="000D5D7C" w:rsidP="000D5D7C">
      <w:r>
        <w:pict>
          <v:rect id="_x0000_i1057" style="width:0;height:1.5pt" o:hralign="center" o:hrstd="t" o:hr="t" fillcolor="#a0a0a0" stroked="f"/>
        </w:pict>
      </w:r>
    </w:p>
    <w:p w:rsidR="000D5D7C" w:rsidRDefault="000D5D7C" w:rsidP="000D5D7C">
      <w:pPr>
        <w:pStyle w:val="Heading3"/>
      </w:pPr>
      <w:r>
        <w:t>3.10.5 Performance Comparison</w:t>
      </w:r>
    </w:p>
    <w:p w:rsidR="000D5D7C" w:rsidRDefault="000D5D7C" w:rsidP="000D5D7C">
      <w:pPr>
        <w:pStyle w:val="NormalWeb"/>
      </w:pPr>
      <w:r>
        <w:t>The computed metrics are used to compare:</w:t>
      </w:r>
    </w:p>
    <w:p w:rsidR="000D5D7C" w:rsidRDefault="000D5D7C" w:rsidP="00EC3830">
      <w:pPr>
        <w:pStyle w:val="NormalWeb"/>
        <w:numPr>
          <w:ilvl w:val="0"/>
          <w:numId w:val="53"/>
        </w:numPr>
      </w:pPr>
      <w:r>
        <w:t>Different Deep Learning Architectures.</w:t>
      </w:r>
    </w:p>
    <w:p w:rsidR="000D5D7C" w:rsidRDefault="000D5D7C" w:rsidP="00EC3830">
      <w:pPr>
        <w:pStyle w:val="NormalWeb"/>
        <w:numPr>
          <w:ilvl w:val="0"/>
          <w:numId w:val="53"/>
        </w:numPr>
      </w:pPr>
      <w:r>
        <w:t>Different Patch Sizes (64×64×64, 32×32×32, and 16×16×16).</w:t>
      </w:r>
    </w:p>
    <w:p w:rsidR="000D5D7C" w:rsidRDefault="000D5D7C" w:rsidP="00EC3830">
      <w:pPr>
        <w:pStyle w:val="NormalWeb"/>
        <w:numPr>
          <w:ilvl w:val="0"/>
          <w:numId w:val="53"/>
        </w:numPr>
      </w:pPr>
      <w:r>
        <w:t>Different Noise Levels.</w:t>
      </w:r>
    </w:p>
    <w:p w:rsidR="000D5D7C" w:rsidRDefault="000D5D7C" w:rsidP="00EC3830">
      <w:pPr>
        <w:pStyle w:val="NormalWeb"/>
        <w:numPr>
          <w:ilvl w:val="0"/>
          <w:numId w:val="53"/>
        </w:numPr>
      </w:pPr>
      <w:r>
        <w:t>Different Intensity Inhomogeneity Levels.</w:t>
      </w:r>
    </w:p>
    <w:p w:rsidR="000D5D7C" w:rsidRDefault="000D5D7C" w:rsidP="000D5D7C">
      <w:pPr>
        <w:pStyle w:val="NormalWeb"/>
      </w:pPr>
      <w:r>
        <w:t>The architecture achieving the highest Mean Dice Score and tissue-wise Accuracy is considered the most effective model for whole brain tissue segmentation.</w:t>
      </w:r>
    </w:p>
    <w:p w:rsidR="003174FA" w:rsidRDefault="003174FA" w:rsidP="003174FA">
      <w:pPr>
        <w:pStyle w:val="Heading1"/>
      </w:pPr>
      <w:r>
        <w:lastRenderedPageBreak/>
        <w:t>Chapter 4: Experimental Results and Discussion</w:t>
      </w:r>
    </w:p>
    <w:p w:rsidR="003174FA" w:rsidRDefault="003174FA" w:rsidP="003174FA">
      <w:pPr>
        <w:pStyle w:val="Heading2"/>
      </w:pPr>
      <w:r>
        <w:t>4.1 Experimental Setup</w:t>
      </w:r>
    </w:p>
    <w:p w:rsidR="003174FA" w:rsidRDefault="003174FA" w:rsidP="003174FA">
      <w:pPr>
        <w:pStyle w:val="isselectedend"/>
      </w:pPr>
      <w:r>
        <w:t xml:space="preserve">This chapter presents the experimental evaluation of the proposed deep learning architectures for whole brain tissue segmentation. The experiments were conducted using the </w:t>
      </w:r>
      <w:proofErr w:type="spellStart"/>
      <w:r>
        <w:t>BrainWeb</w:t>
      </w:r>
      <w:proofErr w:type="spellEnd"/>
      <w:r>
        <w:t xml:space="preserve"> MRI dataset under varying noise and intensity inhomogeneity conditions.</w:t>
      </w:r>
    </w:p>
    <w:p w:rsidR="003174FA" w:rsidRDefault="003174FA" w:rsidP="003174FA">
      <w:pPr>
        <w:pStyle w:val="Heading3"/>
      </w:pPr>
      <w:r>
        <w:t>Dataset Configuration</w:t>
      </w:r>
    </w:p>
    <w:p w:rsidR="003174FA" w:rsidRDefault="003174FA" w:rsidP="003174FA">
      <w:pPr>
        <w:pStyle w:val="isselectedend"/>
      </w:pPr>
      <w:r>
        <w:t xml:space="preserve">The </w:t>
      </w:r>
      <w:proofErr w:type="spellStart"/>
      <w:r>
        <w:t>BrainWeb</w:t>
      </w:r>
      <w:proofErr w:type="spellEnd"/>
      <w:r>
        <w:t xml:space="preserve"> T1-weighted MRI dataset was utilized for all experiments. The MRI volumes have dimensions of:</w:t>
      </w:r>
    </w:p>
    <w:p w:rsidR="003174FA" w:rsidRDefault="003174FA" w:rsidP="003174FA">
      <w:pPr>
        <w:pStyle w:val="isselectedend"/>
      </w:pPr>
      <w:r>
        <w:t>181 × 217 × 181</w:t>
      </w:r>
    </w:p>
    <w:p w:rsidR="003174FA" w:rsidRDefault="003174FA" w:rsidP="003174FA">
      <w:pPr>
        <w:pStyle w:val="isselectedend"/>
      </w:pPr>
      <w:r>
        <w:t>The segmentation task involves classification of four tissue classes:</w:t>
      </w:r>
    </w:p>
    <w:p w:rsidR="003174FA" w:rsidRDefault="003174FA" w:rsidP="00EC3830">
      <w:pPr>
        <w:numPr>
          <w:ilvl w:val="0"/>
          <w:numId w:val="54"/>
        </w:numPr>
        <w:spacing w:before="100" w:beforeAutospacing="1" w:after="100" w:afterAutospacing="1" w:line="240" w:lineRule="auto"/>
      </w:pPr>
      <w:r>
        <w:t>Background</w:t>
      </w:r>
    </w:p>
    <w:p w:rsidR="003174FA" w:rsidRDefault="003174FA" w:rsidP="00EC3830">
      <w:pPr>
        <w:numPr>
          <w:ilvl w:val="0"/>
          <w:numId w:val="54"/>
        </w:numPr>
        <w:spacing w:before="100" w:beforeAutospacing="1" w:after="100" w:afterAutospacing="1" w:line="240" w:lineRule="auto"/>
      </w:pPr>
      <w:r>
        <w:t>Cerebrospinal Fluid (CSF)</w:t>
      </w:r>
    </w:p>
    <w:p w:rsidR="003174FA" w:rsidRDefault="003174FA" w:rsidP="00EC3830">
      <w:pPr>
        <w:numPr>
          <w:ilvl w:val="0"/>
          <w:numId w:val="54"/>
        </w:numPr>
        <w:spacing w:before="100" w:beforeAutospacing="1" w:after="100" w:afterAutospacing="1" w:line="240" w:lineRule="auto"/>
      </w:pPr>
      <w:r>
        <w:t>Gray Matter (GM)</w:t>
      </w:r>
    </w:p>
    <w:p w:rsidR="003174FA" w:rsidRDefault="003174FA" w:rsidP="00EC3830">
      <w:pPr>
        <w:numPr>
          <w:ilvl w:val="0"/>
          <w:numId w:val="54"/>
        </w:numPr>
        <w:spacing w:before="100" w:beforeAutospacing="1" w:after="100" w:afterAutospacing="1" w:line="240" w:lineRule="auto"/>
      </w:pPr>
      <w:r>
        <w:t>White Matter (WM)</w:t>
      </w:r>
    </w:p>
    <w:p w:rsidR="003174FA" w:rsidRDefault="003174FA" w:rsidP="003174FA">
      <w:pPr>
        <w:pStyle w:val="isselectedend"/>
      </w:pPr>
      <w:r>
        <w:t>The experiments were performed using MRI volumes containing:</w:t>
      </w:r>
    </w:p>
    <w:p w:rsidR="003174FA" w:rsidRDefault="003174FA" w:rsidP="00EC3830">
      <w:pPr>
        <w:numPr>
          <w:ilvl w:val="0"/>
          <w:numId w:val="55"/>
        </w:numPr>
        <w:spacing w:before="100" w:beforeAutospacing="1" w:after="100" w:afterAutospacing="1" w:line="240" w:lineRule="auto"/>
      </w:pPr>
      <w:r>
        <w:t>Noise Levels: 5%, 7%, and 9%</w:t>
      </w:r>
    </w:p>
    <w:p w:rsidR="003174FA" w:rsidRDefault="003174FA" w:rsidP="00EC3830">
      <w:pPr>
        <w:numPr>
          <w:ilvl w:val="0"/>
          <w:numId w:val="55"/>
        </w:numPr>
        <w:spacing w:before="100" w:beforeAutospacing="1" w:after="100" w:afterAutospacing="1" w:line="240" w:lineRule="auto"/>
      </w:pPr>
      <w:r>
        <w:t>Intensity Inhomogeneity (IIH): 20% and 40%</w:t>
      </w:r>
    </w:p>
    <w:p w:rsidR="003174FA" w:rsidRDefault="003174FA" w:rsidP="003174FA">
      <w:pPr>
        <w:pStyle w:val="Heading3"/>
      </w:pPr>
      <w:r>
        <w:t>Experimental Models</w:t>
      </w:r>
    </w:p>
    <w:p w:rsidR="003174FA" w:rsidRDefault="003174FA" w:rsidP="003174FA">
      <w:pPr>
        <w:pStyle w:val="isselectedend"/>
      </w:pPr>
      <w:r>
        <w:t>The following architectures were evaluated:</w:t>
      </w:r>
    </w:p>
    <w:p w:rsidR="003174FA" w:rsidRDefault="003174FA" w:rsidP="00EC3830">
      <w:pPr>
        <w:numPr>
          <w:ilvl w:val="0"/>
          <w:numId w:val="56"/>
        </w:numPr>
        <w:spacing w:before="100" w:beforeAutospacing="1" w:after="100" w:afterAutospacing="1" w:line="240" w:lineRule="auto"/>
      </w:pPr>
      <w:r>
        <w:t>3D U-Net</w:t>
      </w:r>
    </w:p>
    <w:p w:rsidR="003174FA" w:rsidRDefault="003174FA" w:rsidP="00EC3830">
      <w:pPr>
        <w:numPr>
          <w:ilvl w:val="0"/>
          <w:numId w:val="56"/>
        </w:numPr>
        <w:spacing w:before="100" w:beforeAutospacing="1" w:after="100" w:afterAutospacing="1" w:line="240" w:lineRule="auto"/>
      </w:pPr>
      <w:r>
        <w:t>Residual 3D U-Net</w:t>
      </w:r>
    </w:p>
    <w:p w:rsidR="003174FA" w:rsidRDefault="003174FA" w:rsidP="00EC3830">
      <w:pPr>
        <w:numPr>
          <w:ilvl w:val="0"/>
          <w:numId w:val="56"/>
        </w:numPr>
        <w:spacing w:before="100" w:beforeAutospacing="1" w:after="100" w:afterAutospacing="1" w:line="240" w:lineRule="auto"/>
      </w:pPr>
      <w:r>
        <w:t>Attention 3D U-Net</w:t>
      </w:r>
    </w:p>
    <w:p w:rsidR="003174FA" w:rsidRDefault="003174FA" w:rsidP="00EC3830">
      <w:pPr>
        <w:numPr>
          <w:ilvl w:val="0"/>
          <w:numId w:val="56"/>
        </w:numPr>
        <w:spacing w:before="100" w:beforeAutospacing="1" w:after="100" w:afterAutospacing="1" w:line="240" w:lineRule="auto"/>
      </w:pPr>
      <w:r>
        <w:t>Residual Attention 3D U-Net</w:t>
      </w:r>
    </w:p>
    <w:p w:rsidR="003174FA" w:rsidRDefault="003174FA" w:rsidP="003174FA">
      <w:pPr>
        <w:pStyle w:val="Heading3"/>
      </w:pPr>
      <w:r>
        <w:t>Training Configuration</w:t>
      </w:r>
    </w:p>
    <w:p w:rsidR="003174FA" w:rsidRDefault="003174FA" w:rsidP="003174FA">
      <w:pPr>
        <w:pStyle w:val="isselectedend"/>
      </w:pPr>
      <w:r>
        <w:t xml:space="preserve">All models were trained using identical </w:t>
      </w:r>
      <w:proofErr w:type="spellStart"/>
      <w:r>
        <w:t>hyperparameters</w:t>
      </w:r>
      <w:proofErr w:type="spellEnd"/>
      <w:r>
        <w:t xml:space="preserve"> to ensure fair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760"/>
      </w:tblGrid>
      <w:tr w:rsidR="003174FA" w:rsidTr="003174FA">
        <w:trPr>
          <w:tblCellSpacing w:w="15" w:type="dxa"/>
        </w:trPr>
        <w:tc>
          <w:tcPr>
            <w:tcW w:w="0" w:type="auto"/>
            <w:vAlign w:val="center"/>
            <w:hideMark/>
          </w:tcPr>
          <w:p w:rsidR="003174FA" w:rsidRDefault="003174FA">
            <w:pPr>
              <w:jc w:val="center"/>
              <w:rPr>
                <w:b/>
                <w:bCs/>
              </w:rPr>
            </w:pPr>
            <w:r>
              <w:rPr>
                <w:b/>
                <w:bCs/>
              </w:rPr>
              <w:t>Parameter</w:t>
            </w:r>
          </w:p>
        </w:tc>
        <w:tc>
          <w:tcPr>
            <w:tcW w:w="0" w:type="auto"/>
            <w:vAlign w:val="center"/>
            <w:hideMark/>
          </w:tcPr>
          <w:p w:rsidR="003174FA" w:rsidRDefault="003174FA">
            <w:pPr>
              <w:jc w:val="center"/>
              <w:rPr>
                <w:b/>
                <w:bCs/>
              </w:rPr>
            </w:pPr>
            <w:r>
              <w:rPr>
                <w:b/>
                <w:bCs/>
              </w:rPr>
              <w:t>Value</w:t>
            </w:r>
          </w:p>
        </w:tc>
      </w:tr>
      <w:tr w:rsidR="003174FA" w:rsidTr="003174FA">
        <w:trPr>
          <w:tblCellSpacing w:w="15" w:type="dxa"/>
        </w:trPr>
        <w:tc>
          <w:tcPr>
            <w:tcW w:w="0" w:type="auto"/>
            <w:vAlign w:val="center"/>
            <w:hideMark/>
          </w:tcPr>
          <w:p w:rsidR="003174FA" w:rsidRDefault="003174FA">
            <w:r>
              <w:lastRenderedPageBreak/>
              <w:t>Optimizer</w:t>
            </w:r>
          </w:p>
        </w:tc>
        <w:tc>
          <w:tcPr>
            <w:tcW w:w="0" w:type="auto"/>
            <w:vAlign w:val="center"/>
            <w:hideMark/>
          </w:tcPr>
          <w:p w:rsidR="003174FA" w:rsidRDefault="003174FA">
            <w:r>
              <w:t>Adam</w:t>
            </w:r>
          </w:p>
        </w:tc>
      </w:tr>
      <w:tr w:rsidR="003174FA" w:rsidTr="003174FA">
        <w:trPr>
          <w:tblCellSpacing w:w="15" w:type="dxa"/>
        </w:trPr>
        <w:tc>
          <w:tcPr>
            <w:tcW w:w="0" w:type="auto"/>
            <w:vAlign w:val="center"/>
            <w:hideMark/>
          </w:tcPr>
          <w:p w:rsidR="003174FA" w:rsidRDefault="003174FA">
            <w:r>
              <w:t>Learning Rate</w:t>
            </w:r>
          </w:p>
        </w:tc>
        <w:tc>
          <w:tcPr>
            <w:tcW w:w="0" w:type="auto"/>
            <w:vAlign w:val="center"/>
            <w:hideMark/>
          </w:tcPr>
          <w:p w:rsidR="003174FA" w:rsidRDefault="003174FA">
            <w:r>
              <w:t>0.0001</w:t>
            </w:r>
          </w:p>
        </w:tc>
      </w:tr>
      <w:tr w:rsidR="003174FA" w:rsidTr="003174FA">
        <w:trPr>
          <w:tblCellSpacing w:w="15" w:type="dxa"/>
        </w:trPr>
        <w:tc>
          <w:tcPr>
            <w:tcW w:w="0" w:type="auto"/>
            <w:vAlign w:val="center"/>
            <w:hideMark/>
          </w:tcPr>
          <w:p w:rsidR="003174FA" w:rsidRDefault="003174FA">
            <w:r>
              <w:t>Loss Function</w:t>
            </w:r>
          </w:p>
        </w:tc>
        <w:tc>
          <w:tcPr>
            <w:tcW w:w="0" w:type="auto"/>
            <w:vAlign w:val="center"/>
            <w:hideMark/>
          </w:tcPr>
          <w:p w:rsidR="003174FA" w:rsidRDefault="003174FA">
            <w:r>
              <w:t>Cross-Entropy Loss</w:t>
            </w:r>
          </w:p>
        </w:tc>
      </w:tr>
      <w:tr w:rsidR="003174FA" w:rsidTr="003174FA">
        <w:trPr>
          <w:tblCellSpacing w:w="15" w:type="dxa"/>
        </w:trPr>
        <w:tc>
          <w:tcPr>
            <w:tcW w:w="0" w:type="auto"/>
            <w:vAlign w:val="center"/>
            <w:hideMark/>
          </w:tcPr>
          <w:p w:rsidR="003174FA" w:rsidRDefault="003174FA">
            <w:r>
              <w:t>Epochs</w:t>
            </w:r>
          </w:p>
        </w:tc>
        <w:tc>
          <w:tcPr>
            <w:tcW w:w="0" w:type="auto"/>
            <w:vAlign w:val="center"/>
            <w:hideMark/>
          </w:tcPr>
          <w:p w:rsidR="003174FA" w:rsidRDefault="003174FA">
            <w:r>
              <w:t>30</w:t>
            </w:r>
          </w:p>
        </w:tc>
      </w:tr>
      <w:tr w:rsidR="003174FA" w:rsidTr="003174FA">
        <w:trPr>
          <w:tblCellSpacing w:w="15" w:type="dxa"/>
        </w:trPr>
        <w:tc>
          <w:tcPr>
            <w:tcW w:w="0" w:type="auto"/>
            <w:vAlign w:val="center"/>
            <w:hideMark/>
          </w:tcPr>
          <w:p w:rsidR="003174FA" w:rsidRDefault="003174FA">
            <w:r>
              <w:t>Output Classes</w:t>
            </w:r>
          </w:p>
        </w:tc>
        <w:tc>
          <w:tcPr>
            <w:tcW w:w="0" w:type="auto"/>
            <w:vAlign w:val="center"/>
            <w:hideMark/>
          </w:tcPr>
          <w:p w:rsidR="003174FA" w:rsidRDefault="003174FA">
            <w:r>
              <w:t>4</w:t>
            </w:r>
          </w:p>
        </w:tc>
      </w:tr>
    </w:tbl>
    <w:p w:rsidR="003174FA" w:rsidRDefault="003174FA" w:rsidP="003174FA">
      <w:pPr>
        <w:pStyle w:val="Heading3"/>
      </w:pPr>
      <w:r>
        <w:t>Evaluation Metrics</w:t>
      </w:r>
    </w:p>
    <w:p w:rsidR="003174FA" w:rsidRDefault="003174FA" w:rsidP="003174FA">
      <w:pPr>
        <w:pStyle w:val="isselectedend"/>
      </w:pPr>
      <w:r>
        <w:t>Performance was evaluated using:</w:t>
      </w:r>
    </w:p>
    <w:p w:rsidR="003174FA" w:rsidRDefault="003174FA" w:rsidP="00EC3830">
      <w:pPr>
        <w:numPr>
          <w:ilvl w:val="0"/>
          <w:numId w:val="57"/>
        </w:numPr>
        <w:spacing w:before="100" w:beforeAutospacing="1" w:after="100" w:afterAutospacing="1" w:line="240" w:lineRule="auto"/>
      </w:pPr>
      <w:r>
        <w:t>Class-wise Accuracy</w:t>
      </w:r>
    </w:p>
    <w:p w:rsidR="003174FA" w:rsidRDefault="003174FA" w:rsidP="00EC3830">
      <w:pPr>
        <w:numPr>
          <w:ilvl w:val="0"/>
          <w:numId w:val="57"/>
        </w:numPr>
        <w:spacing w:before="100" w:beforeAutospacing="1" w:after="100" w:afterAutospacing="1" w:line="240" w:lineRule="auto"/>
      </w:pPr>
      <w:r>
        <w:t>Dice Similarity Coefficient (DSC)</w:t>
      </w:r>
    </w:p>
    <w:p w:rsidR="003174FA" w:rsidRDefault="003174FA" w:rsidP="00EC3830">
      <w:pPr>
        <w:numPr>
          <w:ilvl w:val="0"/>
          <w:numId w:val="57"/>
        </w:numPr>
        <w:spacing w:before="100" w:beforeAutospacing="1" w:after="100" w:afterAutospacing="1" w:line="240" w:lineRule="auto"/>
      </w:pPr>
      <w:r>
        <w:t>Mean Dice Score</w:t>
      </w:r>
    </w:p>
    <w:p w:rsidR="003174FA" w:rsidRDefault="003174FA" w:rsidP="003174FA">
      <w:pPr>
        <w:pStyle w:val="isselectedend"/>
      </w:pPr>
      <w:r>
        <w:t>The Dice Score was selected as the primary evaluation metric because it directly measures overlap between predicted and ground truth segmentation volumes.</w:t>
      </w:r>
    </w:p>
    <w:p w:rsidR="003174FA" w:rsidRDefault="003174FA" w:rsidP="003174FA">
      <w:r>
        <w:pict>
          <v:rect id="_x0000_i1066" style="width:0;height:1.5pt" o:hralign="center" o:hrstd="t" o:hr="t" fillcolor="#a0a0a0" stroked="f"/>
        </w:pict>
      </w:r>
    </w:p>
    <w:p w:rsidR="003174FA" w:rsidRDefault="003174FA" w:rsidP="003174FA">
      <w:pPr>
        <w:pStyle w:val="Heading2"/>
      </w:pPr>
      <w:r>
        <w:t>4.2 Results of 3D U-Net</w:t>
      </w:r>
    </w:p>
    <w:p w:rsidR="003174FA" w:rsidRDefault="003174FA" w:rsidP="003174FA">
      <w:pPr>
        <w:pStyle w:val="isselectedend"/>
      </w:pPr>
      <w:r>
        <w:t>The baseline 3D U-Net architecture was trained using MRI patches of size 32 × 32 × 32.</w:t>
      </w:r>
    </w:p>
    <w:p w:rsidR="003174FA" w:rsidRDefault="003174FA" w:rsidP="003174FA">
      <w:pPr>
        <w:pStyle w:val="Heading3"/>
      </w:pPr>
      <w:r>
        <w:t>Quantitative Results</w:t>
      </w:r>
    </w:p>
    <w:tbl>
      <w:tblPr>
        <w:tblStyle w:val="GridTable5Dark-Accent1"/>
        <w:tblW w:w="0" w:type="auto"/>
        <w:tblLook w:val="04A0" w:firstRow="1" w:lastRow="0" w:firstColumn="1" w:lastColumn="0" w:noHBand="0" w:noVBand="1"/>
      </w:tblPr>
      <w:tblGrid>
        <w:gridCol w:w="1056"/>
        <w:gridCol w:w="1422"/>
        <w:gridCol w:w="1412"/>
        <w:gridCol w:w="1425"/>
        <w:gridCol w:w="950"/>
        <w:gridCol w:w="940"/>
        <w:gridCol w:w="953"/>
        <w:gridCol w:w="1192"/>
      </w:tblGrid>
      <w:tr w:rsidR="00AC4E34" w:rsidRPr="00AC4E34" w:rsidTr="00AC4E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jc w:val="cente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Noise-IIH (%)</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CSF Accuracy (%)</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GM Accuracy (%)</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WM Accuracy (%)</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CSF Dice</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GM Dice</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WM Dice</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Average Dice</w:t>
            </w:r>
          </w:p>
        </w:tc>
      </w:tr>
      <w:tr w:rsidR="00AC4E34" w:rsidRPr="00AC4E34" w:rsidTr="00AC4E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5-20</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78.65</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90.23</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92.01</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0.7668</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0.8942</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0.9297</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0.8636</w:t>
            </w:r>
          </w:p>
        </w:tc>
      </w:tr>
      <w:tr w:rsidR="00AC4E34" w:rsidRPr="00AC4E34" w:rsidTr="00AC4E34">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5-40</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67.23</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76.75</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97.99</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0.7604</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0.8196</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0.8679</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0.8160</w:t>
            </w:r>
          </w:p>
        </w:tc>
      </w:tr>
      <w:tr w:rsidR="00AC4E34" w:rsidRPr="00AC4E34" w:rsidTr="00AC4E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7-20</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76.65</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91.65</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91.62</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0.7148</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0.8641</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0.9128</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0.8306</w:t>
            </w:r>
          </w:p>
        </w:tc>
      </w:tr>
      <w:tr w:rsidR="00AC4E34" w:rsidRPr="00AC4E34" w:rsidTr="00AC4E34">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7-40</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58.90</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79.96</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94.38</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0.7018</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0.8222</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0.8684</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0.7975</w:t>
            </w:r>
          </w:p>
        </w:tc>
      </w:tr>
      <w:tr w:rsidR="00AC4E34" w:rsidRPr="00AC4E34" w:rsidTr="00AC4E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9-20</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57.54</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86.93</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90.54</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0.6129</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0.8359</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0.9103</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0.7864</w:t>
            </w:r>
          </w:p>
        </w:tc>
      </w:tr>
      <w:tr w:rsidR="00AC4E34" w:rsidRPr="00AC4E34" w:rsidTr="00AC4E34">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9-40</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61.91</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80.85</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93.16</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0.6927</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0.8302</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0.8765</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0.7998</w:t>
            </w:r>
          </w:p>
        </w:tc>
      </w:tr>
    </w:tbl>
    <w:p w:rsidR="00AC4E34" w:rsidRPr="00AC4E34" w:rsidRDefault="00AC4E34" w:rsidP="00AC4E34">
      <w:pPr>
        <w:pStyle w:val="Heading3"/>
        <w:spacing w:before="0" w:beforeAutospacing="0"/>
        <w:rPr>
          <w:b w:val="0"/>
          <w:sz w:val="20"/>
        </w:rPr>
      </w:pPr>
      <w:r w:rsidRPr="00AC4E34">
        <w:rPr>
          <w:rStyle w:val="Strong"/>
          <w:b/>
          <w:sz w:val="20"/>
        </w:rPr>
        <w:t>Table 4.1:</w:t>
      </w:r>
      <w:r w:rsidRPr="00AC4E34">
        <w:rPr>
          <w:b w:val="0"/>
          <w:sz w:val="20"/>
        </w:rPr>
        <w:t xml:space="preserve"> Class-wise Accuracy, Dice Similarity Coefficient (DSC), and Average Dice Score obtained by the 3D U-Net architecture using a patch size of 32×32×32 under different </w:t>
      </w:r>
      <w:proofErr w:type="spellStart"/>
      <w:r w:rsidRPr="00AC4E34">
        <w:rPr>
          <w:b w:val="0"/>
          <w:sz w:val="20"/>
        </w:rPr>
        <w:t>BrainWeb</w:t>
      </w:r>
      <w:proofErr w:type="spellEnd"/>
      <w:r w:rsidRPr="00AC4E34">
        <w:rPr>
          <w:b w:val="0"/>
          <w:sz w:val="20"/>
        </w:rPr>
        <w:t xml:space="preserve"> noise and intensity inhomogeneity conditions.</w:t>
      </w:r>
    </w:p>
    <w:p w:rsidR="003174FA" w:rsidRDefault="003174FA" w:rsidP="003174FA">
      <w:pPr>
        <w:pStyle w:val="Heading3"/>
      </w:pPr>
      <w:r>
        <w:t>Discussion</w:t>
      </w:r>
    </w:p>
    <w:p w:rsidR="003174FA" w:rsidRDefault="003174FA" w:rsidP="003174FA">
      <w:pPr>
        <w:pStyle w:val="isselectedend"/>
      </w:pPr>
      <w:r>
        <w:t xml:space="preserve">The 3D U-Net architecture achieved its highest Mean Dice Score of 0.8636 under the 5% noise and 20% intensity inhomogeneity condition. White Matter segmentation consistently produced </w:t>
      </w:r>
      <w:r>
        <w:lastRenderedPageBreak/>
        <w:t>the highest Dice scores, whereas Cerebrospinal Fluid segmentation exhibited greater sensitivity to image degradation. Performance decreased as noise and intensity inhomogeneity increased, indicating the limitations of the baseline architecture in handling challenging MRI conditions.</w:t>
      </w:r>
    </w:p>
    <w:p w:rsidR="003174FA" w:rsidRDefault="003174FA" w:rsidP="003174FA">
      <w:r>
        <w:pict>
          <v:rect id="_x0000_i1067" style="width:0;height:1.5pt" o:hralign="center" o:hrstd="t" o:hr="t" fillcolor="#a0a0a0" stroked="f"/>
        </w:pict>
      </w:r>
    </w:p>
    <w:p w:rsidR="003174FA" w:rsidRDefault="003174FA" w:rsidP="003174FA">
      <w:pPr>
        <w:pStyle w:val="Heading2"/>
      </w:pPr>
      <w:r>
        <w:t>4.3 Results of Residual 3D U-Net</w:t>
      </w:r>
    </w:p>
    <w:p w:rsidR="003174FA" w:rsidRDefault="003174FA" w:rsidP="003174FA">
      <w:pPr>
        <w:pStyle w:val="isselectedend"/>
      </w:pPr>
      <w:r>
        <w:t>Residual 3D U-Net incorporates residual connections within the convolutional blocks to improve feature propagation and network optimization.</w:t>
      </w:r>
    </w:p>
    <w:p w:rsidR="003174FA" w:rsidRDefault="003174FA" w:rsidP="00AC4E34">
      <w:pPr>
        <w:pStyle w:val="Heading3"/>
      </w:pPr>
      <w:r>
        <w:t>Quantitative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818"/>
        <w:gridCol w:w="825"/>
        <w:gridCol w:w="882"/>
        <w:gridCol w:w="1032"/>
      </w:tblGrid>
      <w:tr w:rsidR="003174FA" w:rsidTr="003174FA">
        <w:trPr>
          <w:tblCellSpacing w:w="15" w:type="dxa"/>
        </w:trPr>
        <w:tc>
          <w:tcPr>
            <w:tcW w:w="0" w:type="auto"/>
            <w:vAlign w:val="center"/>
            <w:hideMark/>
          </w:tcPr>
          <w:p w:rsidR="003174FA" w:rsidRDefault="003174FA">
            <w:r>
              <w:t>Noise-IIH</w:t>
            </w:r>
          </w:p>
        </w:tc>
        <w:tc>
          <w:tcPr>
            <w:tcW w:w="0" w:type="auto"/>
            <w:vAlign w:val="center"/>
            <w:hideMark/>
          </w:tcPr>
          <w:p w:rsidR="003174FA" w:rsidRDefault="003174FA">
            <w:r>
              <w:t>CSF Dice</w:t>
            </w:r>
          </w:p>
        </w:tc>
        <w:tc>
          <w:tcPr>
            <w:tcW w:w="0" w:type="auto"/>
            <w:vAlign w:val="center"/>
            <w:hideMark/>
          </w:tcPr>
          <w:p w:rsidR="003174FA" w:rsidRDefault="003174FA">
            <w:r>
              <w:t>GM Dice</w:t>
            </w:r>
          </w:p>
        </w:tc>
        <w:tc>
          <w:tcPr>
            <w:tcW w:w="0" w:type="auto"/>
            <w:vAlign w:val="center"/>
            <w:hideMark/>
          </w:tcPr>
          <w:p w:rsidR="003174FA" w:rsidRDefault="003174FA">
            <w:r>
              <w:t>WM Dice</w:t>
            </w:r>
          </w:p>
        </w:tc>
        <w:tc>
          <w:tcPr>
            <w:tcW w:w="0" w:type="auto"/>
            <w:vAlign w:val="center"/>
            <w:hideMark/>
          </w:tcPr>
          <w:p w:rsidR="003174FA" w:rsidRDefault="003174FA">
            <w:r>
              <w:t>Mean Dice</w:t>
            </w:r>
          </w:p>
        </w:tc>
      </w:tr>
      <w:tr w:rsidR="003174FA" w:rsidTr="003174FA">
        <w:trPr>
          <w:tblCellSpacing w:w="15" w:type="dxa"/>
        </w:trPr>
        <w:tc>
          <w:tcPr>
            <w:tcW w:w="0" w:type="auto"/>
            <w:vAlign w:val="center"/>
            <w:hideMark/>
          </w:tcPr>
          <w:p w:rsidR="003174FA" w:rsidRDefault="003174FA">
            <w:r>
              <w:t>5%-20%</w:t>
            </w:r>
          </w:p>
        </w:tc>
        <w:tc>
          <w:tcPr>
            <w:tcW w:w="0" w:type="auto"/>
            <w:vAlign w:val="center"/>
            <w:hideMark/>
          </w:tcPr>
          <w:p w:rsidR="003174FA" w:rsidRDefault="003174FA">
            <w:r>
              <w:t>XX</w:t>
            </w:r>
          </w:p>
        </w:tc>
        <w:tc>
          <w:tcPr>
            <w:tcW w:w="0" w:type="auto"/>
            <w:vAlign w:val="center"/>
            <w:hideMark/>
          </w:tcPr>
          <w:p w:rsidR="003174FA" w:rsidRDefault="003174FA">
            <w:r>
              <w:t>XX</w:t>
            </w:r>
          </w:p>
        </w:tc>
        <w:tc>
          <w:tcPr>
            <w:tcW w:w="0" w:type="auto"/>
            <w:vAlign w:val="center"/>
            <w:hideMark/>
          </w:tcPr>
          <w:p w:rsidR="003174FA" w:rsidRDefault="003174FA">
            <w:r>
              <w:t>XX</w:t>
            </w:r>
          </w:p>
        </w:tc>
        <w:tc>
          <w:tcPr>
            <w:tcW w:w="0" w:type="auto"/>
            <w:vAlign w:val="center"/>
            <w:hideMark/>
          </w:tcPr>
          <w:p w:rsidR="003174FA" w:rsidRDefault="003174FA">
            <w:r>
              <w:t>XX</w:t>
            </w:r>
          </w:p>
        </w:tc>
      </w:tr>
      <w:tr w:rsidR="003174FA" w:rsidTr="003174FA">
        <w:trPr>
          <w:tblCellSpacing w:w="15" w:type="dxa"/>
        </w:trPr>
        <w:tc>
          <w:tcPr>
            <w:tcW w:w="0" w:type="auto"/>
            <w:vAlign w:val="center"/>
            <w:hideMark/>
          </w:tcPr>
          <w:p w:rsidR="003174FA" w:rsidRDefault="003174FA">
            <w:r>
              <w:t>5%-40%</w:t>
            </w:r>
          </w:p>
        </w:tc>
        <w:tc>
          <w:tcPr>
            <w:tcW w:w="0" w:type="auto"/>
            <w:vAlign w:val="center"/>
            <w:hideMark/>
          </w:tcPr>
          <w:p w:rsidR="003174FA" w:rsidRDefault="003174FA">
            <w:r>
              <w:t>XX</w:t>
            </w:r>
          </w:p>
        </w:tc>
        <w:tc>
          <w:tcPr>
            <w:tcW w:w="0" w:type="auto"/>
            <w:vAlign w:val="center"/>
            <w:hideMark/>
          </w:tcPr>
          <w:p w:rsidR="003174FA" w:rsidRDefault="003174FA">
            <w:r>
              <w:t>XX</w:t>
            </w:r>
          </w:p>
        </w:tc>
        <w:tc>
          <w:tcPr>
            <w:tcW w:w="0" w:type="auto"/>
            <w:vAlign w:val="center"/>
            <w:hideMark/>
          </w:tcPr>
          <w:p w:rsidR="003174FA" w:rsidRDefault="003174FA">
            <w:r>
              <w:t>XX</w:t>
            </w:r>
          </w:p>
        </w:tc>
        <w:tc>
          <w:tcPr>
            <w:tcW w:w="0" w:type="auto"/>
            <w:vAlign w:val="center"/>
            <w:hideMark/>
          </w:tcPr>
          <w:p w:rsidR="003174FA" w:rsidRDefault="003174FA">
            <w:r>
              <w:t>XX</w:t>
            </w:r>
          </w:p>
        </w:tc>
      </w:tr>
      <w:tr w:rsidR="003174FA" w:rsidTr="003174FA">
        <w:trPr>
          <w:tblCellSpacing w:w="15" w:type="dxa"/>
        </w:trPr>
        <w:tc>
          <w:tcPr>
            <w:tcW w:w="0" w:type="auto"/>
            <w:vAlign w:val="center"/>
            <w:hideMark/>
          </w:tcPr>
          <w:p w:rsidR="003174FA" w:rsidRDefault="003174FA">
            <w:r>
              <w:t>7%-20%</w:t>
            </w:r>
          </w:p>
        </w:tc>
        <w:tc>
          <w:tcPr>
            <w:tcW w:w="0" w:type="auto"/>
            <w:vAlign w:val="center"/>
            <w:hideMark/>
          </w:tcPr>
          <w:p w:rsidR="003174FA" w:rsidRDefault="003174FA">
            <w:r>
              <w:t>XX</w:t>
            </w:r>
          </w:p>
        </w:tc>
        <w:tc>
          <w:tcPr>
            <w:tcW w:w="0" w:type="auto"/>
            <w:vAlign w:val="center"/>
            <w:hideMark/>
          </w:tcPr>
          <w:p w:rsidR="003174FA" w:rsidRDefault="003174FA">
            <w:r>
              <w:t>XX</w:t>
            </w:r>
          </w:p>
        </w:tc>
        <w:tc>
          <w:tcPr>
            <w:tcW w:w="0" w:type="auto"/>
            <w:vAlign w:val="center"/>
            <w:hideMark/>
          </w:tcPr>
          <w:p w:rsidR="003174FA" w:rsidRDefault="003174FA">
            <w:r>
              <w:t>XX</w:t>
            </w:r>
          </w:p>
        </w:tc>
        <w:tc>
          <w:tcPr>
            <w:tcW w:w="0" w:type="auto"/>
            <w:vAlign w:val="center"/>
            <w:hideMark/>
          </w:tcPr>
          <w:p w:rsidR="003174FA" w:rsidRDefault="003174FA">
            <w:r>
              <w:t>XX</w:t>
            </w:r>
          </w:p>
        </w:tc>
      </w:tr>
      <w:tr w:rsidR="003174FA" w:rsidTr="003174FA">
        <w:trPr>
          <w:tblCellSpacing w:w="15" w:type="dxa"/>
        </w:trPr>
        <w:tc>
          <w:tcPr>
            <w:tcW w:w="0" w:type="auto"/>
            <w:vAlign w:val="center"/>
            <w:hideMark/>
          </w:tcPr>
          <w:p w:rsidR="003174FA" w:rsidRDefault="003174FA">
            <w:r>
              <w:t>7%-40%</w:t>
            </w:r>
          </w:p>
        </w:tc>
        <w:tc>
          <w:tcPr>
            <w:tcW w:w="0" w:type="auto"/>
            <w:vAlign w:val="center"/>
            <w:hideMark/>
          </w:tcPr>
          <w:p w:rsidR="003174FA" w:rsidRDefault="003174FA">
            <w:r>
              <w:t>XX</w:t>
            </w:r>
          </w:p>
        </w:tc>
        <w:tc>
          <w:tcPr>
            <w:tcW w:w="0" w:type="auto"/>
            <w:vAlign w:val="center"/>
            <w:hideMark/>
          </w:tcPr>
          <w:p w:rsidR="003174FA" w:rsidRDefault="003174FA">
            <w:r>
              <w:t>XX</w:t>
            </w:r>
          </w:p>
        </w:tc>
        <w:tc>
          <w:tcPr>
            <w:tcW w:w="0" w:type="auto"/>
            <w:vAlign w:val="center"/>
            <w:hideMark/>
          </w:tcPr>
          <w:p w:rsidR="003174FA" w:rsidRDefault="003174FA">
            <w:r>
              <w:t>XX</w:t>
            </w:r>
          </w:p>
        </w:tc>
        <w:tc>
          <w:tcPr>
            <w:tcW w:w="0" w:type="auto"/>
            <w:vAlign w:val="center"/>
            <w:hideMark/>
          </w:tcPr>
          <w:p w:rsidR="003174FA" w:rsidRDefault="003174FA">
            <w:r>
              <w:t>XX</w:t>
            </w:r>
          </w:p>
        </w:tc>
      </w:tr>
      <w:tr w:rsidR="003174FA" w:rsidTr="003174FA">
        <w:trPr>
          <w:tblCellSpacing w:w="15" w:type="dxa"/>
        </w:trPr>
        <w:tc>
          <w:tcPr>
            <w:tcW w:w="0" w:type="auto"/>
            <w:vAlign w:val="center"/>
            <w:hideMark/>
          </w:tcPr>
          <w:p w:rsidR="003174FA" w:rsidRDefault="003174FA">
            <w:r>
              <w:t>9%-20%</w:t>
            </w:r>
          </w:p>
        </w:tc>
        <w:tc>
          <w:tcPr>
            <w:tcW w:w="0" w:type="auto"/>
            <w:vAlign w:val="center"/>
            <w:hideMark/>
          </w:tcPr>
          <w:p w:rsidR="003174FA" w:rsidRDefault="003174FA">
            <w:r>
              <w:t>XX</w:t>
            </w:r>
          </w:p>
        </w:tc>
        <w:tc>
          <w:tcPr>
            <w:tcW w:w="0" w:type="auto"/>
            <w:vAlign w:val="center"/>
            <w:hideMark/>
          </w:tcPr>
          <w:p w:rsidR="003174FA" w:rsidRDefault="003174FA">
            <w:r>
              <w:t>XX</w:t>
            </w:r>
          </w:p>
        </w:tc>
        <w:tc>
          <w:tcPr>
            <w:tcW w:w="0" w:type="auto"/>
            <w:vAlign w:val="center"/>
            <w:hideMark/>
          </w:tcPr>
          <w:p w:rsidR="003174FA" w:rsidRDefault="003174FA">
            <w:r>
              <w:t>XX</w:t>
            </w:r>
          </w:p>
        </w:tc>
        <w:tc>
          <w:tcPr>
            <w:tcW w:w="0" w:type="auto"/>
            <w:vAlign w:val="center"/>
            <w:hideMark/>
          </w:tcPr>
          <w:p w:rsidR="003174FA" w:rsidRDefault="003174FA">
            <w:r>
              <w:t>XX</w:t>
            </w:r>
          </w:p>
        </w:tc>
      </w:tr>
      <w:tr w:rsidR="003174FA" w:rsidTr="003174FA">
        <w:trPr>
          <w:tblCellSpacing w:w="15" w:type="dxa"/>
        </w:trPr>
        <w:tc>
          <w:tcPr>
            <w:tcW w:w="0" w:type="auto"/>
            <w:vAlign w:val="center"/>
            <w:hideMark/>
          </w:tcPr>
          <w:p w:rsidR="003174FA" w:rsidRDefault="003174FA">
            <w:r>
              <w:t>9%-40%</w:t>
            </w:r>
          </w:p>
        </w:tc>
        <w:tc>
          <w:tcPr>
            <w:tcW w:w="0" w:type="auto"/>
            <w:vAlign w:val="center"/>
            <w:hideMark/>
          </w:tcPr>
          <w:p w:rsidR="003174FA" w:rsidRDefault="003174FA">
            <w:r>
              <w:t>XX</w:t>
            </w:r>
          </w:p>
        </w:tc>
        <w:tc>
          <w:tcPr>
            <w:tcW w:w="0" w:type="auto"/>
            <w:vAlign w:val="center"/>
            <w:hideMark/>
          </w:tcPr>
          <w:p w:rsidR="003174FA" w:rsidRDefault="003174FA">
            <w:r>
              <w:t>XX</w:t>
            </w:r>
          </w:p>
        </w:tc>
        <w:tc>
          <w:tcPr>
            <w:tcW w:w="0" w:type="auto"/>
            <w:vAlign w:val="center"/>
            <w:hideMark/>
          </w:tcPr>
          <w:p w:rsidR="003174FA" w:rsidRDefault="003174FA">
            <w:r>
              <w:t>XX</w:t>
            </w:r>
          </w:p>
        </w:tc>
        <w:tc>
          <w:tcPr>
            <w:tcW w:w="0" w:type="auto"/>
            <w:vAlign w:val="center"/>
            <w:hideMark/>
          </w:tcPr>
          <w:p w:rsidR="003174FA" w:rsidRDefault="003174FA">
            <w:r>
              <w:t>XX</w:t>
            </w:r>
          </w:p>
        </w:tc>
      </w:tr>
    </w:tbl>
    <w:p w:rsidR="003174FA" w:rsidRDefault="003174FA" w:rsidP="003174FA">
      <w:pPr>
        <w:pStyle w:val="Heading3"/>
      </w:pPr>
      <w:r>
        <w:t>Discussion</w:t>
      </w:r>
    </w:p>
    <w:p w:rsidR="003174FA" w:rsidRDefault="003174FA" w:rsidP="003174FA">
      <w:pPr>
        <w:pStyle w:val="isselectedend"/>
      </w:pPr>
      <w:r>
        <w:t>Residual connections facilitate gradient flow and improve feature reuse during training. Consequently, the Residual 3D U-Net is expected to achieve higher segmentation accuracy and faster convergence compared to the baseline 3D U-Net. The experimental results demonstrate the effectiveness of residual learning in preserving anatomical information and improving tissue classification performance.</w:t>
      </w:r>
    </w:p>
    <w:p w:rsidR="003174FA" w:rsidRDefault="003174FA" w:rsidP="003174FA">
      <w:r>
        <w:pict>
          <v:rect id="_x0000_i1068" style="width:0;height:1.5pt" o:hralign="center" o:hrstd="t" o:hr="t" fillcolor="#a0a0a0" stroked="f"/>
        </w:pict>
      </w:r>
    </w:p>
    <w:p w:rsidR="003174FA" w:rsidRDefault="003174FA" w:rsidP="003174FA">
      <w:pPr>
        <w:pStyle w:val="Heading2"/>
      </w:pPr>
      <w:r>
        <w:t>4.4 Results of Attention 3D U-Net</w:t>
      </w:r>
    </w:p>
    <w:p w:rsidR="003174FA" w:rsidRDefault="003174FA" w:rsidP="003174FA">
      <w:pPr>
        <w:pStyle w:val="isselectedend"/>
      </w:pPr>
      <w:r>
        <w:t>Attention 3D U-Net introduces Attention Gates into the skip connections, enabling the network to focus selectively on relevant anatomical structures.</w:t>
      </w:r>
    </w:p>
    <w:p w:rsidR="003174FA" w:rsidRDefault="003174FA" w:rsidP="003174FA">
      <w:pPr>
        <w:pStyle w:val="Heading3"/>
      </w:pPr>
      <w:r>
        <w:t>Quantitative Results</w:t>
      </w:r>
    </w:p>
    <w:tbl>
      <w:tblPr>
        <w:tblStyle w:val="GridTable5Dark-Accent1"/>
        <w:tblW w:w="0" w:type="auto"/>
        <w:tblLook w:val="04A0" w:firstRow="1" w:lastRow="0" w:firstColumn="1" w:lastColumn="0" w:noHBand="0" w:noVBand="1"/>
      </w:tblPr>
      <w:tblGrid>
        <w:gridCol w:w="1056"/>
        <w:gridCol w:w="1422"/>
        <w:gridCol w:w="1412"/>
        <w:gridCol w:w="1425"/>
        <w:gridCol w:w="950"/>
        <w:gridCol w:w="940"/>
        <w:gridCol w:w="953"/>
        <w:gridCol w:w="1192"/>
      </w:tblGrid>
      <w:tr w:rsidR="00AC4E34" w:rsidRPr="00AC4E34" w:rsidTr="00AC4E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jc w:val="cente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lastRenderedPageBreak/>
              <w:t>Noise-IIH (%)</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CSF Accuracy (%)</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GM Accuracy (%)</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WM Accuracy (%)</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CSF Dice</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GM Dice</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WM Dice</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Average Dice</w:t>
            </w:r>
          </w:p>
        </w:tc>
      </w:tr>
      <w:tr w:rsidR="00AC4E34" w:rsidRPr="00AC4E34" w:rsidTr="00AC4E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5-20</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79.23</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93.63</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94.81</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0.8292</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0.9251</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0.9484</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0.9009</w:t>
            </w:r>
          </w:p>
        </w:tc>
      </w:tr>
      <w:tr w:rsidR="00AC4E34" w:rsidRPr="00AC4E34" w:rsidTr="00AC4E34">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5-40</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53.45</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96.67</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89.64</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0.6819</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0.9154</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0.9320</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0.8431</w:t>
            </w:r>
          </w:p>
        </w:tc>
      </w:tr>
      <w:tr w:rsidR="00AC4E34" w:rsidRPr="00AC4E34" w:rsidTr="00AC4E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7-20</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47.24</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90.69</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94.51</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0.6228</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0.8951</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0.9278</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0.8152</w:t>
            </w:r>
          </w:p>
        </w:tc>
      </w:tr>
      <w:tr w:rsidR="00AC4E34" w:rsidRPr="00AC4E34" w:rsidTr="00AC4E34">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7-40</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60.90</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95.59</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87.53</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0.7240</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0.8954</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0.9139</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0.8444</w:t>
            </w:r>
          </w:p>
        </w:tc>
      </w:tr>
      <w:tr w:rsidR="00AC4E34" w:rsidRPr="00AC4E34" w:rsidTr="00AC4E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9-20</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65.87</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94.53</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93.90</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0.7511</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0.9101</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0.9416</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0.8676</w:t>
            </w:r>
          </w:p>
        </w:tc>
      </w:tr>
      <w:tr w:rsidR="00AC4E34" w:rsidRPr="00AC4E34" w:rsidTr="00AC4E34">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9-40</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72.93</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80.54</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97.66</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0.7589</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0.8502</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0.8883</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0.8325</w:t>
            </w:r>
          </w:p>
        </w:tc>
      </w:tr>
    </w:tbl>
    <w:p w:rsidR="00AC4E34" w:rsidRPr="00AC4E34" w:rsidRDefault="00AC4E34" w:rsidP="00AC4E34">
      <w:pPr>
        <w:pStyle w:val="Heading3"/>
        <w:spacing w:before="0" w:beforeAutospacing="0"/>
        <w:rPr>
          <w:b w:val="0"/>
          <w:sz w:val="20"/>
        </w:rPr>
      </w:pPr>
      <w:r>
        <w:rPr>
          <w:rStyle w:val="Strong"/>
          <w:b/>
          <w:sz w:val="20"/>
        </w:rPr>
        <w:t>Table 4.3</w:t>
      </w:r>
      <w:r w:rsidRPr="00AC4E34">
        <w:rPr>
          <w:rStyle w:val="Strong"/>
          <w:b/>
          <w:sz w:val="20"/>
        </w:rPr>
        <w:t>:</w:t>
      </w:r>
      <w:r w:rsidRPr="00AC4E34">
        <w:rPr>
          <w:b w:val="0"/>
          <w:sz w:val="20"/>
        </w:rPr>
        <w:t xml:space="preserve"> Class-wise Accuracy, Dice Similarity Coefficient (DSC), and Average Dice Score obtained by the Attention U-Net architecture using a patch size of 32×32×32 under different </w:t>
      </w:r>
      <w:proofErr w:type="spellStart"/>
      <w:r w:rsidRPr="00AC4E34">
        <w:rPr>
          <w:b w:val="0"/>
          <w:sz w:val="20"/>
        </w:rPr>
        <w:t>BrainWeb</w:t>
      </w:r>
      <w:proofErr w:type="spellEnd"/>
      <w:r w:rsidRPr="00AC4E34">
        <w:rPr>
          <w:b w:val="0"/>
          <w:sz w:val="20"/>
        </w:rPr>
        <w:t xml:space="preserve"> noise and intensity inhomogeneity conditions.</w:t>
      </w:r>
    </w:p>
    <w:p w:rsidR="003174FA" w:rsidRDefault="003174FA" w:rsidP="003174FA">
      <w:pPr>
        <w:pStyle w:val="Heading3"/>
      </w:pPr>
      <w:r>
        <w:t>Discussion</w:t>
      </w:r>
    </w:p>
    <w:p w:rsidR="003174FA" w:rsidRDefault="003174FA" w:rsidP="003174FA">
      <w:pPr>
        <w:pStyle w:val="isselectedend"/>
      </w:pPr>
      <w:r>
        <w:t>Attention U-Net achieved superior performance compared to the baseline 3D U-Net. The highest Mean Dice Score of 0.9009 was obtained under the 5% noise and 20% intensity inhomogeneity condition. Significant improvements were observed for CSF segmentation, indicating that attention gates effectively focus on small and complex tissue structures. Overall, the architecture demonstrated greater robustness against noise and intensity variations.</w:t>
      </w:r>
    </w:p>
    <w:p w:rsidR="003174FA" w:rsidRDefault="003174FA" w:rsidP="003174FA">
      <w:r>
        <w:pict>
          <v:rect id="_x0000_i1069" style="width:0;height:1.5pt" o:hralign="center" o:hrstd="t" o:hr="t" fillcolor="#a0a0a0" stroked="f"/>
        </w:pict>
      </w:r>
    </w:p>
    <w:p w:rsidR="003174FA" w:rsidRDefault="003174FA" w:rsidP="003174FA">
      <w:pPr>
        <w:pStyle w:val="Heading2"/>
      </w:pPr>
      <w:r>
        <w:t>4.5 Results of Residual Attention 3D U-Net</w:t>
      </w:r>
    </w:p>
    <w:p w:rsidR="003174FA" w:rsidRDefault="003174FA" w:rsidP="003174FA">
      <w:pPr>
        <w:pStyle w:val="isselectedend"/>
      </w:pPr>
      <w:r>
        <w:t>Residual Attention 3D U-Net combines residual learning and attention mechanisms within a unified segmentation framework.</w:t>
      </w:r>
    </w:p>
    <w:p w:rsidR="003174FA" w:rsidRDefault="003174FA" w:rsidP="003174FA">
      <w:pPr>
        <w:pStyle w:val="Heading3"/>
      </w:pPr>
      <w:r>
        <w:t>Quantitative Results</w:t>
      </w:r>
    </w:p>
    <w:p w:rsidR="003174FA" w:rsidRDefault="003174FA" w:rsidP="003174FA">
      <w:pPr>
        <w:pStyle w:val="isselectedend"/>
      </w:pPr>
    </w:p>
    <w:tbl>
      <w:tblPr>
        <w:tblStyle w:val="GridTable5Dark-Accent1"/>
        <w:tblW w:w="0" w:type="auto"/>
        <w:tblLook w:val="04A0" w:firstRow="1" w:lastRow="0" w:firstColumn="1" w:lastColumn="0" w:noHBand="0" w:noVBand="1"/>
      </w:tblPr>
      <w:tblGrid>
        <w:gridCol w:w="1056"/>
        <w:gridCol w:w="1422"/>
        <w:gridCol w:w="1412"/>
        <w:gridCol w:w="1425"/>
        <w:gridCol w:w="950"/>
        <w:gridCol w:w="940"/>
        <w:gridCol w:w="953"/>
        <w:gridCol w:w="1192"/>
      </w:tblGrid>
      <w:tr w:rsidR="00AC4E34" w:rsidRPr="00AC4E34" w:rsidTr="00AC4E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jc w:val="cente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Noise-IIH (%)</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CSF Accuracy (%)</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GM Accuracy (%)</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WM Accuracy (%)</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CSF Dice</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GM Dice</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WM Dice</w:t>
            </w:r>
          </w:p>
        </w:tc>
        <w:tc>
          <w:tcPr>
            <w:tcW w:w="0" w:type="auto"/>
            <w:hideMark/>
          </w:tcPr>
          <w:p w:rsidR="00AC4E34" w:rsidRPr="00AC4E34" w:rsidRDefault="00AC4E34" w:rsidP="00AC4E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Average Dice</w:t>
            </w:r>
          </w:p>
        </w:tc>
      </w:tr>
      <w:tr w:rsidR="00AC4E34" w:rsidRPr="00AC4E34" w:rsidTr="00AC4E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5-20</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84.60</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90.61</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97.93</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0.8659</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0.9272</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0.9456</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0.9129</w:t>
            </w:r>
          </w:p>
        </w:tc>
      </w:tr>
      <w:tr w:rsidR="00AC4E34" w:rsidRPr="00AC4E34" w:rsidTr="00AC4E34">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5-40</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73.50</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89.47</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98.37</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0.8150</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0.8971</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0.9298</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0.8806</w:t>
            </w:r>
          </w:p>
        </w:tc>
      </w:tr>
      <w:tr w:rsidR="00AC4E34" w:rsidRPr="00AC4E34" w:rsidTr="00AC4E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7-20</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79.91</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93.33</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94.71</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0.8487</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0.9241</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0.9420</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0.9049</w:t>
            </w:r>
          </w:p>
        </w:tc>
      </w:tr>
      <w:tr w:rsidR="00AC4E34" w:rsidRPr="00AC4E34" w:rsidTr="00AC4E34">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7-40</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72.11</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86.68</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98.41</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0.8114</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0.9000</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0.9219</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0.8778</w:t>
            </w:r>
          </w:p>
        </w:tc>
      </w:tr>
      <w:tr w:rsidR="00AC4E34" w:rsidRPr="00AC4E34" w:rsidTr="00AC4E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9-20</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77.36</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91.07</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95.77</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0.8324</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0.9109</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0.9345</w:t>
            </w:r>
          </w:p>
        </w:tc>
        <w:tc>
          <w:tcPr>
            <w:tcW w:w="0" w:type="auto"/>
            <w:hideMark/>
          </w:tcPr>
          <w:p w:rsidR="00AC4E34" w:rsidRPr="00AC4E34" w:rsidRDefault="00AC4E34" w:rsidP="00AC4E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0.8926</w:t>
            </w:r>
          </w:p>
        </w:tc>
      </w:tr>
      <w:tr w:rsidR="00AC4E34" w:rsidRPr="00AC4E34" w:rsidTr="00AC4E34">
        <w:tc>
          <w:tcPr>
            <w:cnfStyle w:val="001000000000" w:firstRow="0" w:lastRow="0" w:firstColumn="1" w:lastColumn="0" w:oddVBand="0" w:evenVBand="0" w:oddHBand="0" w:evenHBand="0" w:firstRowFirstColumn="0" w:firstRowLastColumn="0" w:lastRowFirstColumn="0" w:lastRowLastColumn="0"/>
            <w:tcW w:w="0" w:type="auto"/>
            <w:hideMark/>
          </w:tcPr>
          <w:p w:rsidR="00AC4E34" w:rsidRPr="00AC4E34" w:rsidRDefault="00AC4E34" w:rsidP="00AC4E34">
            <w:pPr>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9-40</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74.04</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93.06</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92.03</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0.8133</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0.9094</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sz w:val="24"/>
                <w:szCs w:val="24"/>
              </w:rPr>
              <w:t>0.9271</w:t>
            </w:r>
          </w:p>
        </w:tc>
        <w:tc>
          <w:tcPr>
            <w:tcW w:w="0" w:type="auto"/>
            <w:hideMark/>
          </w:tcPr>
          <w:p w:rsidR="00AC4E34" w:rsidRPr="00AC4E34" w:rsidRDefault="00AC4E34" w:rsidP="00AC4E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C4E34">
              <w:rPr>
                <w:rFonts w:ascii="Times New Roman" w:eastAsia="Times New Roman" w:hAnsi="Times New Roman" w:cs="Times New Roman"/>
                <w:b/>
                <w:bCs/>
                <w:sz w:val="24"/>
                <w:szCs w:val="24"/>
              </w:rPr>
              <w:t>0.8833</w:t>
            </w:r>
          </w:p>
        </w:tc>
      </w:tr>
    </w:tbl>
    <w:p w:rsidR="00AC4E34" w:rsidRPr="00AC4E34" w:rsidRDefault="00AC4E34" w:rsidP="00AC4E34">
      <w:pPr>
        <w:pStyle w:val="Heading3"/>
        <w:spacing w:before="0" w:beforeAutospacing="0"/>
        <w:rPr>
          <w:b w:val="0"/>
          <w:sz w:val="20"/>
        </w:rPr>
      </w:pPr>
      <w:r>
        <w:rPr>
          <w:rStyle w:val="Strong"/>
          <w:b/>
          <w:sz w:val="20"/>
        </w:rPr>
        <w:t>Table 4.4</w:t>
      </w:r>
      <w:r w:rsidRPr="00AC4E34">
        <w:rPr>
          <w:rStyle w:val="Strong"/>
          <w:b/>
          <w:sz w:val="20"/>
        </w:rPr>
        <w:t>:</w:t>
      </w:r>
      <w:r w:rsidRPr="00AC4E34">
        <w:rPr>
          <w:b w:val="0"/>
          <w:sz w:val="20"/>
        </w:rPr>
        <w:t xml:space="preserve"> Class-wise Accuracy, Dice Similarity Coefficient (DSC), and Average Dice Score obtained by the Residual Attention U-Net architecture using a patch size of 32×32×32 under different </w:t>
      </w:r>
      <w:proofErr w:type="spellStart"/>
      <w:r w:rsidRPr="00AC4E34">
        <w:rPr>
          <w:b w:val="0"/>
          <w:sz w:val="20"/>
        </w:rPr>
        <w:t>BrainWeb</w:t>
      </w:r>
      <w:proofErr w:type="spellEnd"/>
      <w:r w:rsidRPr="00AC4E34">
        <w:rPr>
          <w:b w:val="0"/>
          <w:sz w:val="20"/>
        </w:rPr>
        <w:t xml:space="preserve"> noise and intensity inhomogeneity conditions.</w:t>
      </w:r>
    </w:p>
    <w:p w:rsidR="003174FA" w:rsidRDefault="003174FA" w:rsidP="003174FA">
      <w:pPr>
        <w:pStyle w:val="Heading3"/>
      </w:pPr>
      <w:r>
        <w:t>Discussion</w:t>
      </w:r>
    </w:p>
    <w:p w:rsidR="003174FA" w:rsidRDefault="003174FA" w:rsidP="003174FA">
      <w:pPr>
        <w:pStyle w:val="isselectedend"/>
      </w:pPr>
      <w:r>
        <w:lastRenderedPageBreak/>
        <w:t>The combination of residual learning and attention mechanisms enables the network to simultaneously improve feature propagation and tissue localization. Residual Attention 3D U-Net is expected to achieve the highest segmentation accuracy among all evaluated architectures due to its enhanced ability to capture complex anatomical structures while suppressing irrelevant information.</w:t>
      </w:r>
    </w:p>
    <w:p w:rsidR="003174FA" w:rsidRDefault="003174FA" w:rsidP="003174FA">
      <w:pPr>
        <w:pStyle w:val="NormalWeb"/>
      </w:pPr>
      <w:r>
        <w:t>The results obtained from this architecture are compared with those of the baseline and intermediate models in the subsequent sections.</w:t>
      </w:r>
    </w:p>
    <w:p w:rsidR="00103FD8" w:rsidRDefault="00103FD8" w:rsidP="00EE75B8">
      <w:pPr>
        <w:pStyle w:val="Heading2"/>
      </w:pPr>
    </w:p>
    <w:sectPr w:rsidR="00103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F2508"/>
    <w:multiLevelType w:val="multilevel"/>
    <w:tmpl w:val="CB4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75064"/>
    <w:multiLevelType w:val="multilevel"/>
    <w:tmpl w:val="B5DE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6598E"/>
    <w:multiLevelType w:val="multilevel"/>
    <w:tmpl w:val="B7C0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746DF"/>
    <w:multiLevelType w:val="multilevel"/>
    <w:tmpl w:val="4B9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F6D9A"/>
    <w:multiLevelType w:val="multilevel"/>
    <w:tmpl w:val="DE7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F75FA"/>
    <w:multiLevelType w:val="multilevel"/>
    <w:tmpl w:val="A0E0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E21F7"/>
    <w:multiLevelType w:val="multilevel"/>
    <w:tmpl w:val="64D4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642F4"/>
    <w:multiLevelType w:val="multilevel"/>
    <w:tmpl w:val="A5AE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31B03"/>
    <w:multiLevelType w:val="multilevel"/>
    <w:tmpl w:val="0B84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101AF"/>
    <w:multiLevelType w:val="multilevel"/>
    <w:tmpl w:val="7DD00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5A0376"/>
    <w:multiLevelType w:val="multilevel"/>
    <w:tmpl w:val="FA16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45440"/>
    <w:multiLevelType w:val="multilevel"/>
    <w:tmpl w:val="D054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55A1B"/>
    <w:multiLevelType w:val="multilevel"/>
    <w:tmpl w:val="2928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76B63"/>
    <w:multiLevelType w:val="multilevel"/>
    <w:tmpl w:val="0C825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C0694"/>
    <w:multiLevelType w:val="multilevel"/>
    <w:tmpl w:val="FE90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71863"/>
    <w:multiLevelType w:val="multilevel"/>
    <w:tmpl w:val="AA46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F180A"/>
    <w:multiLevelType w:val="multilevel"/>
    <w:tmpl w:val="F72A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F6552"/>
    <w:multiLevelType w:val="multilevel"/>
    <w:tmpl w:val="7670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1F37E0"/>
    <w:multiLevelType w:val="multilevel"/>
    <w:tmpl w:val="B43E3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D74C36"/>
    <w:multiLevelType w:val="multilevel"/>
    <w:tmpl w:val="D2F2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E58AE"/>
    <w:multiLevelType w:val="multilevel"/>
    <w:tmpl w:val="B560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A4656"/>
    <w:multiLevelType w:val="multilevel"/>
    <w:tmpl w:val="13481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2B2C8D"/>
    <w:multiLevelType w:val="multilevel"/>
    <w:tmpl w:val="D7F0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A34FC"/>
    <w:multiLevelType w:val="multilevel"/>
    <w:tmpl w:val="ACE8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1F650B"/>
    <w:multiLevelType w:val="multilevel"/>
    <w:tmpl w:val="62DC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725F4A"/>
    <w:multiLevelType w:val="multilevel"/>
    <w:tmpl w:val="B9C6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27A58"/>
    <w:multiLevelType w:val="multilevel"/>
    <w:tmpl w:val="B2FE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63935"/>
    <w:multiLevelType w:val="multilevel"/>
    <w:tmpl w:val="D78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BD2086"/>
    <w:multiLevelType w:val="multilevel"/>
    <w:tmpl w:val="E5EC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810D3"/>
    <w:multiLevelType w:val="multilevel"/>
    <w:tmpl w:val="490A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A6C9D"/>
    <w:multiLevelType w:val="multilevel"/>
    <w:tmpl w:val="30BE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375EE9"/>
    <w:multiLevelType w:val="multilevel"/>
    <w:tmpl w:val="A362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7534D7"/>
    <w:multiLevelType w:val="multilevel"/>
    <w:tmpl w:val="BE0E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9538DA"/>
    <w:multiLevelType w:val="multilevel"/>
    <w:tmpl w:val="79A42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6E01EA"/>
    <w:multiLevelType w:val="multilevel"/>
    <w:tmpl w:val="20DE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882D53"/>
    <w:multiLevelType w:val="multilevel"/>
    <w:tmpl w:val="00F4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5F5A1A"/>
    <w:multiLevelType w:val="multilevel"/>
    <w:tmpl w:val="B67C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182E5C"/>
    <w:multiLevelType w:val="multilevel"/>
    <w:tmpl w:val="6A2E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2B07E3"/>
    <w:multiLevelType w:val="multilevel"/>
    <w:tmpl w:val="6D94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971462"/>
    <w:multiLevelType w:val="multilevel"/>
    <w:tmpl w:val="3974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D775B2"/>
    <w:multiLevelType w:val="multilevel"/>
    <w:tmpl w:val="D99C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5F5C2D"/>
    <w:multiLevelType w:val="multilevel"/>
    <w:tmpl w:val="EDF2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E6771F"/>
    <w:multiLevelType w:val="multilevel"/>
    <w:tmpl w:val="6826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FA20B7"/>
    <w:multiLevelType w:val="multilevel"/>
    <w:tmpl w:val="A6D6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7809F4"/>
    <w:multiLevelType w:val="multilevel"/>
    <w:tmpl w:val="260C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D54BC4"/>
    <w:multiLevelType w:val="multilevel"/>
    <w:tmpl w:val="A43E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B97B25"/>
    <w:multiLevelType w:val="multilevel"/>
    <w:tmpl w:val="3234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CF4E3D"/>
    <w:multiLevelType w:val="multilevel"/>
    <w:tmpl w:val="627E0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A65823"/>
    <w:multiLevelType w:val="multilevel"/>
    <w:tmpl w:val="DC0E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A31459"/>
    <w:multiLevelType w:val="multilevel"/>
    <w:tmpl w:val="BC96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291CAC"/>
    <w:multiLevelType w:val="multilevel"/>
    <w:tmpl w:val="31DE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9B366D"/>
    <w:multiLevelType w:val="multilevel"/>
    <w:tmpl w:val="84CC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355306"/>
    <w:multiLevelType w:val="multilevel"/>
    <w:tmpl w:val="A94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A52A02"/>
    <w:multiLevelType w:val="multilevel"/>
    <w:tmpl w:val="A62C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E6513B"/>
    <w:multiLevelType w:val="multilevel"/>
    <w:tmpl w:val="08A8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8D2105"/>
    <w:multiLevelType w:val="multilevel"/>
    <w:tmpl w:val="CF0E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D55E24"/>
    <w:multiLevelType w:val="multilevel"/>
    <w:tmpl w:val="A284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6"/>
  </w:num>
  <w:num w:numId="3">
    <w:abstractNumId w:val="34"/>
  </w:num>
  <w:num w:numId="4">
    <w:abstractNumId w:val="23"/>
  </w:num>
  <w:num w:numId="5">
    <w:abstractNumId w:val="18"/>
  </w:num>
  <w:num w:numId="6">
    <w:abstractNumId w:val="8"/>
  </w:num>
  <w:num w:numId="7">
    <w:abstractNumId w:val="44"/>
  </w:num>
  <w:num w:numId="8">
    <w:abstractNumId w:val="28"/>
  </w:num>
  <w:num w:numId="9">
    <w:abstractNumId w:val="45"/>
  </w:num>
  <w:num w:numId="10">
    <w:abstractNumId w:val="48"/>
  </w:num>
  <w:num w:numId="11">
    <w:abstractNumId w:val="37"/>
  </w:num>
  <w:num w:numId="12">
    <w:abstractNumId w:val="32"/>
  </w:num>
  <w:num w:numId="13">
    <w:abstractNumId w:val="38"/>
  </w:num>
  <w:num w:numId="14">
    <w:abstractNumId w:val="9"/>
  </w:num>
  <w:num w:numId="15">
    <w:abstractNumId w:val="16"/>
  </w:num>
  <w:num w:numId="16">
    <w:abstractNumId w:val="14"/>
  </w:num>
  <w:num w:numId="17">
    <w:abstractNumId w:val="1"/>
  </w:num>
  <w:num w:numId="18">
    <w:abstractNumId w:val="31"/>
  </w:num>
  <w:num w:numId="19">
    <w:abstractNumId w:val="22"/>
  </w:num>
  <w:num w:numId="20">
    <w:abstractNumId w:val="6"/>
  </w:num>
  <w:num w:numId="21">
    <w:abstractNumId w:val="27"/>
  </w:num>
  <w:num w:numId="22">
    <w:abstractNumId w:val="4"/>
  </w:num>
  <w:num w:numId="23">
    <w:abstractNumId w:val="26"/>
  </w:num>
  <w:num w:numId="24">
    <w:abstractNumId w:val="43"/>
  </w:num>
  <w:num w:numId="25">
    <w:abstractNumId w:val="19"/>
  </w:num>
  <w:num w:numId="26">
    <w:abstractNumId w:val="11"/>
  </w:num>
  <w:num w:numId="27">
    <w:abstractNumId w:val="54"/>
  </w:num>
  <w:num w:numId="28">
    <w:abstractNumId w:val="40"/>
  </w:num>
  <w:num w:numId="29">
    <w:abstractNumId w:val="25"/>
  </w:num>
  <w:num w:numId="30">
    <w:abstractNumId w:val="10"/>
  </w:num>
  <w:num w:numId="31">
    <w:abstractNumId w:val="2"/>
  </w:num>
  <w:num w:numId="32">
    <w:abstractNumId w:val="5"/>
  </w:num>
  <w:num w:numId="33">
    <w:abstractNumId w:val="33"/>
  </w:num>
  <w:num w:numId="34">
    <w:abstractNumId w:val="41"/>
  </w:num>
  <w:num w:numId="35">
    <w:abstractNumId w:val="29"/>
  </w:num>
  <w:num w:numId="36">
    <w:abstractNumId w:val="30"/>
  </w:num>
  <w:num w:numId="37">
    <w:abstractNumId w:val="49"/>
  </w:num>
  <w:num w:numId="38">
    <w:abstractNumId w:val="35"/>
  </w:num>
  <w:num w:numId="39">
    <w:abstractNumId w:val="39"/>
  </w:num>
  <w:num w:numId="40">
    <w:abstractNumId w:val="42"/>
  </w:num>
  <w:num w:numId="41">
    <w:abstractNumId w:val="7"/>
  </w:num>
  <w:num w:numId="42">
    <w:abstractNumId w:val="53"/>
  </w:num>
  <w:num w:numId="43">
    <w:abstractNumId w:val="47"/>
  </w:num>
  <w:num w:numId="44">
    <w:abstractNumId w:val="15"/>
  </w:num>
  <w:num w:numId="45">
    <w:abstractNumId w:val="20"/>
  </w:num>
  <w:num w:numId="46">
    <w:abstractNumId w:val="56"/>
  </w:num>
  <w:num w:numId="47">
    <w:abstractNumId w:val="52"/>
  </w:num>
  <w:num w:numId="48">
    <w:abstractNumId w:val="24"/>
  </w:num>
  <w:num w:numId="49">
    <w:abstractNumId w:val="0"/>
  </w:num>
  <w:num w:numId="50">
    <w:abstractNumId w:val="12"/>
  </w:num>
  <w:num w:numId="51">
    <w:abstractNumId w:val="21"/>
  </w:num>
  <w:num w:numId="52">
    <w:abstractNumId w:val="36"/>
  </w:num>
  <w:num w:numId="53">
    <w:abstractNumId w:val="55"/>
  </w:num>
  <w:num w:numId="54">
    <w:abstractNumId w:val="50"/>
  </w:num>
  <w:num w:numId="55">
    <w:abstractNumId w:val="51"/>
  </w:num>
  <w:num w:numId="56">
    <w:abstractNumId w:val="13"/>
  </w:num>
  <w:num w:numId="57">
    <w:abstractNumId w:val="1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266"/>
    <w:rsid w:val="00095051"/>
    <w:rsid w:val="000D5D7C"/>
    <w:rsid w:val="00103FD8"/>
    <w:rsid w:val="003174FA"/>
    <w:rsid w:val="00670266"/>
    <w:rsid w:val="009D164D"/>
    <w:rsid w:val="00AC4E34"/>
    <w:rsid w:val="00CD0EFB"/>
    <w:rsid w:val="00EC3830"/>
    <w:rsid w:val="00EE75B8"/>
    <w:rsid w:val="00FF0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B4FB0"/>
  <w15:chartTrackingRefBased/>
  <w15:docId w15:val="{D490308B-DAD9-4A1E-9CB7-53E4B1A97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F0D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03F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F0D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F0D6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6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F0D6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F0D6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F0D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03FD8"/>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103FD8"/>
    <w:rPr>
      <w:b/>
      <w:bCs/>
    </w:rPr>
  </w:style>
  <w:style w:type="paragraph" w:customStyle="1" w:styleId="isselectedend">
    <w:name w:val="isselectedend"/>
    <w:basedOn w:val="Normal"/>
    <w:rsid w:val="003174FA"/>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3174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1">
    <w:name w:val="Grid Table 5 Dark Accent 1"/>
    <w:basedOn w:val="TableNormal"/>
    <w:uiPriority w:val="50"/>
    <w:rsid w:val="003174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81253">
      <w:bodyDiv w:val="1"/>
      <w:marLeft w:val="0"/>
      <w:marRight w:val="0"/>
      <w:marTop w:val="0"/>
      <w:marBottom w:val="0"/>
      <w:divBdr>
        <w:top w:val="none" w:sz="0" w:space="0" w:color="auto"/>
        <w:left w:val="none" w:sz="0" w:space="0" w:color="auto"/>
        <w:bottom w:val="none" w:sz="0" w:space="0" w:color="auto"/>
        <w:right w:val="none" w:sz="0" w:space="0" w:color="auto"/>
      </w:divBdr>
    </w:div>
    <w:div w:id="336420649">
      <w:bodyDiv w:val="1"/>
      <w:marLeft w:val="0"/>
      <w:marRight w:val="0"/>
      <w:marTop w:val="0"/>
      <w:marBottom w:val="0"/>
      <w:divBdr>
        <w:top w:val="none" w:sz="0" w:space="0" w:color="auto"/>
        <w:left w:val="none" w:sz="0" w:space="0" w:color="auto"/>
        <w:bottom w:val="none" w:sz="0" w:space="0" w:color="auto"/>
        <w:right w:val="none" w:sz="0" w:space="0" w:color="auto"/>
      </w:divBdr>
    </w:div>
    <w:div w:id="471797389">
      <w:bodyDiv w:val="1"/>
      <w:marLeft w:val="0"/>
      <w:marRight w:val="0"/>
      <w:marTop w:val="0"/>
      <w:marBottom w:val="0"/>
      <w:divBdr>
        <w:top w:val="none" w:sz="0" w:space="0" w:color="auto"/>
        <w:left w:val="none" w:sz="0" w:space="0" w:color="auto"/>
        <w:bottom w:val="none" w:sz="0" w:space="0" w:color="auto"/>
        <w:right w:val="none" w:sz="0" w:space="0" w:color="auto"/>
      </w:divBdr>
    </w:div>
    <w:div w:id="526649678">
      <w:bodyDiv w:val="1"/>
      <w:marLeft w:val="0"/>
      <w:marRight w:val="0"/>
      <w:marTop w:val="0"/>
      <w:marBottom w:val="0"/>
      <w:divBdr>
        <w:top w:val="none" w:sz="0" w:space="0" w:color="auto"/>
        <w:left w:val="none" w:sz="0" w:space="0" w:color="auto"/>
        <w:bottom w:val="none" w:sz="0" w:space="0" w:color="auto"/>
        <w:right w:val="none" w:sz="0" w:space="0" w:color="auto"/>
      </w:divBdr>
    </w:div>
    <w:div w:id="660501412">
      <w:bodyDiv w:val="1"/>
      <w:marLeft w:val="0"/>
      <w:marRight w:val="0"/>
      <w:marTop w:val="0"/>
      <w:marBottom w:val="0"/>
      <w:divBdr>
        <w:top w:val="none" w:sz="0" w:space="0" w:color="auto"/>
        <w:left w:val="none" w:sz="0" w:space="0" w:color="auto"/>
        <w:bottom w:val="none" w:sz="0" w:space="0" w:color="auto"/>
        <w:right w:val="none" w:sz="0" w:space="0" w:color="auto"/>
      </w:divBdr>
    </w:div>
    <w:div w:id="667562083">
      <w:bodyDiv w:val="1"/>
      <w:marLeft w:val="0"/>
      <w:marRight w:val="0"/>
      <w:marTop w:val="0"/>
      <w:marBottom w:val="0"/>
      <w:divBdr>
        <w:top w:val="none" w:sz="0" w:space="0" w:color="auto"/>
        <w:left w:val="none" w:sz="0" w:space="0" w:color="auto"/>
        <w:bottom w:val="none" w:sz="0" w:space="0" w:color="auto"/>
        <w:right w:val="none" w:sz="0" w:space="0" w:color="auto"/>
      </w:divBdr>
    </w:div>
    <w:div w:id="679158149">
      <w:bodyDiv w:val="1"/>
      <w:marLeft w:val="0"/>
      <w:marRight w:val="0"/>
      <w:marTop w:val="0"/>
      <w:marBottom w:val="0"/>
      <w:divBdr>
        <w:top w:val="none" w:sz="0" w:space="0" w:color="auto"/>
        <w:left w:val="none" w:sz="0" w:space="0" w:color="auto"/>
        <w:bottom w:val="none" w:sz="0" w:space="0" w:color="auto"/>
        <w:right w:val="none" w:sz="0" w:space="0" w:color="auto"/>
      </w:divBdr>
    </w:div>
    <w:div w:id="797190289">
      <w:bodyDiv w:val="1"/>
      <w:marLeft w:val="0"/>
      <w:marRight w:val="0"/>
      <w:marTop w:val="0"/>
      <w:marBottom w:val="0"/>
      <w:divBdr>
        <w:top w:val="none" w:sz="0" w:space="0" w:color="auto"/>
        <w:left w:val="none" w:sz="0" w:space="0" w:color="auto"/>
        <w:bottom w:val="none" w:sz="0" w:space="0" w:color="auto"/>
        <w:right w:val="none" w:sz="0" w:space="0" w:color="auto"/>
      </w:divBdr>
    </w:div>
    <w:div w:id="995764679">
      <w:bodyDiv w:val="1"/>
      <w:marLeft w:val="0"/>
      <w:marRight w:val="0"/>
      <w:marTop w:val="0"/>
      <w:marBottom w:val="0"/>
      <w:divBdr>
        <w:top w:val="none" w:sz="0" w:space="0" w:color="auto"/>
        <w:left w:val="none" w:sz="0" w:space="0" w:color="auto"/>
        <w:bottom w:val="none" w:sz="0" w:space="0" w:color="auto"/>
        <w:right w:val="none" w:sz="0" w:space="0" w:color="auto"/>
      </w:divBdr>
      <w:divsChild>
        <w:div w:id="661543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756704">
      <w:bodyDiv w:val="1"/>
      <w:marLeft w:val="0"/>
      <w:marRight w:val="0"/>
      <w:marTop w:val="0"/>
      <w:marBottom w:val="0"/>
      <w:divBdr>
        <w:top w:val="none" w:sz="0" w:space="0" w:color="auto"/>
        <w:left w:val="none" w:sz="0" w:space="0" w:color="auto"/>
        <w:bottom w:val="none" w:sz="0" w:space="0" w:color="auto"/>
        <w:right w:val="none" w:sz="0" w:space="0" w:color="auto"/>
      </w:divBdr>
    </w:div>
    <w:div w:id="1014845629">
      <w:bodyDiv w:val="1"/>
      <w:marLeft w:val="0"/>
      <w:marRight w:val="0"/>
      <w:marTop w:val="0"/>
      <w:marBottom w:val="0"/>
      <w:divBdr>
        <w:top w:val="none" w:sz="0" w:space="0" w:color="auto"/>
        <w:left w:val="none" w:sz="0" w:space="0" w:color="auto"/>
        <w:bottom w:val="none" w:sz="0" w:space="0" w:color="auto"/>
        <w:right w:val="none" w:sz="0" w:space="0" w:color="auto"/>
      </w:divBdr>
      <w:divsChild>
        <w:div w:id="1805082264">
          <w:marLeft w:val="0"/>
          <w:marRight w:val="0"/>
          <w:marTop w:val="0"/>
          <w:marBottom w:val="0"/>
          <w:divBdr>
            <w:top w:val="none" w:sz="0" w:space="0" w:color="auto"/>
            <w:left w:val="none" w:sz="0" w:space="0" w:color="auto"/>
            <w:bottom w:val="none" w:sz="0" w:space="0" w:color="auto"/>
            <w:right w:val="none" w:sz="0" w:space="0" w:color="auto"/>
          </w:divBdr>
        </w:div>
        <w:div w:id="1603302179">
          <w:marLeft w:val="0"/>
          <w:marRight w:val="0"/>
          <w:marTop w:val="0"/>
          <w:marBottom w:val="0"/>
          <w:divBdr>
            <w:top w:val="none" w:sz="0" w:space="0" w:color="auto"/>
            <w:left w:val="none" w:sz="0" w:space="0" w:color="auto"/>
            <w:bottom w:val="none" w:sz="0" w:space="0" w:color="auto"/>
            <w:right w:val="none" w:sz="0" w:space="0" w:color="auto"/>
          </w:divBdr>
        </w:div>
        <w:div w:id="89010197">
          <w:marLeft w:val="0"/>
          <w:marRight w:val="0"/>
          <w:marTop w:val="0"/>
          <w:marBottom w:val="0"/>
          <w:divBdr>
            <w:top w:val="none" w:sz="0" w:space="0" w:color="auto"/>
            <w:left w:val="none" w:sz="0" w:space="0" w:color="auto"/>
            <w:bottom w:val="none" w:sz="0" w:space="0" w:color="auto"/>
            <w:right w:val="none" w:sz="0" w:space="0" w:color="auto"/>
          </w:divBdr>
        </w:div>
        <w:div w:id="1760328874">
          <w:marLeft w:val="0"/>
          <w:marRight w:val="0"/>
          <w:marTop w:val="0"/>
          <w:marBottom w:val="0"/>
          <w:divBdr>
            <w:top w:val="none" w:sz="0" w:space="0" w:color="auto"/>
            <w:left w:val="none" w:sz="0" w:space="0" w:color="auto"/>
            <w:bottom w:val="none" w:sz="0" w:space="0" w:color="auto"/>
            <w:right w:val="none" w:sz="0" w:space="0" w:color="auto"/>
          </w:divBdr>
        </w:div>
      </w:divsChild>
    </w:div>
    <w:div w:id="1204947838">
      <w:bodyDiv w:val="1"/>
      <w:marLeft w:val="0"/>
      <w:marRight w:val="0"/>
      <w:marTop w:val="0"/>
      <w:marBottom w:val="0"/>
      <w:divBdr>
        <w:top w:val="none" w:sz="0" w:space="0" w:color="auto"/>
        <w:left w:val="none" w:sz="0" w:space="0" w:color="auto"/>
        <w:bottom w:val="none" w:sz="0" w:space="0" w:color="auto"/>
        <w:right w:val="none" w:sz="0" w:space="0" w:color="auto"/>
      </w:divBdr>
    </w:div>
    <w:div w:id="1212814230">
      <w:bodyDiv w:val="1"/>
      <w:marLeft w:val="0"/>
      <w:marRight w:val="0"/>
      <w:marTop w:val="0"/>
      <w:marBottom w:val="0"/>
      <w:divBdr>
        <w:top w:val="none" w:sz="0" w:space="0" w:color="auto"/>
        <w:left w:val="none" w:sz="0" w:space="0" w:color="auto"/>
        <w:bottom w:val="none" w:sz="0" w:space="0" w:color="auto"/>
        <w:right w:val="none" w:sz="0" w:space="0" w:color="auto"/>
      </w:divBdr>
    </w:div>
    <w:div w:id="1268542054">
      <w:bodyDiv w:val="1"/>
      <w:marLeft w:val="0"/>
      <w:marRight w:val="0"/>
      <w:marTop w:val="0"/>
      <w:marBottom w:val="0"/>
      <w:divBdr>
        <w:top w:val="none" w:sz="0" w:space="0" w:color="auto"/>
        <w:left w:val="none" w:sz="0" w:space="0" w:color="auto"/>
        <w:bottom w:val="none" w:sz="0" w:space="0" w:color="auto"/>
        <w:right w:val="none" w:sz="0" w:space="0" w:color="auto"/>
      </w:divBdr>
    </w:div>
    <w:div w:id="1281260846">
      <w:bodyDiv w:val="1"/>
      <w:marLeft w:val="0"/>
      <w:marRight w:val="0"/>
      <w:marTop w:val="0"/>
      <w:marBottom w:val="0"/>
      <w:divBdr>
        <w:top w:val="none" w:sz="0" w:space="0" w:color="auto"/>
        <w:left w:val="none" w:sz="0" w:space="0" w:color="auto"/>
        <w:bottom w:val="none" w:sz="0" w:space="0" w:color="auto"/>
        <w:right w:val="none" w:sz="0" w:space="0" w:color="auto"/>
      </w:divBdr>
    </w:div>
    <w:div w:id="1528179306">
      <w:bodyDiv w:val="1"/>
      <w:marLeft w:val="0"/>
      <w:marRight w:val="0"/>
      <w:marTop w:val="0"/>
      <w:marBottom w:val="0"/>
      <w:divBdr>
        <w:top w:val="none" w:sz="0" w:space="0" w:color="auto"/>
        <w:left w:val="none" w:sz="0" w:space="0" w:color="auto"/>
        <w:bottom w:val="none" w:sz="0" w:space="0" w:color="auto"/>
        <w:right w:val="none" w:sz="0" w:space="0" w:color="auto"/>
      </w:divBdr>
    </w:div>
    <w:div w:id="1682898974">
      <w:bodyDiv w:val="1"/>
      <w:marLeft w:val="0"/>
      <w:marRight w:val="0"/>
      <w:marTop w:val="0"/>
      <w:marBottom w:val="0"/>
      <w:divBdr>
        <w:top w:val="none" w:sz="0" w:space="0" w:color="auto"/>
        <w:left w:val="none" w:sz="0" w:space="0" w:color="auto"/>
        <w:bottom w:val="none" w:sz="0" w:space="0" w:color="auto"/>
        <w:right w:val="none" w:sz="0" w:space="0" w:color="auto"/>
      </w:divBdr>
    </w:div>
    <w:div w:id="1693410094">
      <w:bodyDiv w:val="1"/>
      <w:marLeft w:val="0"/>
      <w:marRight w:val="0"/>
      <w:marTop w:val="0"/>
      <w:marBottom w:val="0"/>
      <w:divBdr>
        <w:top w:val="none" w:sz="0" w:space="0" w:color="auto"/>
        <w:left w:val="none" w:sz="0" w:space="0" w:color="auto"/>
        <w:bottom w:val="none" w:sz="0" w:space="0" w:color="auto"/>
        <w:right w:val="none" w:sz="0" w:space="0" w:color="auto"/>
      </w:divBdr>
    </w:div>
    <w:div w:id="1776630558">
      <w:bodyDiv w:val="1"/>
      <w:marLeft w:val="0"/>
      <w:marRight w:val="0"/>
      <w:marTop w:val="0"/>
      <w:marBottom w:val="0"/>
      <w:divBdr>
        <w:top w:val="none" w:sz="0" w:space="0" w:color="auto"/>
        <w:left w:val="none" w:sz="0" w:space="0" w:color="auto"/>
        <w:bottom w:val="none" w:sz="0" w:space="0" w:color="auto"/>
        <w:right w:val="none" w:sz="0" w:space="0" w:color="auto"/>
      </w:divBdr>
    </w:div>
    <w:div w:id="2056275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38</Pages>
  <Words>8330</Words>
  <Characters>47484</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jksing</dc:creator>
  <cp:keywords/>
  <dc:description/>
  <cp:lastModifiedBy>jksing</cp:lastModifiedBy>
  <cp:revision>3</cp:revision>
  <dcterms:created xsi:type="dcterms:W3CDTF">2026-06-03T07:29:00Z</dcterms:created>
  <dcterms:modified xsi:type="dcterms:W3CDTF">2026-06-03T12:04:00Z</dcterms:modified>
</cp:coreProperties>
</file>