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45C77F4D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Short Cover Letter Example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113CC5EC" w:rsidR="0011567E" w:rsidRPr="00667170" w:rsidRDefault="00A26AD6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 xml:space="preserve">Brewing technologist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18197CF6" w:rsidR="0011567E" w:rsidRPr="00AC6CBB" w:rsidRDefault="00420EAF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(123) 456-789</w:t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4D963BEC" w:rsidR="0011567E" w:rsidRPr="00AC6CBB" w:rsidRDefault="00420EAF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frank@gmail.com</w:t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78F4C683" w:rsidR="0011567E" w:rsidRPr="00AC6CBB" w:rsidRDefault="0011567E" w:rsidP="00420EAF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420EAF">
              <w:rPr>
                <w:rFonts w:cstheme="minorHAnsi"/>
                <w:sz w:val="24"/>
                <w:szCs w:val="24"/>
              </w:rPr>
              <w:t xml:space="preserve">123 Main Street, NY</w:t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A854A38" w:rsidR="004206FD" w:rsidRPr="004206FD" w:rsidRDefault="00355629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16 Oct, 2024</w:t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0AB902F2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Danny Thompson</w:t>
            </w:r>
          </w:p>
          <w:p w14:paraId="76B2B535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78669 David Port Apt. 228</w:t>
              <w:br/>
              <w:t xml:space="preserve">Cruzfort, PA 82172</w:t>
            </w:r>
          </w:p>
          <w:p w14:paraId="3ABBC0E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(437)958-9174</w:t>
            </w:r>
          </w:p>
          <w:p w14:paraId="4FE3ACC4" w14:textId="77777777" w:rsidR="00A26AD6" w:rsidRDefault="00A26AD6" w:rsidP="00A26AD6">
            <w:pPr>
              <w:spacing w:line="312" w:lineRule="auto"/>
              <w:rPr>
                <w:rFonts w:ascii="Roboto" w:eastAsia="Roboto" w:hAnsi="Roboto" w:cs="Roboto"/>
                <w:color w:val="767171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767171"/>
                <w:sz w:val="24"/>
                <w:szCs w:val="24"/>
              </w:rPr>
              <w:t xml:space="preserve">zrivera@gmail.com</w:t>
            </w:r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0B8D6E0A" w:rsidR="0002380D" w:rsidRPr="00A26AD6" w:rsidRDefault="0002380D" w:rsidP="00A26AD6">
            <w:pPr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</w:pPr>
            <w:r w:rsidRPr="0002380D">
              <w:rPr>
                <w:rFonts w:cstheme="minorHAnsi"/>
                <w:color w:val="000000"/>
                <w:sz w:val="26"/>
                <w:szCs w:val="26"/>
              </w:rPr>
              <w:t xml:space="preserve">Dear [Mr./Mx./Ms.] </w:t>
            </w:r>
            <w:r w:rsidR="00A26AD6" w:rsidRPr="00A26AD6">
              <w:rPr>
                <w:rFonts w:eastAsia="PMingLiU" w:cstheme="minorHAnsi"/>
                <w:color w:val="000000"/>
                <w:sz w:val="26"/>
                <w:szCs w:val="26"/>
                <w:lang w:eastAsia="zh-TW"/>
              </w:rPr>
              <w:t xml:space="preserve">Danny Thompson</w:t>
            </w:r>
            <w:r w:rsidRPr="0002380D">
              <w:rPr>
                <w:rFonts w:cstheme="minorHAnsi"/>
                <w:color w:val="000000"/>
                <w:sz w:val="26"/>
                <w:szCs w:val="26"/>
              </w:rPr>
              <w:t>,</w:t>
            </w:r>
          </w:p>
          <w:p w14:paraId="4C7E5143" w14:textId="4EB92B87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I’m thrilled to be writing to you to apply for the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Brewing technologist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position that </w:t>
            </w:r>
            <w:r w:rsidR="00A26AD6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Solis, Malone and Martin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is advertising on LinkedIn.</w:t>
            </w:r>
          </w:p>
          <w:p w14:paraId="4D49175B" w14:textId="77777777" w:rsidR="000F4403" w:rsidRPr="0002380D" w:rsidRDefault="000F4403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know this position requires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strong leadership and communication skills. I grew into an effective leader and communicator as President of the Tubman High School Debate Team, and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this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make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</w:t>
            </w: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me the perfect fit for this role.</w:t>
            </w:r>
          </w:p>
          <w:p w14:paraId="11D9A04A" w14:textId="0EC6AB98" w:rsidR="0002380D" w:rsidRPr="0002380D" w:rsidRDefault="00C176C0" w:rsidP="000F4403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I am confident the skills I hon</w:t>
            </w:r>
            <w:bookmarkStart w:id="0" w:name="_GoBack"/>
            <w:bookmarkEnd w:id="0"/>
            <w:r w:rsidR="000F4403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ed in previous positions have prepared me for this opportunity with your firm</w:t>
            </w:r>
            <w:r w:rsidR="000F4403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. 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Please feel free to reach out to me for an interview at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(123) 456-789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or </w:t>
            </w:r>
            <w:r w:rsidR="00420EAF" w:rsidRPr="00420EAF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frank@gmail.com</w:t>
            </w:r>
          </w:p>
          <w:p w14:paraId="736D760A" w14:textId="49564615" w:rsidR="0002380D" w:rsidRPr="0002380D" w:rsidRDefault="0002380D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Sincerely,</w:t>
            </w:r>
          </w:p>
          <w:p w14:paraId="6D1D8290" w14:textId="3C57DDC9" w:rsidR="00BD7569" w:rsidRPr="00AC6CBB" w:rsidRDefault="00420EAF" w:rsidP="00420EAF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Frank Andrade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FD8630" w14:textId="77777777" w:rsidR="00D55E5D" w:rsidRDefault="00D55E5D" w:rsidP="00195F5F">
      <w:pPr>
        <w:spacing w:after="0" w:line="240" w:lineRule="auto"/>
      </w:pPr>
      <w:r>
        <w:separator/>
      </w:r>
    </w:p>
  </w:endnote>
  <w:endnote w:type="continuationSeparator" w:id="0">
    <w:p w14:paraId="3BD51542" w14:textId="77777777" w:rsidR="00D55E5D" w:rsidRDefault="00D55E5D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D2B57" w14:textId="77777777" w:rsidR="00D55E5D" w:rsidRDefault="00D55E5D" w:rsidP="00195F5F">
      <w:pPr>
        <w:spacing w:after="0" w:line="240" w:lineRule="auto"/>
      </w:pPr>
      <w:r>
        <w:separator/>
      </w:r>
    </w:p>
  </w:footnote>
  <w:footnote w:type="continuationSeparator" w:id="0">
    <w:p w14:paraId="75A96DD0" w14:textId="77777777" w:rsidR="00D55E5D" w:rsidRDefault="00D55E5D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01C0"/>
    <w:rsid w:val="000B1DAE"/>
    <w:rsid w:val="000B5B79"/>
    <w:rsid w:val="000C185D"/>
    <w:rsid w:val="000D0C86"/>
    <w:rsid w:val="000F05AE"/>
    <w:rsid w:val="000F4403"/>
    <w:rsid w:val="001036C1"/>
    <w:rsid w:val="0011567E"/>
    <w:rsid w:val="00133F35"/>
    <w:rsid w:val="00136A90"/>
    <w:rsid w:val="00161FC9"/>
    <w:rsid w:val="00172032"/>
    <w:rsid w:val="00180A11"/>
    <w:rsid w:val="00195F5F"/>
    <w:rsid w:val="0019753A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A42"/>
    <w:rsid w:val="00353FDB"/>
    <w:rsid w:val="00355629"/>
    <w:rsid w:val="00365FC4"/>
    <w:rsid w:val="00367B03"/>
    <w:rsid w:val="00391435"/>
    <w:rsid w:val="00391607"/>
    <w:rsid w:val="003B3C09"/>
    <w:rsid w:val="003B3EF4"/>
    <w:rsid w:val="00407480"/>
    <w:rsid w:val="004206FD"/>
    <w:rsid w:val="00420EAF"/>
    <w:rsid w:val="00430040"/>
    <w:rsid w:val="00440E92"/>
    <w:rsid w:val="00444529"/>
    <w:rsid w:val="00447992"/>
    <w:rsid w:val="00465E90"/>
    <w:rsid w:val="004779FC"/>
    <w:rsid w:val="00491413"/>
    <w:rsid w:val="00492514"/>
    <w:rsid w:val="004B7255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D1508"/>
    <w:rsid w:val="006D722A"/>
    <w:rsid w:val="006F186E"/>
    <w:rsid w:val="0072485A"/>
    <w:rsid w:val="00724976"/>
    <w:rsid w:val="0072742C"/>
    <w:rsid w:val="00733709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7311C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26AD6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176C0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55E5D"/>
    <w:rsid w:val="00D612D4"/>
    <w:rsid w:val="00D61D46"/>
    <w:rsid w:val="00D65C61"/>
    <w:rsid w:val="00D805FD"/>
    <w:rsid w:val="00D83BD6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74366"/>
    <w:rsid w:val="00F95065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11</cp:revision>
  <cp:lastPrinted>2022-01-06T07:33:00Z</cp:lastPrinted>
  <dcterms:created xsi:type="dcterms:W3CDTF">2022-05-19T06:37:00Z</dcterms:created>
  <dcterms:modified xsi:type="dcterms:W3CDTF">2022-10-11T21:00:00Z</dcterms:modified>
  <dc:identifier/>
  <dc:language/>
</cp:coreProperties>
</file>