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/>
        <w:t xml:space="preserve">ChatKonect - Change Report</w:t>
      </w:r>
    </w:p>
    <w:p>
      <w:pPr>
        <w:pStyle w:val="Subtitle"/>
      </w:pPr>
      <w:r>
        <w:rPr/>
        <w:t xml:space="preserve">Changes completed on 23 September 2026</w:t>
      </w:r>
    </w:p>
    <w:p>
      <w:pPr>
        <w:pStyle w:val="Heading1"/>
      </w:pPr>
      <w:r>
        <w:rPr/>
        <w:t xml:space="preserve">Purpose</w:t>
      </w:r>
    </w:p>
    <w:p>
      <w:pPr>
        <w:pStyle w:val="Body"/>
      </w:pPr>
      <w:r>
        <w:rPr/>
        <w:t xml:space="preserve">This report records the application changes completed today, the affected APIs, and the resulting user behavior.</w:t>
      </w:r>
    </w:p>
    <w:p>
      <w:pPr>
        <w:pStyle w:val="Heading1"/>
      </w:pPr>
      <w:r>
        <w:rPr/>
        <w:t xml:space="preserve">1. Admin user deletion</w:t>
      </w:r>
    </w:p>
    <w:p>
      <w:pPr>
        <w:pStyle w:val="Body"/>
      </w:pPr>
      <w:r>
        <w:rPr/>
        <w:t xml:space="preserve">A permanent Delete option was added to Admin Dashboard &gt; User Management.</w:t>
      </w:r>
    </w:p>
    <w:p>
      <w:pPr>
        <w:pStyle w:val="Bullet"/>
      </w:pPr>
      <w:r>
        <w:t>The admin must confirm before the deletion request is sent.</w:t>
      </w:r>
    </w:p>
    <w:p>
      <w:pPr>
        <w:pStyle w:val="Bullet"/>
      </w:pPr>
      <w:r>
        <w:t>An administrator cannot delete their own account from the dashboard.</w:t>
      </w:r>
    </w:p>
    <w:p>
      <w:pPr>
        <w:pStyle w:val="Bullet"/>
      </w:pPr>
      <w:r>
        <w:t>The user row is removed from the dashboard after a successful response.</w:t>
      </w:r>
    </w:p>
    <w:p>
      <w:pPr>
        <w:pStyle w:val="Bullet"/>
      </w:pPr>
      <w:r>
        <w:t>The server removes the account and associated records: sessions, push subscriptions, contact requests, notifications, calls, status records, scheduled messages, direct-chat data, API keys, broadcast lists, and references in shared records.</w:t>
      </w:r>
    </w:p>
    <w:p>
      <w:pPr>
        <w:pStyle w:val="Heading2"/>
      </w:pPr>
      <w:r>
        <w:rPr/>
        <w:t xml:space="preserve">Affected API</w:t>
      </w:r>
    </w:p>
    <w:tbl>
      <w:tblPr>
        <w:tblW w:w="9360" w:type="dxa"/>
        <w:tblLayout w:type="fixed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D9E3EA"/>
          <w:insideV w:val="single" w:sz="4" w:color="D9E3EA"/>
        </w:tblBorders>
      </w:tblPr>
      <w:tblGrid>
        <w:gridCol w:w="1800"/>
        <w:gridCol w:w="3000"/>
        <w:gridCol w:w="4560"/>
      </w:tblGrid>
      <w:tr>
        <w:tc>
          <w:tcPr>
            <w:tcW w:w="3120" w:type="dxa"/>
            <w:shd w:fill="E8EEF5"/>
          </w:tcPr>
          <w:p>
            <w:r>
              <w:rPr>
                <w:b/>
              </w:rPr>
              <w:t>Method</w:t>
            </w:r>
          </w:p>
        </w:tc>
        <w:tc>
          <w:tcPr>
            <w:tcW w:w="3120" w:type="dxa"/>
            <w:shd w:fill="E8EEF5"/>
          </w:tcPr>
          <w:p>
            <w:r>
              <w:rPr>
                <w:b/>
              </w:rPr>
              <w:t>Endpoint</w:t>
            </w:r>
          </w:p>
        </w:tc>
        <w:tc>
          <w:tcPr>
            <w:tcW w:w="3120" w:type="dxa"/>
            <w:shd w:fill="E8EEF5"/>
          </w:tcPr>
          <w:p>
            <w:r>
              <w:rPr>
                <w:b/>
              </w:rPr>
              <w:t>Change</w:t>
            </w:r>
          </w:p>
        </w:tc>
      </w:tr>
      <w:tr>
        <w:tc>
          <w:tcPr>
            <w:tcW w:w="3120" w:type="dxa"/>
          </w:tcPr>
          <w:p>
            <w:r>
              <w:rPr/>
              <w:t>DELETE</w:t>
            </w:r>
          </w:p>
        </w:tc>
        <w:tc>
          <w:tcPr>
            <w:tcW w:w="3120" w:type="dxa"/>
          </w:tcPr>
          <w:p>
            <w:r>
              <w:rPr/>
              <w:t>/api/admin/users/:id</w:t>
            </w:r>
          </w:p>
        </w:tc>
        <w:tc>
          <w:tcPr>
            <w:tcW w:w="3120" w:type="dxa"/>
          </w:tcPr>
          <w:p>
            <w:r>
              <w:rPr/>
              <w:t>New admin-only permanent account deletion endpoint.</w:t>
            </w:r>
          </w:p>
        </w:tc>
      </w:tr>
      <w:tr>
        <w:tc>
          <w:tcPr>
            <w:tcW w:w="3120" w:type="dxa"/>
          </w:tcPr>
          <w:p>
            <w:r>
              <w:rPr/>
              <w:t>PATCH</w:t>
            </w:r>
          </w:p>
        </w:tc>
        <w:tc>
          <w:tcPr>
            <w:tcW w:w="3120" w:type="dxa"/>
          </w:tcPr>
          <w:p>
            <w:r>
              <w:rPr/>
              <w:t>/api/admin/users/:id/status</w:t>
            </w:r>
          </w:p>
        </w:tc>
        <w:tc>
          <w:tcPr>
            <w:tcW w:w="3120" w:type="dxa"/>
          </w:tcPr>
          <w:p>
            <w:r>
              <w:rPr/>
              <w:t>Existing suspend, ban, and activate behavior remains unchanged.</w:t>
            </w:r>
          </w:p>
        </w:tc>
      </w:tr>
    </w:tbl>
    <w:p>
      <w:pPr>
        <w:pStyle w:val="Heading2"/>
      </w:pPr>
      <w:r>
        <w:rPr/>
        <w:t xml:space="preserve">Implementation files</w:t>
      </w:r>
    </w:p>
    <w:p>
      <w:pPr>
        <w:pStyle w:val="Bullet"/>
      </w:pPr>
      <w:r>
        <w:t>client/src/pages/AdminDashboard.jsx</w:t>
      </w:r>
    </w:p>
    <w:p>
      <w:pPr>
        <w:pStyle w:val="Bullet"/>
      </w:pPr>
      <w:r>
        <w:t>server/controllers/adminController.js</w:t>
      </w:r>
    </w:p>
    <w:p>
      <w:pPr>
        <w:pStyle w:val="Bullet"/>
      </w:pPr>
      <w:r>
        <w:t>server/routes/adminRoutes.js</w:t>
      </w:r>
    </w:p>
    <w:p>
      <w:pPr>
        <w:pStyle w:val="Bullet"/>
      </w:pPr>
      <w:r>
        <w:t>server/utils/deleteUserAccount.js</w:t>
      </w:r>
    </w:p>
    <w:p>
      <w:pPr>
        <w:pStyle w:val="Heading1"/>
      </w:pPr>
      <w:r>
        <w:rPr/>
        <w:t xml:space="preserve">2. Contact request decline and resend</w:t>
      </w:r>
    </w:p>
    <w:p>
      <w:pPr>
        <w:pStyle w:val="Body"/>
      </w:pPr>
      <w:r>
        <w:rPr/>
        <w:t xml:space="preserve">When B declines a request from A, the request is now deleted rather than retained with a rejected status.</w:t>
      </w:r>
    </w:p>
    <w:p>
      <w:pPr>
        <w:pStyle w:val="Bullet"/>
      </w:pPr>
      <w:r>
        <w:t>The request disappears from B's incoming requests and A's outgoing requests.</w:t>
      </w:r>
    </w:p>
    <w:p>
      <w:pPr>
        <w:pStyle w:val="Bullet"/>
      </w:pPr>
      <w:r>
        <w:t>A receives a real-time update so the Requested state clears without waiting for a page refresh.</w:t>
      </w:r>
    </w:p>
    <w:p>
      <w:pPr>
        <w:pStyle w:val="Bullet"/>
      </w:pPr>
      <w:r>
        <w:t>A can send a fresh request to B immediately after the decline.</w:t>
      </w:r>
    </w:p>
    <w:p>
      <w:pPr>
        <w:pStyle w:val="Heading2"/>
      </w:pPr>
      <w:r>
        <w:rPr/>
        <w:t xml:space="preserve">Affected API</w:t>
      </w:r>
    </w:p>
    <w:tbl>
      <w:tblPr>
        <w:tblW w:w="9360" w:type="dxa"/>
        <w:tblLayout w:type="fixed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D9E3EA"/>
          <w:insideV w:val="single" w:sz="4" w:color="D9E3EA"/>
        </w:tblBorders>
      </w:tblPr>
      <w:tblGrid>
        <w:gridCol w:w="1800"/>
        <w:gridCol w:w="3000"/>
        <w:gridCol w:w="4560"/>
      </w:tblGrid>
      <w:tr>
        <w:tc>
          <w:tcPr>
            <w:tcW w:w="3120" w:type="dxa"/>
            <w:shd w:fill="E8EEF5"/>
          </w:tcPr>
          <w:p>
            <w:r>
              <w:rPr>
                <w:b/>
              </w:rPr>
              <w:t>Method</w:t>
            </w:r>
          </w:p>
        </w:tc>
        <w:tc>
          <w:tcPr>
            <w:tcW w:w="3120" w:type="dxa"/>
            <w:shd w:fill="E8EEF5"/>
          </w:tcPr>
          <w:p>
            <w:r>
              <w:rPr>
                <w:b/>
              </w:rPr>
              <w:t>Endpoint</w:t>
            </w:r>
          </w:p>
        </w:tc>
        <w:tc>
          <w:tcPr>
            <w:tcW w:w="3120" w:type="dxa"/>
            <w:shd w:fill="E8EEF5"/>
          </w:tcPr>
          <w:p>
            <w:r>
              <w:rPr>
                <w:b/>
              </w:rPr>
              <w:t>Change</w:t>
            </w:r>
          </w:p>
        </w:tc>
      </w:tr>
      <w:tr>
        <w:tc>
          <w:tcPr>
            <w:tcW w:w="3120" w:type="dxa"/>
          </w:tcPr>
          <w:p>
            <w:r>
              <w:rPr/>
              <w:t>POST</w:t>
            </w:r>
          </w:p>
        </w:tc>
        <w:tc>
          <w:tcPr>
            <w:tcW w:w="3120" w:type="dxa"/>
          </w:tcPr>
          <w:p>
            <w:r>
              <w:rPr/>
              <w:t>/api/contacts/request/:userId</w:t>
            </w:r>
          </w:p>
        </w:tc>
        <w:tc>
          <w:tcPr>
            <w:tcW w:w="3120" w:type="dxa"/>
          </w:tcPr>
          <w:p>
            <w:r>
              <w:rPr/>
              <w:t>Creates a new request after a prior decline.</w:t>
            </w:r>
          </w:p>
        </w:tc>
      </w:tr>
      <w:tr>
        <w:tc>
          <w:tcPr>
            <w:tcW w:w="3120" w:type="dxa"/>
          </w:tcPr>
          <w:p>
            <w:r>
              <w:rPr/>
              <w:t>PATCH</w:t>
            </w:r>
          </w:p>
        </w:tc>
        <w:tc>
          <w:tcPr>
            <w:tcW w:w="3120" w:type="dxa"/>
          </w:tcPr>
          <w:p>
            <w:r>
              <w:rPr/>
              <w:t>/api/contacts/request/:id</w:t>
            </w:r>
          </w:p>
        </w:tc>
        <w:tc>
          <w:tcPr>
            <w:tcW w:w="3120" w:type="dxa"/>
          </w:tcPr>
          <w:p>
            <w:r>
              <w:rPr/>
              <w:t>action=reject now deletes the request and returns deleted: true.</w:t>
            </w:r>
          </w:p>
        </w:tc>
      </w:tr>
      <w:tr>
        <w:tc>
          <w:tcPr>
            <w:tcW w:w="3120" w:type="dxa"/>
          </w:tcPr>
          <w:p>
            <w:r>
              <w:rPr/>
              <w:t>GET</w:t>
            </w:r>
          </w:p>
        </w:tc>
        <w:tc>
          <w:tcPr>
            <w:tcW w:w="3120" w:type="dxa"/>
          </w:tcPr>
          <w:p>
            <w:r>
              <w:rPr/>
              <w:t>/api/contacts/requests</w:t>
            </w:r>
          </w:p>
        </w:tc>
        <w:tc>
          <w:tcPr>
            <w:tcW w:w="3120" w:type="dxa"/>
          </w:tcPr>
          <w:p>
            <w:r>
              <w:rPr/>
              <w:t>Returns only pending incoming and outgoing requests, now with no declined row retained.</w:t>
            </w:r>
          </w:p>
        </w:tc>
      </w:tr>
    </w:tbl>
    <w:p>
      <w:pPr>
        <w:pStyle w:val="Heading2"/>
      </w:pPr>
      <w:r>
        <w:rPr/>
        <w:t xml:space="preserve">Real-time event</w:t>
      </w:r>
    </w:p>
    <w:p>
      <w:pPr>
        <w:pStyle w:val="Bullet"/>
      </w:pPr>
      <w:r>
        <w:t>contact-declined - sent to the original requester so their contacts state reloads.</w:t>
      </w:r>
    </w:p>
    <w:p>
      <w:pPr>
        <w:pStyle w:val="Heading2"/>
      </w:pPr>
      <w:r>
        <w:rPr/>
        <w:t xml:space="preserve">Implementation files</w:t>
      </w:r>
    </w:p>
    <w:p>
      <w:pPr>
        <w:pStyle w:val="Bullet"/>
      </w:pPr>
      <w:r>
        <w:t>server/controllers/contactController.js</w:t>
      </w:r>
    </w:p>
    <w:p>
      <w:pPr>
        <w:pStyle w:val="Bullet"/>
      </w:pPr>
      <w:r>
        <w:t>client/src/hooks/useSocket.js</w:t>
      </w:r>
    </w:p>
    <w:p>
      <w:pPr>
        <w:pStyle w:val="Bullet"/>
      </w:pPr>
      <w:r>
        <w:t>server/tests/qr-invite.mjs</w:t>
      </w:r>
    </w:p>
    <w:p>
      <w:pPr>
        <w:pStyle w:val="Heading1"/>
      </w:pPr>
      <w:r>
        <w:rPr/>
        <w:t xml:space="preserve">3. Unfriend behavior for existing direct chats</w:t>
      </w:r>
    </w:p>
    <w:p>
      <w:pPr>
        <w:pStyle w:val="Body"/>
      </w:pPr>
      <w:r>
        <w:rPr/>
        <w:t xml:space="preserve">Unfriending no longer deletes the direct chat or its history. However, it now prevents either person from sending new messages until they become mutual contacts again.</w:t>
      </w:r>
    </w:p>
    <w:p>
      <w:pPr>
        <w:pStyle w:val="Bullet"/>
      </w:pPr>
      <w:r>
        <w:t>A and B can still view their existing conversation and message history.</w:t>
      </w:r>
    </w:p>
    <w:p>
      <w:pPr>
        <w:pStyle w:val="Bullet"/>
      </w:pPr>
      <w:r>
        <w:t>After A or B unfriends, every new direct-message attempt is refused with HTTP 403.</w:t>
      </w:r>
    </w:p>
    <w:p>
      <w:pPr>
        <w:pStyle w:val="Bullet"/>
      </w:pPr>
      <w:r>
        <w:t>A new contact request must be sent and accepted.</w:t>
      </w:r>
    </w:p>
    <w:p>
      <w:pPr>
        <w:pStyle w:val="Bullet"/>
      </w:pPr>
      <w:r>
        <w:t>After acceptance, both users can continue in the retained original chat.</w:t>
      </w:r>
    </w:p>
    <w:p>
      <w:pPr>
        <w:pStyle w:val="Heading2"/>
      </w:pPr>
      <w:r>
        <w:rPr/>
        <w:t xml:space="preserve">Affected API</w:t>
      </w:r>
    </w:p>
    <w:tbl>
      <w:tblPr>
        <w:tblW w:w="9360" w:type="dxa"/>
        <w:tblLayout w:type="fixed"/>
        <w:tblBorders>
          <w:top w:val="single" w:sz="4" w:color="B7C9D6"/>
          <w:left w:val="single" w:sz="4" w:color="B7C9D6"/>
          <w:bottom w:val="single" w:sz="4" w:color="B7C9D6"/>
          <w:right w:val="single" w:sz="4" w:color="B7C9D6"/>
          <w:insideH w:val="single" w:sz="4" w:color="D9E3EA"/>
          <w:insideV w:val="single" w:sz="4" w:color="D9E3EA"/>
        </w:tblBorders>
      </w:tblPr>
      <w:tblGrid>
        <w:gridCol w:w="1800"/>
        <w:gridCol w:w="3000"/>
        <w:gridCol w:w="4560"/>
      </w:tblGrid>
      <w:tr>
        <w:tc>
          <w:tcPr>
            <w:tcW w:w="3120" w:type="dxa"/>
            <w:shd w:fill="E8EEF5"/>
          </w:tcPr>
          <w:p>
            <w:r>
              <w:rPr>
                <w:b/>
              </w:rPr>
              <w:t>Method</w:t>
            </w:r>
          </w:p>
        </w:tc>
        <w:tc>
          <w:tcPr>
            <w:tcW w:w="3120" w:type="dxa"/>
            <w:shd w:fill="E8EEF5"/>
          </w:tcPr>
          <w:p>
            <w:r>
              <w:rPr>
                <w:b/>
              </w:rPr>
              <w:t>Endpoint</w:t>
            </w:r>
          </w:p>
        </w:tc>
        <w:tc>
          <w:tcPr>
            <w:tcW w:w="3120" w:type="dxa"/>
            <w:shd w:fill="E8EEF5"/>
          </w:tcPr>
          <w:p>
            <w:r>
              <w:rPr>
                <w:b/>
              </w:rPr>
              <w:t>Change</w:t>
            </w:r>
          </w:p>
        </w:tc>
      </w:tr>
      <w:tr>
        <w:tc>
          <w:tcPr>
            <w:tcW w:w="3120" w:type="dxa"/>
          </w:tcPr>
          <w:p>
            <w:r>
              <w:rPr/>
              <w:t>DELETE</w:t>
            </w:r>
          </w:p>
        </w:tc>
        <w:tc>
          <w:tcPr>
            <w:tcW w:w="3120" w:type="dxa"/>
          </w:tcPr>
          <w:p>
            <w:r>
              <w:rPr/>
              <w:t>/api/users/me/contacts/:id</w:t>
            </w:r>
          </w:p>
        </w:tc>
        <w:tc>
          <w:tcPr>
            <w:tcW w:w="3120" w:type="dxa"/>
          </w:tcPr>
          <w:p>
            <w:r>
              <w:rPr/>
              <w:t>Existing unfriend endpoint removes the mutual contact relationship but retains chat history.</w:t>
            </w:r>
          </w:p>
        </w:tc>
      </w:tr>
      <w:tr>
        <w:tc>
          <w:tcPr>
            <w:tcW w:w="3120" w:type="dxa"/>
          </w:tcPr>
          <w:p>
            <w:r>
              <w:rPr/>
              <w:t>POST</w:t>
            </w:r>
          </w:p>
        </w:tc>
        <w:tc>
          <w:tcPr>
            <w:tcW w:w="3120" w:type="dxa"/>
          </w:tcPr>
          <w:p>
            <w:r>
              <w:rPr/>
              <w:t>/api/messages</w:t>
            </w:r>
          </w:p>
        </w:tc>
        <w:tc>
          <w:tcPr>
            <w:tcW w:w="3120" w:type="dxa"/>
          </w:tcPr>
          <w:p>
            <w:r>
              <w:rPr/>
              <w:t>Now checks both users are still mutual contacts before delivering a direct message.</w:t>
            </w:r>
          </w:p>
        </w:tc>
      </w:tr>
      <w:tr>
        <w:tc>
          <w:tcPr>
            <w:tcW w:w="3120" w:type="dxa"/>
          </w:tcPr>
          <w:p>
            <w:r>
              <w:rPr/>
              <w:t>POST</w:t>
            </w:r>
          </w:p>
        </w:tc>
        <w:tc>
          <w:tcPr>
            <w:tcW w:w="3120" w:type="dxa"/>
          </w:tcPr>
          <w:p>
            <w:r>
              <w:rPr/>
              <w:t>/api/contacts/request/:userId</w:t>
            </w:r>
          </w:p>
        </w:tc>
        <w:tc>
          <w:tcPr>
            <w:tcW w:w="3120" w:type="dxa"/>
          </w:tcPr>
          <w:p>
            <w:r>
              <w:rPr/>
              <w:t>Used to reconnect after unfriending.</w:t>
            </w:r>
          </w:p>
        </w:tc>
      </w:tr>
      <w:tr>
        <w:tc>
          <w:tcPr>
            <w:tcW w:w="3120" w:type="dxa"/>
          </w:tcPr>
          <w:p>
            <w:r>
              <w:rPr/>
              <w:t>PATCH</w:t>
            </w:r>
          </w:p>
        </w:tc>
        <w:tc>
          <w:tcPr>
            <w:tcW w:w="3120" w:type="dxa"/>
          </w:tcPr>
          <w:p>
            <w:r>
              <w:rPr/>
              <w:t>/api/contacts/request/:id</w:t>
            </w:r>
          </w:p>
        </w:tc>
        <w:tc>
          <w:tcPr>
            <w:tcW w:w="3120" w:type="dxa"/>
          </w:tcPr>
          <w:p>
            <w:r>
              <w:rPr/>
              <w:t>action=accept restores the mutual contact relationship and messaging permission.</w:t>
            </w:r>
          </w:p>
        </w:tc>
      </w:tr>
    </w:tbl>
    <w:p>
      <w:pPr>
        <w:pStyle w:val="Heading2"/>
      </w:pPr>
      <w:r>
        <w:rPr/>
        <w:t xml:space="preserve">Implementation files</w:t>
      </w:r>
    </w:p>
    <w:p>
      <w:pPr>
        <w:pStyle w:val="Bullet"/>
      </w:pPr>
      <w:r>
        <w:t>server/controllers/messageController.js</w:t>
      </w:r>
    </w:p>
    <w:p>
      <w:pPr>
        <w:pStyle w:val="Bullet"/>
      </w:pPr>
      <w:r>
        <w:t>server/tests/chat-realtime.mjs</w:t>
      </w:r>
    </w:p>
    <w:p>
      <w:pPr>
        <w:pStyle w:val="Heading1"/>
      </w:pPr>
      <w:r>
        <w:rPr/>
        <w:t xml:space="preserve">4. Investigation: generated platform users</w:t>
      </w:r>
    </w:p>
    <w:p>
      <w:pPr>
        <w:pStyle w:val="Body"/>
      </w:pPr>
      <w:r>
        <w:rPr/>
        <w:t xml:space="preserve">The entries with email addresses such as u-...@app_....app.invalid are provisioned platform users, not normal account registrations. They are created when an integration calls POST /api/v1/platform/users with an application secret. The .invalid address is intentionally generated by the platform provisioning flow.</w:t>
      </w:r>
    </w:p>
    <w:p>
      <w:pPr>
        <w:pStyle w:val="Bullet"/>
      </w:pPr>
      <w:r>
        <w:t>Suspended generated users indicate the integration called DELETE /api/v1/platform/users/:externalId, which suspends rather than deletes a platform user.</w:t>
      </w:r>
    </w:p>
    <w:p>
      <w:pPr>
        <w:pStyle w:val="Bullet"/>
      </w:pPr>
      <w:r>
        <w:t>No code change was made for this investigation; the source was identified in server/controllers/platformController.js and server/routes/platformRoutes.js.</w:t>
      </w:r>
    </w:p>
    <w:p>
      <w:pPr>
        <w:pStyle w:val="Heading1"/>
      </w:pPr>
      <w:r>
        <w:rPr/>
        <w:t xml:space="preserve">Verification completed</w:t>
      </w:r>
    </w:p>
    <w:p>
      <w:pPr>
        <w:pStyle w:val="Bullet"/>
      </w:pPr>
      <w:r>
        <w:t>Server JavaScript syntax checks completed for the edited controllers and tests.</w:t>
      </w:r>
    </w:p>
    <w:p>
      <w:pPr>
        <w:pStyle w:val="Bullet"/>
      </w:pPr>
      <w:r>
        <w:t>Client production build completed successfully with Vite.</w:t>
      </w:r>
    </w:p>
    <w:p>
      <w:pPr>
        <w:pStyle w:val="Bullet"/>
      </w:pPr>
      <w:r>
        <w:t>Regression coverage was added for declined-request resend and unfriend/reconnect messaging behavior.</w:t>
      </w:r>
    </w:p>
    <w:sectPr>
      <w:pgSz w:w="12240" w:h="15840"/>
      <w:pgMar w:top="1440" w:right="1440" w:bottom="1440" w:left="1440" w:header="709" w:footer="709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Body">
    <w:name w:val="Body"/>
    <w:pPr>
      <w:spacing w:after="120" w:line="275" w:lineRule="auto"/>
    </w:pPr>
  </w:style>
  <w:style w:type="paragraph" w:styleId="Title">
    <w:name w:val="Title"/>
    <w:rPr>
      <w:b/>
      <w:color w:val="0B2545"/>
      <w:sz w:val="40"/>
    </w:rPr>
    <w:pPr>
      <w:spacing w:after="80"/>
    </w:pPr>
  </w:style>
  <w:style w:type="paragraph" w:styleId="Subtitle">
    <w:name w:val="Subtitle"/>
    <w:rPr>
      <w:color w:val="5B6B7A"/>
      <w:sz w:val="22"/>
    </w:rPr>
    <w:pPr>
      <w:spacing w:after="240"/>
    </w:pPr>
  </w:style>
  <w:style w:type="paragraph" w:styleId="Heading1">
    <w:name w:val="Heading 1"/>
    <w:rPr>
      <w:b/>
      <w:color w:val="2E74B5"/>
      <w:sz w:val="32"/>
    </w:rPr>
    <w:pPr>
      <w:spacing w:before="280" w:after="140"/>
    </w:pPr>
  </w:style>
  <w:style w:type="paragraph" w:styleId="Heading2">
    <w:name w:val="Heading 2"/>
    <w:rPr>
      <w:b/>
      <w:color w:val="2E74B5"/>
      <w:sz w:val="26"/>
    </w:rPr>
    <w:pPr>
      <w:spacing w:before="200" w:after="100"/>
    </w:pPr>
  </w:style>
  <w:style w:type="paragraph" w:styleId="Bullet">
    <w:name w:val="Bullet"/>
    <w:pPr>
      <w:ind w:left="540" w:hanging="270"/>
      <w:spacing w:after="80"/>
    </w:p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