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83B" w:rsidRDefault="004902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CC3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Excel</w:t>
      </w:r>
      <w:r w:rsidRPr="007A1C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:rsidR="007A1CC3" w:rsidRPr="007A1CC3" w:rsidRDefault="007A1CC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022D" w:rsidRPr="007A1CC3" w:rsidRDefault="0049022D">
      <w:pPr>
        <w:rPr>
          <w:b/>
        </w:rPr>
      </w:pPr>
      <w:r w:rsidRPr="007A1CC3">
        <w:rPr>
          <w:b/>
          <w:color w:val="1F4E79" w:themeColor="accent1" w:themeShade="80"/>
        </w:rPr>
        <w:t>Select DATA tab –</w:t>
      </w:r>
    </w:p>
    <w:p w:rsidR="0049022D" w:rsidRDefault="007A1CC3">
      <w:r>
        <w:rPr>
          <w:noProof/>
        </w:rPr>
        <w:drawing>
          <wp:inline distT="0" distB="0" distL="0" distR="0" wp14:anchorId="45B85F62" wp14:editId="5CCF9BA2">
            <wp:extent cx="4160261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377" cy="10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C3" w:rsidRDefault="007A1CC3"/>
    <w:p w:rsidR="007A1CC3" w:rsidRPr="007A1CC3" w:rsidRDefault="007A1CC3">
      <w:pPr>
        <w:rPr>
          <w:b/>
          <w:color w:val="1F4E79" w:themeColor="accent1" w:themeShade="80"/>
        </w:rPr>
      </w:pPr>
      <w:r w:rsidRPr="007A1CC3">
        <w:rPr>
          <w:b/>
          <w:color w:val="1F4E79" w:themeColor="accent1" w:themeShade="80"/>
        </w:rPr>
        <w:t>Select New Query –</w:t>
      </w:r>
    </w:p>
    <w:p w:rsidR="007A1CC3" w:rsidRDefault="007A1CC3">
      <w:r>
        <w:rPr>
          <w:noProof/>
        </w:rPr>
        <w:drawing>
          <wp:inline distT="0" distB="0" distL="0" distR="0" wp14:anchorId="395AAFB8" wp14:editId="56E03BB0">
            <wp:extent cx="4179735" cy="9667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430" cy="9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C3" w:rsidRDefault="007A1CC3"/>
    <w:p w:rsidR="006F611B" w:rsidRDefault="006F611B">
      <w:pPr>
        <w:rPr>
          <w:b/>
          <w:color w:val="1F4E79" w:themeColor="accent1" w:themeShade="80"/>
        </w:rPr>
      </w:pPr>
    </w:p>
    <w:p w:rsidR="006F611B" w:rsidRDefault="00921FB7" w:rsidP="006F611B">
      <w:pPr>
        <w:spacing w:after="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Keep</w:t>
      </w:r>
      <w:r w:rsidR="006F611B">
        <w:rPr>
          <w:b/>
          <w:color w:val="1F4E79" w:themeColor="accent1" w:themeShade="80"/>
        </w:rPr>
        <w:t xml:space="preserve"> all the downloaded txt files in one folder.</w:t>
      </w:r>
    </w:p>
    <w:p w:rsidR="007A1CC3" w:rsidRDefault="007A1CC3" w:rsidP="006F611B">
      <w:pPr>
        <w:spacing w:after="0"/>
        <w:rPr>
          <w:b/>
          <w:color w:val="1F4E79" w:themeColor="accent1" w:themeShade="80"/>
        </w:rPr>
      </w:pPr>
      <w:r w:rsidRPr="007A1CC3">
        <w:rPr>
          <w:b/>
          <w:color w:val="1F4E79" w:themeColor="accent1" w:themeShade="80"/>
        </w:rPr>
        <w:t>Select the Folder of GCP</w:t>
      </w:r>
      <w:r>
        <w:rPr>
          <w:b/>
          <w:color w:val="1F4E79" w:themeColor="accent1" w:themeShade="80"/>
        </w:rPr>
        <w:t xml:space="preserve"> txt files</w:t>
      </w:r>
      <w:r w:rsidR="00386A4E">
        <w:rPr>
          <w:b/>
          <w:color w:val="1F4E79" w:themeColor="accent1" w:themeShade="80"/>
        </w:rPr>
        <w:t xml:space="preserve"> using “From Folder”</w:t>
      </w:r>
      <w:r>
        <w:rPr>
          <w:b/>
          <w:color w:val="1F4E79" w:themeColor="accent1" w:themeShade="80"/>
        </w:rPr>
        <w:t xml:space="preserve"> –</w:t>
      </w:r>
    </w:p>
    <w:p w:rsidR="006F611B" w:rsidRDefault="006F611B" w:rsidP="006F611B">
      <w:pPr>
        <w:spacing w:after="0"/>
        <w:rPr>
          <w:b/>
          <w:color w:val="1F4E79" w:themeColor="accent1" w:themeShade="80"/>
        </w:rPr>
      </w:pPr>
    </w:p>
    <w:p w:rsidR="007A1CC3" w:rsidRDefault="00386A4E">
      <w:pPr>
        <w:rPr>
          <w:b/>
          <w:color w:val="1F4E79" w:themeColor="accent1" w:themeShade="80"/>
        </w:rPr>
      </w:pPr>
      <w:r>
        <w:rPr>
          <w:noProof/>
        </w:rPr>
        <w:drawing>
          <wp:inline distT="0" distB="0" distL="0" distR="0" wp14:anchorId="4E2FC9D8" wp14:editId="50F4FA75">
            <wp:extent cx="4167613" cy="197026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631" cy="19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A4E" w:rsidRDefault="00386A4E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</w:p>
    <w:p w:rsidR="00386A4E" w:rsidRDefault="00386A4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Click on Edit Button –</w:t>
      </w:r>
    </w:p>
    <w:p w:rsidR="00386A4E" w:rsidRDefault="00386A4E">
      <w:pPr>
        <w:rPr>
          <w:b/>
          <w:color w:val="1F4E79" w:themeColor="accent1" w:themeShade="80"/>
        </w:rPr>
      </w:pPr>
      <w:r>
        <w:rPr>
          <w:noProof/>
        </w:rPr>
        <w:drawing>
          <wp:inline distT="0" distB="0" distL="0" distR="0" wp14:anchorId="7334FEA5" wp14:editId="459C27A2">
            <wp:extent cx="3824338" cy="25622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40" cy="25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4E" w:rsidRDefault="00386A4E">
      <w:pPr>
        <w:rPr>
          <w:b/>
          <w:color w:val="1F4E79" w:themeColor="accent1" w:themeShade="80"/>
        </w:rPr>
      </w:pPr>
    </w:p>
    <w:p w:rsidR="00386A4E" w:rsidRDefault="00386A4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Click on Content</w:t>
      </w:r>
      <w:r w:rsidR="00A90448">
        <w:rPr>
          <w:b/>
          <w:color w:val="1F4E79" w:themeColor="accent1" w:themeShade="80"/>
        </w:rPr>
        <w:t xml:space="preserve"> Icon –</w:t>
      </w:r>
    </w:p>
    <w:p w:rsidR="00A90448" w:rsidRDefault="00A90448">
      <w:pPr>
        <w:rPr>
          <w:b/>
          <w:color w:val="1F4E79" w:themeColor="accent1" w:themeShade="80"/>
        </w:rPr>
      </w:pPr>
      <w:r>
        <w:rPr>
          <w:noProof/>
        </w:rPr>
        <w:drawing>
          <wp:inline distT="0" distB="0" distL="0" distR="0" wp14:anchorId="4C8E83C0" wp14:editId="71E135D8">
            <wp:extent cx="3876675" cy="143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087" cy="14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48" w:rsidRDefault="00A90448">
      <w:pPr>
        <w:rPr>
          <w:b/>
          <w:color w:val="1F4E79" w:themeColor="accent1" w:themeShade="80"/>
        </w:rPr>
      </w:pPr>
    </w:p>
    <w:p w:rsidR="00A90448" w:rsidRDefault="00A90448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Click on Load –</w:t>
      </w:r>
    </w:p>
    <w:p w:rsidR="00A90448" w:rsidRDefault="00A90448">
      <w:pPr>
        <w:rPr>
          <w:b/>
          <w:color w:val="1F4E79" w:themeColor="accent1" w:themeShade="80"/>
        </w:rPr>
      </w:pPr>
      <w:r>
        <w:rPr>
          <w:noProof/>
        </w:rPr>
        <w:lastRenderedPageBreak/>
        <w:drawing>
          <wp:inline distT="0" distB="0" distL="0" distR="0" wp14:anchorId="3C737B2E" wp14:editId="30179372">
            <wp:extent cx="3876675" cy="256457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446" cy="25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7" w:rsidRDefault="00803C37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Close </w:t>
      </w:r>
      <w:r>
        <w:rPr>
          <w:b/>
          <w:color w:val="1F4E79" w:themeColor="accent1" w:themeShade="80"/>
        </w:rPr>
        <w:t>&amp; Load the DATA –</w:t>
      </w:r>
    </w:p>
    <w:p w:rsidR="00803C37" w:rsidRDefault="00803C37">
      <w:pPr>
        <w:rPr>
          <w:b/>
          <w:color w:val="1F4E79" w:themeColor="accent1" w:themeShade="80"/>
        </w:rPr>
      </w:pPr>
      <w:r>
        <w:rPr>
          <w:noProof/>
        </w:rPr>
        <w:drawing>
          <wp:inline distT="0" distB="0" distL="0" distR="0" wp14:anchorId="55EE2D8E" wp14:editId="70B0028C">
            <wp:extent cx="5943600" cy="231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1B" w:rsidRDefault="006F611B" w:rsidP="006F611B">
      <w:pPr>
        <w:ind w:left="2160"/>
        <w:rPr>
          <w:b/>
          <w:color w:val="1F4E79" w:themeColor="accent1" w:themeShade="80"/>
        </w:rPr>
      </w:pPr>
    </w:p>
    <w:p w:rsidR="006F611B" w:rsidRDefault="006F611B" w:rsidP="006F611B">
      <w:pPr>
        <w:ind w:left="2160"/>
        <w:rPr>
          <w:b/>
          <w:color w:val="1F4E79" w:themeColor="accent1" w:themeShade="80"/>
        </w:rPr>
      </w:pPr>
    </w:p>
    <w:p w:rsidR="006F611B" w:rsidRDefault="006F611B" w:rsidP="006F611B">
      <w:pPr>
        <w:ind w:left="2160"/>
        <w:rPr>
          <w:b/>
          <w:color w:val="1F4E79" w:themeColor="accent1" w:themeShade="80"/>
        </w:rPr>
      </w:pPr>
    </w:p>
    <w:p w:rsidR="006F611B" w:rsidRDefault="006F611B" w:rsidP="006F611B">
      <w:pPr>
        <w:ind w:left="2160"/>
        <w:rPr>
          <w:b/>
          <w:color w:val="1F4E79" w:themeColor="accent1" w:themeShade="80"/>
        </w:rPr>
      </w:pPr>
    </w:p>
    <w:p w:rsidR="006F611B" w:rsidRPr="007A1CC3" w:rsidRDefault="006F611B" w:rsidP="006F611B">
      <w:pPr>
        <w:ind w:left="2160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Now Data will be available on the Excel Sheet</w:t>
      </w:r>
    </w:p>
    <w:sectPr w:rsidR="006F611B" w:rsidRPr="007A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2D"/>
    <w:rsid w:val="00386A4E"/>
    <w:rsid w:val="0049022D"/>
    <w:rsid w:val="006F611B"/>
    <w:rsid w:val="007A1CC3"/>
    <w:rsid w:val="00803C37"/>
    <w:rsid w:val="00921FB7"/>
    <w:rsid w:val="00A90448"/>
    <w:rsid w:val="00B27D8E"/>
    <w:rsid w:val="00B64828"/>
    <w:rsid w:val="00E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6FBE"/>
  <w15:chartTrackingRefBased/>
  <w15:docId w15:val="{3909E2B6-6E2F-4810-87EE-B583422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Baranwal, Abhishek</dc:creator>
  <cp:keywords/>
  <dc:description/>
  <cp:lastModifiedBy>Baranwal, Abhishek</cp:lastModifiedBy>
  <cp:revision>1</cp:revision>
  <dcterms:created xsi:type="dcterms:W3CDTF">2021-04-16T04:58:00Z</dcterms:created>
  <dcterms:modified xsi:type="dcterms:W3CDTF">2021-04-16T08:40:00Z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44e392d4-db70-4ecf-8ccd-40e0e0cbcfa4</vt:lpwstr>
  </property>
  <property fmtid="{D5CDD505-2E9C-101B-9397-08002B2CF9AE}" pid="3" name="HCLClassification">
    <vt:lpwstr>HCL_Cla5s_1nt3rnal</vt:lpwstr>
  </property>
</Properties>
</file>