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600" w:after="0" w:line="240"/>
        <w:ind w:right="0" w:left="0" w:firstLine="0"/>
        <w:jc w:val="center"/>
        <w:rPr>
          <w:rFonts w:ascii="Calibri" w:hAnsi="Calibri" w:cs="Calibri" w:eastAsia="Calibri"/>
          <w:color w:val="auto"/>
          <w:spacing w:val="0"/>
          <w:position w:val="0"/>
          <w:sz w:val="56"/>
          <w:shd w:fill="auto" w:val="clear"/>
        </w:rPr>
      </w:pPr>
      <w:r>
        <w:rPr>
          <w:rFonts w:ascii="Calibri" w:hAnsi="Calibri" w:cs="Calibri" w:eastAsia="Calibri"/>
          <w:b/>
          <w:color w:val="1F4E79"/>
          <w:spacing w:val="0"/>
          <w:position w:val="0"/>
          <w:sz w:val="56"/>
          <w:shd w:fill="auto" w:val="clear"/>
        </w:rPr>
        <w:t xml:space="preserve">EPIC 03</w:t>
      </w:r>
    </w:p>
    <w:p>
      <w:pPr>
        <w:spacing w:before="0" w:after="400" w:line="240"/>
        <w:ind w:right="0" w:left="0" w:firstLine="0"/>
        <w:jc w:val="center"/>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REST API Design &amp; Professional API Standards</w:t>
      </w:r>
    </w:p>
    <w:p>
      <w:pPr>
        <w:spacing w:before="0" w:after="100" w:line="240"/>
        <w:ind w:right="0" w:left="0" w:firstLine="0"/>
        <w:jc w:val="center"/>
        <w:rPr>
          <w:rFonts w:ascii="Calibri" w:hAnsi="Calibri" w:cs="Calibri" w:eastAsia="Calibri"/>
          <w:color w:val="auto"/>
          <w:spacing w:val="0"/>
          <w:position w:val="0"/>
          <w:sz w:val="26"/>
          <w:shd w:fill="auto" w:val="clear"/>
        </w:rPr>
      </w:pPr>
      <w:r>
        <w:rPr>
          <w:rFonts w:ascii="Calibri" w:hAnsi="Calibri" w:cs="Calibri" w:eastAsia="Calibri"/>
          <w:i/>
          <w:color w:val="555555"/>
          <w:spacing w:val="0"/>
          <w:position w:val="0"/>
          <w:sz w:val="26"/>
          <w:shd w:fill="auto" w:val="clear"/>
        </w:rPr>
        <w:t xml:space="preserve">Final Implementation Documentation</w:t>
      </w:r>
    </w:p>
    <w:p>
      <w:pPr>
        <w:spacing w:before="80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Service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Spring Boot Microservice</w:t>
      </w:r>
    </w:p>
    <w:p>
      <w:pPr>
        <w:spacing w:before="90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4E79"/>
          <w:spacing w:val="0"/>
          <w:position w:val="0"/>
          <w:sz w:val="30"/>
          <w:shd w:fill="auto" w:val="clear"/>
        </w:rPr>
        <w:t xml:space="preserve">Table of Contents</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Introduction &amp; Epic Objective</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Technology Stack</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Architecture &amp; Request Lifecycle</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Task 1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REST API Fundamentals &amp; HTTP Standards</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Task 2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DTOs, Request Validation &amp; API Error Standards</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Task 3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Pagination, Sorting &amp; Filtering</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Task 4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API Versioning &amp; Backward Compatibility</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Task 5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Swagger/OpenAPI &amp; Professional API Documentation</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 Testing &amp; Validation Summary</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Deliverables Checklist</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 Conclusion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4E79"/>
          <w:spacing w:val="0"/>
          <w:position w:val="0"/>
          <w:sz w:val="30"/>
          <w:shd w:fill="auto" w:val="clear"/>
        </w:rPr>
        <w:t xml:space="preserve">1. Introduction &amp; Epic Objective</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document summarizes the work I completed for EPIC 03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REST API Design &amp; Professional API Standards, assigned during Sprint 11 (07-Sep-2026 to 11-Sep-2026). The epic was structured as five Jira tasks of 8 hours each, totaling 40 hours, and was designed to take me through the full lifecycle of building a professional, scalable, and maintainable REST API in Java Spring Boot.</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Across the five tasks, I designed and implemented a Product Service covering REST fundamentals and correct HTTP usage, DTO-based request/response contracts with validation and centralized exception handling, pagination/sorting/filtering for large datasets, API versioning with backward compatibility (v1 to v2), and complete Swagger/OpenAPI documentation. Every endpoint was tested in Postman before being marked complete.</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sections below walk through each task in the order I executed them, along with the technical decisions I made, the outputs I produced, and the validations I performed at each stage.</w:t>
      </w: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4E79"/>
          <w:spacing w:val="0"/>
          <w:position w:val="0"/>
          <w:sz w:val="30"/>
          <w:shd w:fill="auto" w:val="clear"/>
        </w:rPr>
        <w:t xml:space="preserve">2. Technology Stack</w:t>
      </w:r>
    </w:p>
    <w:tbl>
      <w:tblPr/>
      <w:tblGrid>
        <w:gridCol w:w="3000"/>
        <w:gridCol w:w="6000"/>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1f4e79"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Layer</w:t>
            </w:r>
          </w:p>
        </w:tc>
        <w:tc>
          <w:tcPr>
            <w:tcW w:w="6000" w:type="dxa"/>
            <w:tcBorders>
              <w:top w:val="single" w:color="000000" w:sz="4"/>
              <w:left w:val="single" w:color="000000" w:sz="4"/>
              <w:bottom w:val="single" w:color="000000" w:sz="4"/>
              <w:right w:val="single" w:color="000000" w:sz="4"/>
            </w:tcBorders>
            <w:shd w:color="000000" w:fill="1f4e79"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Technology Used</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Language</w:t>
            </w:r>
          </w:p>
        </w:tc>
        <w:tc>
          <w:tcPr>
            <w:tcW w:w="6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Java</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Framework</w:t>
            </w:r>
          </w:p>
        </w:tc>
        <w:tc>
          <w:tcPr>
            <w:tcW w:w="6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Spring Boot</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Data Access</w:t>
            </w:r>
          </w:p>
        </w:tc>
        <w:tc>
          <w:tcPr>
            <w:tcW w:w="6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Spring Data JPA (Hibernate)</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Database</w:t>
            </w:r>
          </w:p>
        </w:tc>
        <w:tc>
          <w:tcPr>
            <w:tcW w:w="6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MySQL</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Validation</w:t>
            </w:r>
          </w:p>
        </w:tc>
        <w:tc>
          <w:tcPr>
            <w:tcW w:w="6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Jakarta Bean Validation (@NotBlank, @NotNull, @Positive, @PositiveOrZero, @Size)</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API Documentation</w:t>
            </w:r>
          </w:p>
        </w:tc>
        <w:tc>
          <w:tcPr>
            <w:tcW w:w="6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Swagger / OpenAPI 3</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Testing Tool</w:t>
            </w:r>
          </w:p>
        </w:tc>
        <w:tc>
          <w:tcPr>
            <w:tcW w:w="6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Postman</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Version Control</w:t>
            </w:r>
          </w:p>
        </w:tc>
        <w:tc>
          <w:tcPr>
            <w:tcW w:w="6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Git</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Build Tool</w:t>
            </w:r>
          </w:p>
        </w:tc>
        <w:tc>
          <w:tcPr>
            <w:tcW w:w="6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Maven</w:t>
            </w:r>
          </w:p>
        </w:tc>
      </w:tr>
    </w:tbl>
    <w:p>
      <w:pPr>
        <w:spacing w:before="200" w:after="0" w:line="240"/>
        <w:ind w:right="0" w:left="0" w:firstLine="0"/>
        <w:jc w:val="left"/>
        <w:rPr>
          <w:rFonts w:ascii="Calibri" w:hAnsi="Calibri" w:cs="Calibri" w:eastAsia="Calibri"/>
          <w:color w:val="auto"/>
          <w:spacing w:val="0"/>
          <w:position w:val="0"/>
          <w:sz w:val="22"/>
          <w:shd w:fill="auto" w:val="clear"/>
        </w:rPr>
      </w:pP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4E79"/>
          <w:spacing w:val="0"/>
          <w:position w:val="0"/>
          <w:sz w:val="30"/>
          <w:shd w:fill="auto" w:val="clear"/>
        </w:rPr>
        <w:t xml:space="preserve">3. Architecture &amp; Request Lifecycle</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built the Product Service as a standalone Spring Boot microservice running on port 8083, following a clean layered architecture so that no layer is responsible for more than one concern:</w:t>
      </w:r>
    </w:p>
    <w:p>
      <w:pPr>
        <w:spacing w:before="0" w:after="200" w:line="240"/>
        <w:ind w:right="0" w:left="0" w:firstLine="0"/>
        <w:jc w:val="left"/>
        <w:rPr>
          <w:rFonts w:ascii="Consolas" w:hAnsi="Consolas" w:cs="Consolas" w:eastAsia="Consolas"/>
          <w:color w:val="auto"/>
          <w:spacing w:val="0"/>
          <w:position w:val="0"/>
          <w:sz w:val="19"/>
          <w:shd w:fill="EFEFEF" w:val="clear"/>
        </w:rPr>
      </w:pPr>
      <w:r>
        <w:rPr>
          <w:rFonts w:ascii="Consolas" w:hAnsi="Consolas" w:cs="Consolas" w:eastAsia="Consolas"/>
          <w:color w:val="auto"/>
          <w:spacing w:val="0"/>
          <w:position w:val="0"/>
          <w:sz w:val="19"/>
          <w:shd w:fill="EFEFEF" w:val="clear"/>
        </w:rPr>
        <w:t xml:space="preserve">Controller  -&gt;  DTO  -&gt;  Service  -&gt;  Entity  -&gt;  Repository  -&gt;  Database</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way out, the flow is reversed so the database entity is never exposed directly to the client:</w:t>
      </w:r>
    </w:p>
    <w:p>
      <w:pPr>
        <w:spacing w:before="0" w:after="200" w:line="240"/>
        <w:ind w:right="0" w:left="0" w:firstLine="0"/>
        <w:jc w:val="left"/>
        <w:rPr>
          <w:rFonts w:ascii="Consolas" w:hAnsi="Consolas" w:cs="Consolas" w:eastAsia="Consolas"/>
          <w:color w:val="auto"/>
          <w:spacing w:val="0"/>
          <w:position w:val="0"/>
          <w:sz w:val="19"/>
          <w:shd w:fill="EFEFEF" w:val="clear"/>
        </w:rPr>
      </w:pPr>
      <w:r>
        <w:rPr>
          <w:rFonts w:ascii="Consolas" w:hAnsi="Consolas" w:cs="Consolas" w:eastAsia="Consolas"/>
          <w:color w:val="auto"/>
          <w:spacing w:val="0"/>
          <w:position w:val="0"/>
          <w:sz w:val="19"/>
          <w:shd w:fill="EFEFEF" w:val="clear"/>
        </w:rPr>
        <w:t xml:space="preserve">Database  -&gt;  Entity  -&gt;  Service  -&gt;  DTO (Response)  -&gt;  Controller  -&gt;  Client</w:t>
      </w:r>
    </w:p>
    <w:p>
      <w:pPr>
        <w:spacing w:before="200" w:after="100" w:line="240"/>
        <w:ind w:right="0" w:left="0" w:firstLine="0"/>
        <w:jc w:val="left"/>
        <w:rPr>
          <w:rFonts w:ascii="Calibri" w:hAnsi="Calibri" w:cs="Calibri" w:eastAsia="Calibri"/>
          <w:color w:val="1F4D78"/>
          <w:spacing w:val="0"/>
          <w:position w:val="0"/>
          <w:sz w:val="24"/>
          <w:shd w:fill="auto" w:val="clear"/>
        </w:rPr>
      </w:pPr>
      <w:r>
        <w:rPr>
          <w:rFonts w:ascii="Calibri" w:hAnsi="Calibri" w:cs="Calibri" w:eastAsia="Calibri"/>
          <w:b/>
          <w:color w:val="1F4D78"/>
          <w:spacing w:val="0"/>
          <w:position w:val="0"/>
          <w:sz w:val="22"/>
          <w:shd w:fill="auto" w:val="clear"/>
        </w:rPr>
        <w:t xml:space="preserve">3.1 Product Entity</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core entity backing the service has the following fields, matching the schema defined in the epic:</w:t>
      </w:r>
    </w:p>
    <w:p>
      <w:pPr>
        <w:spacing w:before="0" w:after="200" w:line="240"/>
        <w:ind w:right="0" w:left="0" w:firstLine="0"/>
        <w:jc w:val="left"/>
        <w:rPr>
          <w:rFonts w:ascii="Consolas" w:hAnsi="Consolas" w:cs="Consolas" w:eastAsia="Consolas"/>
          <w:color w:val="auto"/>
          <w:spacing w:val="0"/>
          <w:position w:val="0"/>
          <w:sz w:val="19"/>
          <w:shd w:fill="EFEFEF" w:val="clear"/>
        </w:rPr>
      </w:pPr>
      <w:r>
        <w:rPr>
          <w:rFonts w:ascii="Consolas" w:hAnsi="Consolas" w:cs="Consolas" w:eastAsia="Consolas"/>
          <w:color w:val="auto"/>
          <w:spacing w:val="0"/>
          <w:position w:val="0"/>
          <w:sz w:val="19"/>
          <w:shd w:fill="EFEFEF" w:val="clear"/>
        </w:rPr>
        <w:t xml:space="preserve">id</w:t>
        <w:br/>
        <w:t xml:space="preserve">name</w:t>
        <w:br/>
        <w:t xml:space="preserve">price</w:t>
        <w:br/>
        <w:t xml:space="preserve">category</w:t>
        <w:br/>
        <w:t xml:space="preserve">stock</w:t>
        <w:br/>
        <w:t xml:space="preserve">status</w:t>
        <w:br/>
        <w:t xml:space="preserve">createdAt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4E79"/>
          <w:spacing w:val="0"/>
          <w:position w:val="0"/>
          <w:sz w:val="30"/>
          <w:shd w:fill="auto" w:val="clear"/>
        </w:rPr>
        <w:t xml:space="preserve">4. Task 1 </w:t>
      </w:r>
      <w:r>
        <w:rPr>
          <w:rFonts w:ascii="Calibri" w:hAnsi="Calibri" w:cs="Calibri" w:eastAsia="Calibri"/>
          <w:b/>
          <w:color w:val="1F4E79"/>
          <w:spacing w:val="0"/>
          <w:position w:val="0"/>
          <w:sz w:val="30"/>
          <w:shd w:fill="auto" w:val="clear"/>
        </w:rPr>
        <w:t xml:space="preserve">—</w:t>
      </w:r>
      <w:r>
        <w:rPr>
          <w:rFonts w:ascii="Calibri" w:hAnsi="Calibri" w:cs="Calibri" w:eastAsia="Calibri"/>
          <w:b/>
          <w:color w:val="1F4E79"/>
          <w:spacing w:val="0"/>
          <w:position w:val="0"/>
          <w:sz w:val="30"/>
          <w:shd w:fill="auto" w:val="clear"/>
        </w:rPr>
        <w:t xml:space="preserve"> REST API Fundamentals &amp; HTTP Standards</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555555"/>
          <w:spacing w:val="0"/>
          <w:position w:val="0"/>
          <w:sz w:val="22"/>
          <w:shd w:fill="auto" w:val="clear"/>
        </w:rPr>
        <w:t xml:space="preserve">Objective: Understand REST principles and implement properly structured REST APIs using Spring Boot.</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4.1 What I Did</w:t>
      </w:r>
    </w:p>
    <w:p>
      <w:pPr>
        <w:numPr>
          <w:ilvl w:val="0"/>
          <w:numId w:val="48"/>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Reviewed REST fundamentals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resource-based architecture, statelessness, client-server separation, and JSON as the request/response medium.</w:t>
      </w:r>
    </w:p>
    <w:p>
      <w:pPr>
        <w:numPr>
          <w:ilvl w:val="0"/>
          <w:numId w:val="48"/>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Mapped each CRUD operation to the correct HTTP method rather than defaulting everything to GET/POST.</w:t>
      </w:r>
    </w:p>
    <w:p>
      <w:pPr>
        <w:numPr>
          <w:ilvl w:val="0"/>
          <w:numId w:val="48"/>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the Product Service as an independent Spring Boot microservice on port 8083.</w:t>
      </w:r>
    </w:p>
    <w:p>
      <w:pPr>
        <w:numPr>
          <w:ilvl w:val="0"/>
          <w:numId w:val="48"/>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the Product entity with all required fields (id, name, description, price, category, stock, status, createdAt, updatedAt).</w:t>
      </w:r>
    </w:p>
    <w:p>
      <w:pPr>
        <w:numPr>
          <w:ilvl w:val="0"/>
          <w:numId w:val="48"/>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Built all five CRUD endpoints and made sure each one returns the correct HTTP status code instead of a blanket 200 OK.</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4.2 HTTP Method Mapping</w:t>
      </w:r>
    </w:p>
    <w:tbl>
      <w:tblPr/>
      <w:tblGrid>
        <w:gridCol w:w="3000"/>
        <w:gridCol w:w="6000"/>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1f4e79"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HTTP Method</w:t>
            </w:r>
          </w:p>
        </w:tc>
        <w:tc>
          <w:tcPr>
            <w:tcW w:w="6000" w:type="dxa"/>
            <w:tcBorders>
              <w:top w:val="single" w:color="000000" w:sz="4"/>
              <w:left w:val="single" w:color="000000" w:sz="4"/>
              <w:bottom w:val="single" w:color="000000" w:sz="4"/>
              <w:right w:val="single" w:color="000000" w:sz="4"/>
            </w:tcBorders>
            <w:shd w:color="000000" w:fill="1f4e79"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Purpose</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GET</w:t>
            </w:r>
          </w:p>
        </w:tc>
        <w:tc>
          <w:tcPr>
            <w:tcW w:w="6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Read</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POST</w:t>
            </w:r>
          </w:p>
        </w:tc>
        <w:tc>
          <w:tcPr>
            <w:tcW w:w="6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Create</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PUT</w:t>
            </w:r>
          </w:p>
        </w:tc>
        <w:tc>
          <w:tcPr>
            <w:tcW w:w="6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Complete Update</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PATCH</w:t>
            </w:r>
          </w:p>
        </w:tc>
        <w:tc>
          <w:tcPr>
            <w:tcW w:w="6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Partial Update</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DELETE</w:t>
            </w:r>
          </w:p>
        </w:tc>
        <w:tc>
          <w:tcPr>
            <w:tcW w:w="6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Delete</w:t>
            </w:r>
          </w:p>
        </w:tc>
      </w:tr>
    </w:tbl>
    <w:p>
      <w:pPr>
        <w:spacing w:before="200" w:after="0" w:line="240"/>
        <w:ind w:right="0" w:left="0" w:firstLine="0"/>
        <w:jc w:val="left"/>
        <w:rPr>
          <w:rFonts w:ascii="Calibri" w:hAnsi="Calibri" w:cs="Calibri" w:eastAsia="Calibri"/>
          <w:color w:val="auto"/>
          <w:spacing w:val="0"/>
          <w:position w:val="0"/>
          <w:sz w:val="22"/>
          <w:shd w:fill="auto" w:val="clear"/>
        </w:rPr>
      </w:pP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4.3 Endpoints Implemented</w:t>
      </w:r>
    </w:p>
    <w:p>
      <w:pPr>
        <w:spacing w:before="0" w:after="200" w:line="240"/>
        <w:ind w:right="0" w:left="0" w:firstLine="0"/>
        <w:jc w:val="left"/>
        <w:rPr>
          <w:rFonts w:ascii="Consolas" w:hAnsi="Consolas" w:cs="Consolas" w:eastAsia="Consolas"/>
          <w:color w:val="auto"/>
          <w:spacing w:val="0"/>
          <w:position w:val="0"/>
          <w:sz w:val="19"/>
          <w:shd w:fill="EFEFEF" w:val="clear"/>
        </w:rPr>
      </w:pPr>
      <w:r>
        <w:rPr>
          <w:rFonts w:ascii="Consolas" w:hAnsi="Consolas" w:cs="Consolas" w:eastAsia="Consolas"/>
          <w:color w:val="auto"/>
          <w:spacing w:val="0"/>
          <w:position w:val="0"/>
          <w:sz w:val="19"/>
          <w:shd w:fill="EFEFEF" w:val="clear"/>
        </w:rPr>
        <w:t xml:space="preserve">POST    /api/v1/products</w:t>
        <w:br/>
        <w:t xml:space="preserve">GET     /api/v1/products</w:t>
        <w:br/>
        <w:t xml:space="preserve">GET     /api/v1/products/{id}</w:t>
        <w:br/>
        <w:t xml:space="preserve">PUT     /api/v1/products/{id}</w:t>
        <w:br/>
        <w:t xml:space="preserve">PATCH   /api/v1/products/{id}</w:t>
        <w:br/>
        <w:t xml:space="preserve">DELETE  /api/v1/products/{id}</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4.4 Status Codes Used</w:t>
      </w:r>
    </w:p>
    <w:tbl>
      <w:tblPr/>
      <w:tblGrid>
        <w:gridCol w:w="1500"/>
        <w:gridCol w:w="3000"/>
        <w:gridCol w:w="4500"/>
      </w:tblGrid>
      <w:tr>
        <w:trPr>
          <w:trHeight w:val="1" w:hRule="atLeast"/>
          <w:jc w:val="left"/>
        </w:trPr>
        <w:tc>
          <w:tcPr>
            <w:tcW w:w="1500" w:type="dxa"/>
            <w:tcBorders>
              <w:top w:val="single" w:color="000000" w:sz="4"/>
              <w:left w:val="single" w:color="000000" w:sz="4"/>
              <w:bottom w:val="single" w:color="000000" w:sz="4"/>
              <w:right w:val="single" w:color="000000" w:sz="4"/>
            </w:tcBorders>
            <w:shd w:color="000000" w:fill="1f4e79"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Code</w:t>
            </w:r>
          </w:p>
        </w:tc>
        <w:tc>
          <w:tcPr>
            <w:tcW w:w="3000" w:type="dxa"/>
            <w:tcBorders>
              <w:top w:val="single" w:color="000000" w:sz="4"/>
              <w:left w:val="single" w:color="000000" w:sz="4"/>
              <w:bottom w:val="single" w:color="000000" w:sz="4"/>
              <w:right w:val="single" w:color="000000" w:sz="4"/>
            </w:tcBorders>
            <w:shd w:color="000000" w:fill="1f4e79"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Meaning</w:t>
            </w:r>
          </w:p>
        </w:tc>
        <w:tc>
          <w:tcPr>
            <w:tcW w:w="4500" w:type="dxa"/>
            <w:tcBorders>
              <w:top w:val="single" w:color="000000" w:sz="4"/>
              <w:left w:val="single" w:color="000000" w:sz="4"/>
              <w:bottom w:val="single" w:color="000000" w:sz="4"/>
              <w:right w:val="single" w:color="000000" w:sz="4"/>
            </w:tcBorders>
            <w:shd w:color="000000" w:fill="1f4e79"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Where I Used It</w:t>
            </w:r>
          </w:p>
        </w:tc>
      </w:tr>
      <w:tr>
        <w:trPr>
          <w:trHeight w:val="1" w:hRule="atLeast"/>
          <w:jc w:val="left"/>
        </w:trPr>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200</w:t>
            </w:r>
          </w:p>
        </w:tc>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Success</w:t>
            </w:r>
          </w:p>
        </w:tc>
        <w:tc>
          <w:tcPr>
            <w:tcW w:w="4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GET, PUT, PATCH on existing resources</w:t>
            </w:r>
          </w:p>
        </w:tc>
      </w:tr>
      <w:tr>
        <w:trPr>
          <w:trHeight w:val="1" w:hRule="atLeast"/>
          <w:jc w:val="left"/>
        </w:trPr>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201</w:t>
            </w:r>
          </w:p>
        </w:tc>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Created</w:t>
            </w:r>
          </w:p>
        </w:tc>
        <w:tc>
          <w:tcPr>
            <w:tcW w:w="4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Successful POST</w:t>
            </w:r>
          </w:p>
        </w:tc>
      </w:tr>
      <w:tr>
        <w:trPr>
          <w:trHeight w:val="1" w:hRule="atLeast"/>
          <w:jc w:val="left"/>
        </w:trPr>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204</w:t>
            </w:r>
          </w:p>
        </w:tc>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No Content</w:t>
            </w:r>
          </w:p>
        </w:tc>
        <w:tc>
          <w:tcPr>
            <w:tcW w:w="4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Successful DELETE</w:t>
            </w:r>
          </w:p>
        </w:tc>
      </w:tr>
      <w:tr>
        <w:trPr>
          <w:trHeight w:val="1" w:hRule="atLeast"/>
          <w:jc w:val="left"/>
        </w:trPr>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400</w:t>
            </w:r>
          </w:p>
        </w:tc>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Bad Request</w:t>
            </w:r>
          </w:p>
        </w:tc>
        <w:tc>
          <w:tcPr>
            <w:tcW w:w="4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Validation failures</w:t>
            </w:r>
          </w:p>
        </w:tc>
      </w:tr>
      <w:tr>
        <w:trPr>
          <w:trHeight w:val="1" w:hRule="atLeast"/>
          <w:jc w:val="left"/>
        </w:trPr>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401</w:t>
            </w:r>
          </w:p>
        </w:tc>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Unauthorized</w:t>
            </w:r>
          </w:p>
        </w:tc>
        <w:tc>
          <w:tcPr>
            <w:tcW w:w="4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Reserved for authenticated endpoints</w:t>
            </w:r>
          </w:p>
        </w:tc>
      </w:tr>
      <w:tr>
        <w:trPr>
          <w:trHeight w:val="1" w:hRule="atLeast"/>
          <w:jc w:val="left"/>
        </w:trPr>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403</w:t>
            </w:r>
          </w:p>
        </w:tc>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Forbidden</w:t>
            </w:r>
          </w:p>
        </w:tc>
        <w:tc>
          <w:tcPr>
            <w:tcW w:w="4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Reserved for restricted operations</w:t>
            </w:r>
          </w:p>
        </w:tc>
      </w:tr>
      <w:tr>
        <w:trPr>
          <w:trHeight w:val="1" w:hRule="atLeast"/>
          <w:jc w:val="left"/>
        </w:trPr>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404</w:t>
            </w:r>
          </w:p>
        </w:tc>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Not Found</w:t>
            </w:r>
          </w:p>
        </w:tc>
        <w:tc>
          <w:tcPr>
            <w:tcW w:w="4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Product ID does not exist</w:t>
            </w:r>
          </w:p>
        </w:tc>
      </w:tr>
      <w:tr>
        <w:trPr>
          <w:trHeight w:val="1" w:hRule="atLeast"/>
          <w:jc w:val="left"/>
        </w:trPr>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409</w:t>
            </w:r>
          </w:p>
        </w:tc>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Conflict</w:t>
            </w:r>
          </w:p>
        </w:tc>
        <w:tc>
          <w:tcPr>
            <w:tcW w:w="4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Duplicate product</w:t>
            </w:r>
          </w:p>
        </w:tc>
      </w:tr>
      <w:tr>
        <w:trPr>
          <w:trHeight w:val="1" w:hRule="atLeast"/>
          <w:jc w:val="left"/>
        </w:trPr>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500</w:t>
            </w:r>
          </w:p>
        </w:tc>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Internal Server Error</w:t>
            </w:r>
          </w:p>
        </w:tc>
        <w:tc>
          <w:tcPr>
            <w:tcW w:w="4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Unhandled/generic exceptions</w:t>
            </w:r>
          </w:p>
        </w:tc>
      </w:tr>
    </w:tbl>
    <w:p>
      <w:pPr>
        <w:spacing w:before="200" w:after="0" w:line="240"/>
        <w:ind w:right="0" w:left="0" w:firstLine="0"/>
        <w:jc w:val="left"/>
        <w:rPr>
          <w:rFonts w:ascii="Calibri" w:hAnsi="Calibri" w:cs="Calibri" w:eastAsia="Calibri"/>
          <w:color w:val="auto"/>
          <w:spacing w:val="0"/>
          <w:position w:val="0"/>
          <w:sz w:val="22"/>
          <w:shd w:fill="auto" w:val="clear"/>
        </w:rPr>
      </w:pP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4.5 Testing &amp; Evidence</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tested every endpoint in Postman, covering a successful request, an invalid ID, missing required fields, a successful update, a successful delete, and a request against a non-existing product.</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GET 200</w:t>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r>
        <w:object w:dxaOrig="8640" w:dyaOrig="4860">
          <v:rect xmlns:o="urn:schemas-microsoft-com:office:office" xmlns:v="urn:schemas-microsoft-com:vml" id="rectole0000000000" style="width:432.000000pt;height:243.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GET BY INVALID ID</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object w:dxaOrig="8640" w:dyaOrig="4860">
          <v:rect xmlns:o="urn:schemas-microsoft-com:office:office" xmlns:v="urn:schemas-microsoft-com:vml" id="rectole0000000001" style="width:432.000000pt;height:243.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PUT success</w:t>
      </w:r>
    </w:p>
    <w:p>
      <w:pPr>
        <w:spacing w:before="0" w:after="0" w:line="240"/>
        <w:ind w:right="0" w:left="0" w:firstLine="0"/>
        <w:jc w:val="left"/>
        <w:rPr>
          <w:rFonts w:ascii="Calibri" w:hAnsi="Calibri" w:cs="Calibri" w:eastAsia="Calibri"/>
          <w:color w:val="auto"/>
          <w:spacing w:val="0"/>
          <w:position w:val="0"/>
          <w:sz w:val="22"/>
          <w:shd w:fill="auto" w:val="clear"/>
        </w:rPr>
      </w:pPr>
      <w:r>
        <w:object w:dxaOrig="8640" w:dyaOrig="4860">
          <v:rect xmlns:o="urn:schemas-microsoft-com:office:office" xmlns:v="urn:schemas-microsoft-com:vml" id="rectole0000000002" style="width:432.000000pt;height:243.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PATCH success</w:t>
      </w:r>
    </w:p>
    <w:p>
      <w:pPr>
        <w:spacing w:before="0" w:after="0" w:line="240"/>
        <w:ind w:right="0" w:left="0" w:firstLine="0"/>
        <w:jc w:val="left"/>
        <w:rPr>
          <w:rFonts w:ascii="Calibri" w:hAnsi="Calibri" w:cs="Calibri" w:eastAsia="Calibri"/>
          <w:color w:val="auto"/>
          <w:spacing w:val="0"/>
          <w:position w:val="0"/>
          <w:sz w:val="22"/>
          <w:shd w:fill="auto" w:val="clear"/>
        </w:rPr>
      </w:pPr>
      <w:r>
        <w:object w:dxaOrig="8640" w:dyaOrig="4860">
          <v:rect xmlns:o="urn:schemas-microsoft-com:office:office" xmlns:v="urn:schemas-microsoft-com:vml" id="rectole0000000003" style="width:432.000000pt;height:243.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POST success </w:t>
      </w:r>
    </w:p>
    <w:p>
      <w:pPr>
        <w:spacing w:before="0" w:after="0" w:line="240"/>
        <w:ind w:right="0" w:left="0" w:firstLine="0"/>
        <w:jc w:val="left"/>
        <w:rPr>
          <w:rFonts w:ascii="Calibri" w:hAnsi="Calibri" w:cs="Calibri" w:eastAsia="Calibri"/>
          <w:color w:val="auto"/>
          <w:spacing w:val="0"/>
          <w:position w:val="0"/>
          <w:sz w:val="22"/>
          <w:shd w:fill="auto" w:val="clear"/>
        </w:rPr>
      </w:pPr>
      <w:r>
        <w:object w:dxaOrig="8640" w:dyaOrig="4860">
          <v:rect xmlns:o="urn:schemas-microsoft-com:office:office" xmlns:v="urn:schemas-microsoft-com:vml" id="rectole0000000004" style="width:432.000000pt;height:243.0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Dib" DrawAspect="Content" ObjectID="0000000004" ShapeID="rectole0000000004" r:id="docRId8"/>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4E79"/>
          <w:spacing w:val="0"/>
          <w:position w:val="0"/>
          <w:sz w:val="30"/>
          <w:shd w:fill="auto" w:val="clear"/>
        </w:rPr>
        <w:t xml:space="preserve">5. Task 2 </w:t>
      </w:r>
      <w:r>
        <w:rPr>
          <w:rFonts w:ascii="Calibri" w:hAnsi="Calibri" w:cs="Calibri" w:eastAsia="Calibri"/>
          <w:b/>
          <w:color w:val="1F4E79"/>
          <w:spacing w:val="0"/>
          <w:position w:val="0"/>
          <w:sz w:val="30"/>
          <w:shd w:fill="auto" w:val="clear"/>
        </w:rPr>
        <w:t xml:space="preserve">—</w:t>
      </w:r>
      <w:r>
        <w:rPr>
          <w:rFonts w:ascii="Calibri" w:hAnsi="Calibri" w:cs="Calibri" w:eastAsia="Calibri"/>
          <w:b/>
          <w:color w:val="1F4E79"/>
          <w:spacing w:val="0"/>
          <w:position w:val="0"/>
          <w:sz w:val="30"/>
          <w:shd w:fill="auto" w:val="clear"/>
        </w:rPr>
        <w:t xml:space="preserve"> DTOs, Request Validation &amp; API Error Standards</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555555"/>
          <w:spacing w:val="0"/>
          <w:position w:val="0"/>
          <w:sz w:val="22"/>
          <w:shd w:fill="auto" w:val="clear"/>
        </w:rPr>
        <w:t xml:space="preserve">Objective: Build APIs that accept clean request models, validate input, and return standardized error responses.</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5.1 What I Did</w:t>
      </w:r>
    </w:p>
    <w:p>
      <w:pPr>
        <w:numPr>
          <w:ilvl w:val="0"/>
          <w:numId w:val="98"/>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Stopped exposing the Product entity directly and introduced a proper DTO layer between the controller and the database.</w:t>
      </w:r>
    </w:p>
    <w:p>
      <w:pPr>
        <w:numPr>
          <w:ilvl w:val="0"/>
          <w:numId w:val="98"/>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three DTOs: a request DTO for creation, a request DTO for updates, and a response DTO.</w:t>
      </w:r>
    </w:p>
    <w:p>
      <w:pPr>
        <w:numPr>
          <w:ilvl w:val="0"/>
          <w:numId w:val="98"/>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Added Jakarta Bean Validation annotations on the request DTOs to reject invalid data before it reaches the service layer.</w:t>
      </w:r>
    </w:p>
    <w:p>
      <w:pPr>
        <w:numPr>
          <w:ilvl w:val="0"/>
          <w:numId w:val="98"/>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a global exception handler using @RestControllerAdvice so every error returns a consistent JSON structure.</w:t>
      </w:r>
    </w:p>
    <w:p>
      <w:pPr>
        <w:numPr>
          <w:ilvl w:val="0"/>
          <w:numId w:val="98"/>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Tested invalid input scenarios and verified the correct HTTP status was returned for each.</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5.2 DTOs Created</w:t>
      </w:r>
    </w:p>
    <w:tbl>
      <w:tblPr/>
      <w:tblGrid>
        <w:gridCol w:w="2600"/>
        <w:gridCol w:w="3200"/>
        <w:gridCol w:w="3200"/>
      </w:tblGrid>
      <w:tr>
        <w:trPr>
          <w:trHeight w:val="1" w:hRule="atLeast"/>
          <w:jc w:val="left"/>
        </w:trPr>
        <w:tc>
          <w:tcPr>
            <w:tcW w:w="2600" w:type="dxa"/>
            <w:tcBorders>
              <w:top w:val="single" w:color="000000" w:sz="4"/>
              <w:left w:val="single" w:color="000000" w:sz="4"/>
              <w:bottom w:val="single" w:color="000000" w:sz="4"/>
              <w:right w:val="single" w:color="000000" w:sz="4"/>
            </w:tcBorders>
            <w:shd w:color="000000" w:fill="1f4e79"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DTO</w:t>
            </w:r>
          </w:p>
        </w:tc>
        <w:tc>
          <w:tcPr>
            <w:tcW w:w="3200" w:type="dxa"/>
            <w:tcBorders>
              <w:top w:val="single" w:color="000000" w:sz="4"/>
              <w:left w:val="single" w:color="000000" w:sz="4"/>
              <w:bottom w:val="single" w:color="000000" w:sz="4"/>
              <w:right w:val="single" w:color="000000" w:sz="4"/>
            </w:tcBorders>
            <w:shd w:color="000000" w:fill="1f4e79"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Purpose</w:t>
            </w:r>
          </w:p>
        </w:tc>
        <w:tc>
          <w:tcPr>
            <w:tcW w:w="3200" w:type="dxa"/>
            <w:tcBorders>
              <w:top w:val="single" w:color="000000" w:sz="4"/>
              <w:left w:val="single" w:color="000000" w:sz="4"/>
              <w:bottom w:val="single" w:color="000000" w:sz="4"/>
              <w:right w:val="single" w:color="000000" w:sz="4"/>
            </w:tcBorders>
            <w:shd w:color="000000" w:fill="1f4e79"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Fields</w:t>
            </w:r>
          </w:p>
        </w:tc>
      </w:tr>
      <w:tr>
        <w:trPr>
          <w:trHeight w:val="1" w:hRule="atLeast"/>
          <w:jc w:val="left"/>
        </w:trPr>
        <w:tc>
          <w:tcPr>
            <w:tcW w:w="2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CreateProductRequest</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Incoming payload for creating a product</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name, description, price, category, stock</w:t>
            </w:r>
          </w:p>
        </w:tc>
      </w:tr>
      <w:tr>
        <w:trPr>
          <w:trHeight w:val="1" w:hRule="atLeast"/>
          <w:jc w:val="left"/>
        </w:trPr>
        <w:tc>
          <w:tcPr>
            <w:tcW w:w="2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UpdateProductRequest</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Incoming payload for updating a product</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name, description, price, category, stock</w:t>
            </w:r>
          </w:p>
        </w:tc>
      </w:tr>
      <w:tr>
        <w:trPr>
          <w:trHeight w:val="1" w:hRule="atLeast"/>
          <w:jc w:val="left"/>
        </w:trPr>
        <w:tc>
          <w:tcPr>
            <w:tcW w:w="2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ProductResponse</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Outgoing payload returned to the client</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id, name, description, price, category, stock, status, createdAt, updatedAt</w:t>
            </w:r>
          </w:p>
        </w:tc>
      </w:tr>
    </w:tbl>
    <w:p>
      <w:pPr>
        <w:spacing w:before="200" w:after="0" w:line="240"/>
        <w:ind w:right="0" w:left="0" w:firstLine="0"/>
        <w:jc w:val="left"/>
        <w:rPr>
          <w:rFonts w:ascii="Calibri" w:hAnsi="Calibri" w:cs="Calibri" w:eastAsia="Calibri"/>
          <w:color w:val="auto"/>
          <w:spacing w:val="0"/>
          <w:position w:val="0"/>
          <w:sz w:val="22"/>
          <w:shd w:fill="auto" w:val="clear"/>
        </w:rPr>
      </w:pP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5.3 Data Flow Through the DTO Layer</w:t>
      </w:r>
    </w:p>
    <w:p>
      <w:pPr>
        <w:spacing w:before="0" w:after="200" w:line="240"/>
        <w:ind w:right="0" w:left="0" w:firstLine="0"/>
        <w:jc w:val="left"/>
        <w:rPr>
          <w:rFonts w:ascii="Consolas" w:hAnsi="Consolas" w:cs="Consolas" w:eastAsia="Consolas"/>
          <w:color w:val="auto"/>
          <w:spacing w:val="0"/>
          <w:position w:val="0"/>
          <w:sz w:val="19"/>
          <w:shd w:fill="EFEFEF" w:val="clear"/>
        </w:rPr>
      </w:pPr>
      <w:r>
        <w:rPr>
          <w:rFonts w:ascii="Consolas" w:hAnsi="Consolas" w:cs="Consolas" w:eastAsia="Consolas"/>
          <w:color w:val="auto"/>
          <w:spacing w:val="0"/>
          <w:position w:val="0"/>
          <w:sz w:val="19"/>
          <w:shd w:fill="EFEFEF" w:val="clear"/>
        </w:rPr>
        <w:t xml:space="preserve">Request -&gt; DTO -&gt; Service -&gt; Entity -&gt; Database</w:t>
      </w:r>
    </w:p>
    <w:p>
      <w:pPr>
        <w:spacing w:before="0" w:after="200" w:line="240"/>
        <w:ind w:right="0" w:left="0" w:firstLine="0"/>
        <w:jc w:val="left"/>
        <w:rPr>
          <w:rFonts w:ascii="Consolas" w:hAnsi="Consolas" w:cs="Consolas" w:eastAsia="Consolas"/>
          <w:color w:val="auto"/>
          <w:spacing w:val="0"/>
          <w:position w:val="0"/>
          <w:sz w:val="19"/>
          <w:shd w:fill="EFEFEF" w:val="clear"/>
        </w:rPr>
      </w:pPr>
      <w:r>
        <w:rPr>
          <w:rFonts w:ascii="Consolas" w:hAnsi="Consolas" w:cs="Consolas" w:eastAsia="Consolas"/>
          <w:color w:val="auto"/>
          <w:spacing w:val="0"/>
          <w:position w:val="0"/>
          <w:sz w:val="19"/>
          <w:shd w:fill="EFEFEF" w:val="clear"/>
        </w:rPr>
        <w:t xml:space="preserve">Database -&gt; Entity -&gt; DTO -&gt; Response</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5.4 Validation Rules Applied</w:t>
      </w:r>
    </w:p>
    <w:p>
      <w:pPr>
        <w:numPr>
          <w:ilvl w:val="0"/>
          <w:numId w:val="114"/>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name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@NotBlank, @Size (rejects empty or overly long names)</w:t>
      </w:r>
    </w:p>
    <w:p>
      <w:pPr>
        <w:numPr>
          <w:ilvl w:val="0"/>
          <w:numId w:val="114"/>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price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@NotNull, @Positive (rejects null or non-positive prices)</w:t>
      </w:r>
    </w:p>
    <w:p>
      <w:pPr>
        <w:numPr>
          <w:ilvl w:val="0"/>
          <w:numId w:val="114"/>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stock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@NotNull, @PositiveOrZero (rejects negative stock)</w:t>
      </w:r>
    </w:p>
    <w:p>
      <w:pPr>
        <w:numPr>
          <w:ilvl w:val="0"/>
          <w:numId w:val="114"/>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category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@NotBlank</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5.5 Global Exception Handler</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with @RestControllerAdvice, handling four categories of failure:</w:t>
      </w:r>
    </w:p>
    <w:p>
      <w:pPr>
        <w:numPr>
          <w:ilvl w:val="0"/>
          <w:numId w:val="117"/>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Validation exceptions (MethodArgumentNotValidException)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400 Bad Request</w:t>
      </w:r>
    </w:p>
    <w:p>
      <w:pPr>
        <w:numPr>
          <w:ilvl w:val="0"/>
          <w:numId w:val="117"/>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not found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404 Not Found</w:t>
      </w:r>
    </w:p>
    <w:p>
      <w:pPr>
        <w:numPr>
          <w:ilvl w:val="0"/>
          <w:numId w:val="117"/>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Duplicate product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409 Conflict</w:t>
      </w:r>
    </w:p>
    <w:p>
      <w:pPr>
        <w:numPr>
          <w:ilvl w:val="0"/>
          <w:numId w:val="117"/>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Generic/unhandled exception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500 Internal Server Error</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5.6 Standard Error Response Format</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Every error returned by the API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regardless of which exception triggered it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follows the same shape:</w:t>
      </w:r>
    </w:p>
    <w:p>
      <w:pPr>
        <w:spacing w:before="0" w:after="200" w:line="240"/>
        <w:ind w:right="0" w:left="0" w:firstLine="0"/>
        <w:jc w:val="left"/>
        <w:rPr>
          <w:rFonts w:ascii="Consolas" w:hAnsi="Consolas" w:cs="Consolas" w:eastAsia="Consolas"/>
          <w:color w:val="auto"/>
          <w:spacing w:val="0"/>
          <w:position w:val="0"/>
          <w:sz w:val="19"/>
          <w:shd w:fill="EFEFEF" w:val="clear"/>
        </w:rPr>
      </w:pPr>
      <w:r>
        <w:rPr>
          <w:rFonts w:ascii="Consolas" w:hAnsi="Consolas" w:cs="Consolas" w:eastAsia="Consolas"/>
          <w:color w:val="auto"/>
          <w:spacing w:val="0"/>
          <w:position w:val="0"/>
          <w:sz w:val="19"/>
          <w:shd w:fill="EFEFEF" w:val="clear"/>
        </w:rPr>
        <w:t xml:space="preserve">{</w:t>
        <w:br/>
        <w:t xml:space="preserve">  "timestamp": "2026-09-08T10:00:00",</w:t>
        <w:br/>
        <w:t xml:space="preserve">  "status": 400,</w:t>
        <w:br/>
        <w:t xml:space="preserve">  "error": "VALIDATION_ERROR",</w:t>
        <w:br/>
        <w:t xml:space="preserve">  "message": "Invalid product data",</w:t>
        <w:br/>
        <w:t xml:space="preserve">  "path": "/api/v1/products"</w:t>
        <w:br/>
        <w:t xml:space="preserve">}</w:t>
      </w:r>
    </w:p>
    <w:p>
      <w:pPr>
        <w:spacing w:before="0" w:after="160" w:line="240"/>
        <w:ind w:right="0" w:left="0" w:firstLine="0"/>
        <w:jc w:val="left"/>
        <w:rPr>
          <w:rFonts w:ascii="Calibri" w:hAnsi="Calibri" w:cs="Calibri" w:eastAsia="Calibri"/>
          <w:color w:val="auto"/>
          <w:spacing w:val="0"/>
          <w:position w:val="0"/>
          <w:sz w:val="20"/>
          <w:shd w:fill="FFF2CC"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4E79"/>
          <w:spacing w:val="0"/>
          <w:position w:val="0"/>
          <w:sz w:val="30"/>
          <w:shd w:fill="auto" w:val="clear"/>
        </w:rPr>
        <w:t xml:space="preserve">6. Task 3 </w:t>
      </w:r>
      <w:r>
        <w:rPr>
          <w:rFonts w:ascii="Calibri" w:hAnsi="Calibri" w:cs="Calibri" w:eastAsia="Calibri"/>
          <w:b/>
          <w:color w:val="1F4E79"/>
          <w:spacing w:val="0"/>
          <w:position w:val="0"/>
          <w:sz w:val="30"/>
          <w:shd w:fill="auto" w:val="clear"/>
        </w:rPr>
        <w:t xml:space="preserve">—</w:t>
      </w:r>
      <w:r>
        <w:rPr>
          <w:rFonts w:ascii="Calibri" w:hAnsi="Calibri" w:cs="Calibri" w:eastAsia="Calibri"/>
          <w:b/>
          <w:color w:val="1F4E79"/>
          <w:spacing w:val="0"/>
          <w:position w:val="0"/>
          <w:sz w:val="30"/>
          <w:shd w:fill="auto" w:val="clear"/>
        </w:rPr>
        <w:t xml:space="preserve"> Pagination, Sorting &amp; Filtering</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555555"/>
          <w:spacing w:val="0"/>
          <w:position w:val="0"/>
          <w:sz w:val="22"/>
          <w:shd w:fill="auto" w:val="clear"/>
        </w:rPr>
        <w:t xml:space="preserve">Objective: Design APIs that can efficiently return large amounts of data.</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6.1 What I Did</w:t>
      </w:r>
    </w:p>
    <w:p>
      <w:pPr>
        <w:numPr>
          <w:ilvl w:val="0"/>
          <w:numId w:val="126"/>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Identified why returning the full product list in one response (GET /api/v1/products) does not scale once the table holds thousands or millions of rows.</w:t>
      </w:r>
    </w:p>
    <w:p>
      <w:pPr>
        <w:numPr>
          <w:ilvl w:val="0"/>
          <w:numId w:val="126"/>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pagination using Spring Data's Pageable and Page&lt;T&gt; so the client controls page number and page size.</w:t>
      </w:r>
    </w:p>
    <w:p>
      <w:pPr>
        <w:numPr>
          <w:ilvl w:val="0"/>
          <w:numId w:val="126"/>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Added sorting support on price, name, and createdAt, in both ascending and descending order.</w:t>
      </w:r>
    </w:p>
    <w:p>
      <w:pPr>
        <w:numPr>
          <w:ilvl w:val="0"/>
          <w:numId w:val="126"/>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Added filtering by category and by a min/max price range, and combined all parameters (filter + sort + pagination) into a single search endpoint.</w:t>
      </w:r>
    </w:p>
    <w:p>
      <w:pPr>
        <w:numPr>
          <w:ilvl w:val="0"/>
          <w:numId w:val="126"/>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Added validation for query parameters so a negative page, a zero/negative size, or an invalid sort field is rejected cleanly instead of crashing the service.</w:t>
      </w:r>
    </w:p>
    <w:p>
      <w:pPr>
        <w:numPr>
          <w:ilvl w:val="0"/>
          <w:numId w:val="126"/>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Compared response time and payload size between fetching the full dataset and fetching a paginated page.</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6.2 Pagination</w:t>
      </w:r>
    </w:p>
    <w:p>
      <w:pPr>
        <w:spacing w:before="0" w:after="200" w:line="240"/>
        <w:ind w:right="0" w:left="0" w:firstLine="0"/>
        <w:jc w:val="left"/>
        <w:rPr>
          <w:rFonts w:ascii="Consolas" w:hAnsi="Consolas" w:cs="Consolas" w:eastAsia="Consolas"/>
          <w:color w:val="auto"/>
          <w:spacing w:val="0"/>
          <w:position w:val="0"/>
          <w:sz w:val="19"/>
          <w:shd w:fill="EFEFEF" w:val="clear"/>
        </w:rPr>
      </w:pPr>
      <w:r>
        <w:rPr>
          <w:rFonts w:ascii="Consolas" w:hAnsi="Consolas" w:cs="Consolas" w:eastAsia="Consolas"/>
          <w:color w:val="auto"/>
          <w:spacing w:val="0"/>
          <w:position w:val="0"/>
          <w:sz w:val="19"/>
          <w:shd w:fill="EFEFEF" w:val="clear"/>
        </w:rPr>
        <w:t xml:space="preserve">GET /api/v1/products?page=0&amp;size=10</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Response includes pagination metadata alongside the content:</w:t>
      </w:r>
    </w:p>
    <w:p>
      <w:pPr>
        <w:spacing w:before="0" w:after="200" w:line="240"/>
        <w:ind w:right="0" w:left="0" w:firstLine="0"/>
        <w:jc w:val="left"/>
        <w:rPr>
          <w:rFonts w:ascii="Consolas" w:hAnsi="Consolas" w:cs="Consolas" w:eastAsia="Consolas"/>
          <w:color w:val="auto"/>
          <w:spacing w:val="0"/>
          <w:position w:val="0"/>
          <w:sz w:val="19"/>
          <w:shd w:fill="EFEFEF" w:val="clear"/>
        </w:rPr>
      </w:pPr>
      <w:r>
        <w:rPr>
          <w:rFonts w:ascii="Consolas" w:hAnsi="Consolas" w:cs="Consolas" w:eastAsia="Consolas"/>
          <w:color w:val="auto"/>
          <w:spacing w:val="0"/>
          <w:position w:val="0"/>
          <w:sz w:val="19"/>
          <w:shd w:fill="EFEFEF" w:val="clear"/>
        </w:rPr>
        <w:t xml:space="preserve">{</w:t>
        <w:br/>
        <w:t xml:space="preserve">  "content": [],</w:t>
        <w:br/>
        <w:t xml:space="preserve">  "page": 0,</w:t>
        <w:br/>
        <w:t xml:space="preserve">  "size": 10,</w:t>
        <w:br/>
        <w:t xml:space="preserve">  "totalElements": 100,</w:t>
        <w:br/>
        <w:t xml:space="preserve">  "totalPages": 10</w:t>
        <w:br/>
        <w:t xml:space="preserve">}</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6.3 Sorting</w:t>
      </w:r>
    </w:p>
    <w:p>
      <w:pPr>
        <w:spacing w:before="0" w:after="200" w:line="240"/>
        <w:ind w:right="0" w:left="0" w:firstLine="0"/>
        <w:jc w:val="left"/>
        <w:rPr>
          <w:rFonts w:ascii="Consolas" w:hAnsi="Consolas" w:cs="Consolas" w:eastAsia="Consolas"/>
          <w:color w:val="auto"/>
          <w:spacing w:val="0"/>
          <w:position w:val="0"/>
          <w:sz w:val="19"/>
          <w:shd w:fill="EFEFEF" w:val="clear"/>
        </w:rPr>
      </w:pPr>
      <w:r>
        <w:rPr>
          <w:rFonts w:ascii="Consolas" w:hAnsi="Consolas" w:cs="Consolas" w:eastAsia="Consolas"/>
          <w:color w:val="auto"/>
          <w:spacing w:val="0"/>
          <w:position w:val="0"/>
          <w:sz w:val="19"/>
          <w:shd w:fill="EFEFEF" w:val="clear"/>
        </w:rPr>
        <w:t xml:space="preserve">GET /api/v1/products?page=0&amp;size=10&amp;sort=price,asc</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Also verified with:</w:t>
      </w:r>
    </w:p>
    <w:p>
      <w:pPr>
        <w:spacing w:before="0" w:after="200" w:line="240"/>
        <w:ind w:right="0" w:left="0" w:firstLine="0"/>
        <w:jc w:val="left"/>
        <w:rPr>
          <w:rFonts w:ascii="Consolas" w:hAnsi="Consolas" w:cs="Consolas" w:eastAsia="Consolas"/>
          <w:color w:val="auto"/>
          <w:spacing w:val="0"/>
          <w:position w:val="0"/>
          <w:sz w:val="19"/>
          <w:shd w:fill="EFEFEF" w:val="clear"/>
        </w:rPr>
      </w:pPr>
      <w:r>
        <w:rPr>
          <w:rFonts w:ascii="Consolas" w:hAnsi="Consolas" w:cs="Consolas" w:eastAsia="Consolas"/>
          <w:color w:val="auto"/>
          <w:spacing w:val="0"/>
          <w:position w:val="0"/>
          <w:sz w:val="19"/>
          <w:shd w:fill="EFEFEF" w:val="clear"/>
        </w:rPr>
        <w:t xml:space="preserve">price,desc</w:t>
        <w:br/>
        <w:t xml:space="preserve">name,asc</w:t>
        <w:br/>
        <w:t xml:space="preserve">createdAt,desc</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6.4 Filtering</w:t>
      </w:r>
    </w:p>
    <w:p>
      <w:pPr>
        <w:spacing w:before="0" w:after="200" w:line="240"/>
        <w:ind w:right="0" w:left="0" w:firstLine="0"/>
        <w:jc w:val="left"/>
        <w:rPr>
          <w:rFonts w:ascii="Consolas" w:hAnsi="Consolas" w:cs="Consolas" w:eastAsia="Consolas"/>
          <w:color w:val="auto"/>
          <w:spacing w:val="0"/>
          <w:position w:val="0"/>
          <w:sz w:val="19"/>
          <w:shd w:fill="EFEFEF" w:val="clear"/>
        </w:rPr>
      </w:pPr>
      <w:r>
        <w:rPr>
          <w:rFonts w:ascii="Consolas" w:hAnsi="Consolas" w:cs="Consolas" w:eastAsia="Consolas"/>
          <w:color w:val="auto"/>
          <w:spacing w:val="0"/>
          <w:position w:val="0"/>
          <w:sz w:val="19"/>
          <w:shd w:fill="EFEFEF" w:val="clear"/>
        </w:rPr>
        <w:t xml:space="preserve">GET /api/v1/products?category=mobile</w:t>
        <w:br/>
        <w:t xml:space="preserve">GET /api/v1/products?minPrice=100&amp;maxPrice=1000</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6.5 Combined Query</w:t>
      </w:r>
    </w:p>
    <w:p>
      <w:pPr>
        <w:spacing w:before="0" w:after="200" w:line="240"/>
        <w:ind w:right="0" w:left="0" w:firstLine="0"/>
        <w:jc w:val="left"/>
        <w:rPr>
          <w:rFonts w:ascii="Consolas" w:hAnsi="Consolas" w:cs="Consolas" w:eastAsia="Consolas"/>
          <w:color w:val="auto"/>
          <w:spacing w:val="0"/>
          <w:position w:val="0"/>
          <w:sz w:val="19"/>
          <w:shd w:fill="EFEFEF" w:val="clear"/>
        </w:rPr>
      </w:pPr>
      <w:r>
        <w:rPr>
          <w:rFonts w:ascii="Consolas" w:hAnsi="Consolas" w:cs="Consolas" w:eastAsia="Consolas"/>
          <w:color w:val="auto"/>
          <w:spacing w:val="0"/>
          <w:position w:val="0"/>
          <w:sz w:val="19"/>
          <w:shd w:fill="EFEFEF" w:val="clear"/>
        </w:rPr>
        <w:t xml:space="preserve">GET /api/v1/products?category=mobile&amp;minPrice=100&amp;maxPrice=1000&amp;page=0&amp;size=10&amp;sort=price,asc</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6.6 Invalid Parameter Handling</w:t>
      </w:r>
    </w:p>
    <w:p>
      <w:pPr>
        <w:numPr>
          <w:ilvl w:val="0"/>
          <w:numId w:val="140"/>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Negative page number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rejected with 400</w:t>
      </w:r>
    </w:p>
    <w:p>
      <w:pPr>
        <w:numPr>
          <w:ilvl w:val="0"/>
          <w:numId w:val="140"/>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Zero or negative page size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rejected with 400</w:t>
      </w:r>
    </w:p>
    <w:p>
      <w:pPr>
        <w:numPr>
          <w:ilvl w:val="0"/>
          <w:numId w:val="140"/>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Invalid sort field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rejected with 400</w:t>
      </w:r>
    </w:p>
    <w:p>
      <w:pPr>
        <w:numPr>
          <w:ilvl w:val="0"/>
          <w:numId w:val="140"/>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Invalid price range (min greater than max)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rejected with 400</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6.7 Performance Comparison</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compared fetching all records in one call against fetching the same data through the paginated endpoint to confirm the performance and payload-size benefit of pagination at scale.</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6.8 Testing &amp; Evidence</w:t>
      </w:r>
    </w:p>
    <w:p>
      <w:pPr>
        <w:spacing w:before="0" w:after="0" w:line="240"/>
        <w:ind w:right="0" w:left="0" w:firstLine="0"/>
        <w:jc w:val="left"/>
        <w:rPr>
          <w:rFonts w:ascii="Calibri" w:hAnsi="Calibri" w:cs="Calibri" w:eastAsia="Calibri"/>
          <w:i/>
          <w:color w:val="7F6000"/>
          <w:spacing w:val="0"/>
          <w:position w:val="0"/>
          <w:sz w:val="20"/>
          <w:shd w:fill="FFF2CC" w:val="clear"/>
        </w:rPr>
      </w:pPr>
      <w:r>
        <w:rPr>
          <w:rFonts w:ascii="Calibri" w:hAnsi="Calibri" w:cs="Calibri" w:eastAsia="Calibri"/>
          <w:i/>
          <w:color w:val="7F6000"/>
          <w:spacing w:val="0"/>
          <w:position w:val="0"/>
          <w:sz w:val="20"/>
          <w:shd w:fill="FFF2CC" w:val="clear"/>
        </w:rPr>
        <w:t xml:space="preserve">Pagination and filtering </w:t>
      </w:r>
    </w:p>
    <w:p>
      <w:pPr>
        <w:spacing w:before="0" w:after="0" w:line="240"/>
        <w:ind w:right="0" w:left="0" w:firstLine="0"/>
        <w:jc w:val="left"/>
        <w:rPr>
          <w:rFonts w:ascii="Calibri" w:hAnsi="Calibri" w:cs="Calibri" w:eastAsia="Calibri"/>
          <w:i/>
          <w:color w:val="7F6000"/>
          <w:spacing w:val="0"/>
          <w:position w:val="0"/>
          <w:sz w:val="20"/>
          <w:shd w:fill="FFF2CC" w:val="clear"/>
        </w:rPr>
      </w:pPr>
      <w:r>
        <w:object w:dxaOrig="8640" w:dyaOrig="4860">
          <v:rect xmlns:o="urn:schemas-microsoft-com:office:office" xmlns:v="urn:schemas-microsoft-com:vml" id="rectole0000000005" style="width:432.000000pt;height:243.0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Dib" DrawAspect="Content" ObjectID="0000000005" ShapeID="rectole0000000005" r:id="docRId10"/>
        </w:objec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4E79"/>
          <w:spacing w:val="0"/>
          <w:position w:val="0"/>
          <w:sz w:val="30"/>
          <w:shd w:fill="auto" w:val="clear"/>
        </w:rPr>
        <w:t xml:space="preserve">7. Task 4 </w:t>
      </w:r>
      <w:r>
        <w:rPr>
          <w:rFonts w:ascii="Calibri" w:hAnsi="Calibri" w:cs="Calibri" w:eastAsia="Calibri"/>
          <w:b/>
          <w:color w:val="1F4E79"/>
          <w:spacing w:val="0"/>
          <w:position w:val="0"/>
          <w:sz w:val="30"/>
          <w:shd w:fill="auto" w:val="clear"/>
        </w:rPr>
        <w:t xml:space="preserve">—</w:t>
      </w:r>
      <w:r>
        <w:rPr>
          <w:rFonts w:ascii="Calibri" w:hAnsi="Calibri" w:cs="Calibri" w:eastAsia="Calibri"/>
          <w:b/>
          <w:color w:val="1F4E79"/>
          <w:spacing w:val="0"/>
          <w:position w:val="0"/>
          <w:sz w:val="30"/>
          <w:shd w:fill="auto" w:val="clear"/>
        </w:rPr>
        <w:t xml:space="preserve"> API Versioning &amp; Backward Compatibility</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555555"/>
          <w:spacing w:val="0"/>
          <w:position w:val="0"/>
          <w:sz w:val="22"/>
          <w:shd w:fill="auto" w:val="clear"/>
        </w:rPr>
        <w:t xml:space="preserve">Objective: Understand how real-world APIs evolve without breaking existing clients.</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7.1 What I Did</w:t>
      </w:r>
    </w:p>
    <w:p>
      <w:pPr>
        <w:numPr>
          <w:ilvl w:val="0"/>
          <w:numId w:val="150"/>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Studied why API versioning is required and reviewed the main versioning strategies: URL versioning, header versioning, query-parameter versioning, and content negotiation.</w:t>
      </w:r>
    </w:p>
    <w:p>
      <w:pPr>
        <w:numPr>
          <w:ilvl w:val="0"/>
          <w:numId w:val="150"/>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Kept the existing /api/v1/products endpoint fully intact and working.</w:t>
      </w:r>
    </w:p>
    <w:p>
      <w:pPr>
        <w:numPr>
          <w:ilvl w:val="0"/>
          <w:numId w:val="150"/>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Introduced a new /api/v2/products endpoint that extends the response with additional fields, without touching v1.</w:t>
      </w:r>
    </w:p>
    <w:p>
      <w:pPr>
        <w:numPr>
          <w:ilvl w:val="0"/>
          <w:numId w:val="150"/>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Verified both versions work independently against the same underlying data.</w:t>
      </w:r>
    </w:p>
    <w:p>
      <w:pPr>
        <w:numPr>
          <w:ilvl w:val="0"/>
          <w:numId w:val="150"/>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Documented the differences between v1 and v2 responses, and how a v1 client can migrate to v2.</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7.2 Versioning Strategy Chosen</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used URL (URI path) versioning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/api/v1/... and /api/v2/...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since it is the most explicit and widely adopted approach, and keeps each version's contract easy to test and document independently in Swagger.</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7.3 V1 Response (Unchanged)</w:t>
      </w:r>
    </w:p>
    <w:p>
      <w:pPr>
        <w:spacing w:before="0" w:after="200" w:line="240"/>
        <w:ind w:right="0" w:left="0" w:firstLine="0"/>
        <w:jc w:val="left"/>
        <w:rPr>
          <w:rFonts w:ascii="Consolas" w:hAnsi="Consolas" w:cs="Consolas" w:eastAsia="Consolas"/>
          <w:color w:val="auto"/>
          <w:spacing w:val="0"/>
          <w:position w:val="0"/>
          <w:sz w:val="19"/>
          <w:shd w:fill="EFEFEF" w:val="clear"/>
        </w:rPr>
      </w:pPr>
      <w:r>
        <w:rPr>
          <w:rFonts w:ascii="Consolas" w:hAnsi="Consolas" w:cs="Consolas" w:eastAsia="Consolas"/>
          <w:color w:val="auto"/>
          <w:spacing w:val="0"/>
          <w:position w:val="0"/>
          <w:sz w:val="19"/>
          <w:shd w:fill="EFEFEF" w:val="clear"/>
        </w:rPr>
        <w:t xml:space="preserve">GET /api/v1/products/{id}</w:t>
        <w:br/>
        <w:t xml:space="preserve">{</w:t>
        <w:br/>
        <w:t xml:space="preserve">  "id": 1,</w:t>
        <w:br/>
        <w:t xml:space="preserve">  "name": "Laptop",</w:t>
        <w:br/>
        <w:t xml:space="preserve">  "price": 50000</w:t>
        <w:br/>
        <w:t xml:space="preserve">}</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7.4 V2 Response (Extended)</w:t>
      </w:r>
    </w:p>
    <w:p>
      <w:pPr>
        <w:spacing w:before="0" w:after="200" w:line="240"/>
        <w:ind w:right="0" w:left="0" w:firstLine="0"/>
        <w:jc w:val="left"/>
        <w:rPr>
          <w:rFonts w:ascii="Consolas" w:hAnsi="Consolas" w:cs="Consolas" w:eastAsia="Consolas"/>
          <w:color w:val="auto"/>
          <w:spacing w:val="0"/>
          <w:position w:val="0"/>
          <w:sz w:val="19"/>
          <w:shd w:fill="EFEFEF" w:val="clear"/>
        </w:rPr>
      </w:pPr>
      <w:r>
        <w:rPr>
          <w:rFonts w:ascii="Consolas" w:hAnsi="Consolas" w:cs="Consolas" w:eastAsia="Consolas"/>
          <w:color w:val="auto"/>
          <w:spacing w:val="0"/>
          <w:position w:val="0"/>
          <w:sz w:val="19"/>
          <w:shd w:fill="EFEFEF" w:val="clear"/>
        </w:rPr>
        <w:t xml:space="preserve">GET /api/v2/products/{id}</w:t>
        <w:br/>
        <w:t xml:space="preserve">{</w:t>
        <w:br/>
        <w:t xml:space="preserve">  "id": 1,</w:t>
        <w:br/>
        <w:t xml:space="preserve">  "name": "Laptop",</w:t>
        <w:br/>
        <w:t xml:space="preserve">  "price": 50000,</w:t>
        <w:br/>
        <w:t xml:space="preserve">  "category": "Electronics",</w:t>
        <w:br/>
        <w:t xml:space="preserve">  "stock": 20,</w:t>
        <w:br/>
        <w:t xml:space="preserve">  "status": "AVAILABLE"</w:t>
        <w:br/>
        <w:t xml:space="preserve">}</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7.5 Migration Notes (V1 </w:t>
      </w:r>
      <w:r>
        <w:rPr>
          <w:rFonts w:ascii="Cambria Math" w:hAnsi="Cambria Math" w:cs="Cambria Math" w:eastAsia="Cambria Math"/>
          <w:b/>
          <w:color w:val="1F4E79"/>
          <w:spacing w:val="0"/>
          <w:position w:val="0"/>
          <w:sz w:val="24"/>
          <w:shd w:fill="auto" w:val="clear"/>
        </w:rPr>
        <w:t xml:space="preserve">→</w:t>
      </w:r>
      <w:r>
        <w:rPr>
          <w:rFonts w:ascii="Calibri" w:hAnsi="Calibri" w:cs="Calibri" w:eastAsia="Calibri"/>
          <w:b/>
          <w:color w:val="1F4E79"/>
          <w:spacing w:val="0"/>
          <w:position w:val="0"/>
          <w:sz w:val="24"/>
          <w:shd w:fill="auto" w:val="clear"/>
        </w:rPr>
        <w:t xml:space="preserve"> V2)</w:t>
      </w:r>
    </w:p>
    <w:p>
      <w:pPr>
        <w:numPr>
          <w:ilvl w:val="0"/>
          <w:numId w:val="158"/>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V2 is additive only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every field present in V1 is still present in V2 in the same form.</w:t>
      </w:r>
    </w:p>
    <w:p>
      <w:pPr>
        <w:numPr>
          <w:ilvl w:val="0"/>
          <w:numId w:val="158"/>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V1 client can continue calling /api/v1/products without any change and will keep receiving the original response shape.</w:t>
      </w:r>
    </w:p>
    <w:p>
      <w:pPr>
        <w:numPr>
          <w:ilvl w:val="0"/>
          <w:numId w:val="158"/>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client that wants the additional fields (category, stock, status) simply switches its base path from /api/v1 to /api/v2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no other contract change is required.</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7.6 Testing &amp; Evidence</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verified both /api/v1/products and /api/v2/products independently in Postman to confirm neither version's behavior affects the other.</w:t>
      </w:r>
    </w:p>
    <w:p>
      <w:pPr>
        <w:spacing w:before="0" w:after="160" w:line="240"/>
        <w:ind w:right="0" w:left="0" w:firstLine="0"/>
        <w:jc w:val="left"/>
        <w:rPr>
          <w:rFonts w:ascii="Calibri" w:hAnsi="Calibri" w:cs="Calibri" w:eastAsia="Calibri"/>
          <w:i/>
          <w:color w:val="7F6000"/>
          <w:spacing w:val="0"/>
          <w:position w:val="0"/>
          <w:sz w:val="20"/>
          <w:shd w:fill="FFF2CC" w:val="clear"/>
        </w:rPr>
      </w:pPr>
      <w:r>
        <w:rPr>
          <w:rFonts w:ascii="Calibri" w:hAnsi="Calibri" w:cs="Calibri" w:eastAsia="Calibri"/>
          <w:i/>
          <w:color w:val="7F6000"/>
          <w:spacing w:val="0"/>
          <w:position w:val="0"/>
          <w:sz w:val="20"/>
          <w:shd w:fill="FFF2CC" w:val="clear"/>
        </w:rPr>
        <w:t xml:space="preserve">V2 version api endpoint </w:t>
      </w:r>
    </w:p>
    <w:p>
      <w:pPr>
        <w:spacing w:before="0" w:after="160" w:line="240"/>
        <w:ind w:right="0" w:left="0" w:firstLine="0"/>
        <w:jc w:val="left"/>
        <w:rPr>
          <w:rFonts w:ascii="Calibri" w:hAnsi="Calibri" w:cs="Calibri" w:eastAsia="Calibri"/>
          <w:i/>
          <w:color w:val="7F6000"/>
          <w:spacing w:val="0"/>
          <w:position w:val="0"/>
          <w:sz w:val="20"/>
          <w:shd w:fill="FFF2CC" w:val="clear"/>
        </w:rPr>
      </w:pPr>
      <w:r>
        <w:object w:dxaOrig="8640" w:dyaOrig="4860">
          <v:rect xmlns:o="urn:schemas-microsoft-com:office:office" xmlns:v="urn:schemas-microsoft-com:vml" id="rectole0000000006" style="width:432.000000pt;height:243.0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Dib" DrawAspect="Content" ObjectID="0000000006" ShapeID="rectole0000000006" r:id="docRId12"/>
        </w:object>
      </w:r>
    </w:p>
    <w:p>
      <w:pPr>
        <w:spacing w:before="0" w:after="160" w:line="240"/>
        <w:ind w:right="0" w:left="0" w:firstLine="0"/>
        <w:jc w:val="left"/>
        <w:rPr>
          <w:rFonts w:ascii="Calibri" w:hAnsi="Calibri" w:cs="Calibri" w:eastAsia="Calibri"/>
          <w:i/>
          <w:color w:val="7F6000"/>
          <w:spacing w:val="0"/>
          <w:position w:val="0"/>
          <w:sz w:val="20"/>
          <w:shd w:fill="FFF2CC" w:val="clear"/>
        </w:rPr>
      </w:pPr>
    </w:p>
    <w:p>
      <w:pPr>
        <w:spacing w:before="0" w:after="160" w:line="240"/>
        <w:ind w:right="0" w:left="0" w:firstLine="0"/>
        <w:jc w:val="left"/>
        <w:rPr>
          <w:rFonts w:ascii="Calibri" w:hAnsi="Calibri" w:cs="Calibri" w:eastAsia="Calibri"/>
          <w:i/>
          <w:color w:val="7F6000"/>
          <w:spacing w:val="0"/>
          <w:position w:val="0"/>
          <w:sz w:val="20"/>
          <w:shd w:fill="FFF2CC" w:val="clear"/>
        </w:rPr>
      </w:pPr>
      <w:r>
        <w:rPr>
          <w:rFonts w:ascii="Calibri" w:hAnsi="Calibri" w:cs="Calibri" w:eastAsia="Calibri"/>
          <w:i/>
          <w:color w:val="7F6000"/>
          <w:spacing w:val="0"/>
          <w:position w:val="0"/>
          <w:sz w:val="20"/>
          <w:shd w:fill="FFF2CC" w:val="clear"/>
        </w:rPr>
        <w:t xml:space="preserve">v1 version api endpoint</w:t>
      </w:r>
    </w:p>
    <w:p>
      <w:pPr>
        <w:spacing w:before="0" w:after="160" w:line="240"/>
        <w:ind w:right="0" w:left="0" w:firstLine="0"/>
        <w:jc w:val="left"/>
        <w:rPr>
          <w:rFonts w:ascii="Calibri" w:hAnsi="Calibri" w:cs="Calibri" w:eastAsia="Calibri"/>
          <w:i/>
          <w:color w:val="7F6000"/>
          <w:spacing w:val="0"/>
          <w:position w:val="0"/>
          <w:sz w:val="20"/>
          <w:shd w:fill="FFF2CC" w:val="clear"/>
        </w:rPr>
      </w:pPr>
      <w:r>
        <w:object w:dxaOrig="8640" w:dyaOrig="4860">
          <v:rect xmlns:o="urn:schemas-microsoft-com:office:office" xmlns:v="urn:schemas-microsoft-com:vml" id="rectole0000000007" style="width:432.000000pt;height:243.0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Dib" DrawAspect="Content" ObjectID="0000000007" ShapeID="rectole0000000007" r:id="docRId14"/>
        </w:object>
      </w:r>
    </w:p>
    <w:p>
      <w:pPr>
        <w:spacing w:before="0" w:after="160" w:line="240"/>
        <w:ind w:right="0" w:left="0" w:firstLine="0"/>
        <w:jc w:val="left"/>
        <w:rPr>
          <w:rFonts w:ascii="Calibri" w:hAnsi="Calibri" w:cs="Calibri" w:eastAsia="Calibri"/>
          <w:i/>
          <w:color w:val="7F6000"/>
          <w:spacing w:val="0"/>
          <w:position w:val="0"/>
          <w:sz w:val="20"/>
          <w:shd w:fill="FFF2CC" w:val="clear"/>
        </w:rPr>
      </w:pPr>
    </w:p>
    <w:p>
      <w:pPr>
        <w:spacing w:before="0" w:after="160" w:line="240"/>
        <w:ind w:right="0" w:left="0" w:firstLine="0"/>
        <w:jc w:val="left"/>
        <w:rPr>
          <w:rFonts w:ascii="Calibri" w:hAnsi="Calibri" w:cs="Calibri" w:eastAsia="Calibri"/>
          <w:color w:val="auto"/>
          <w:spacing w:val="0"/>
          <w:position w:val="0"/>
          <w:sz w:val="20"/>
          <w:shd w:fill="FFF2CC"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4E79"/>
          <w:spacing w:val="0"/>
          <w:position w:val="0"/>
          <w:sz w:val="30"/>
          <w:shd w:fill="auto" w:val="clear"/>
        </w:rPr>
        <w:t xml:space="preserve">8. Task 5 </w:t>
      </w:r>
      <w:r>
        <w:rPr>
          <w:rFonts w:ascii="Calibri" w:hAnsi="Calibri" w:cs="Calibri" w:eastAsia="Calibri"/>
          <w:b/>
          <w:color w:val="1F4E79"/>
          <w:spacing w:val="0"/>
          <w:position w:val="0"/>
          <w:sz w:val="30"/>
          <w:shd w:fill="auto" w:val="clear"/>
        </w:rPr>
        <w:t xml:space="preserve">—</w:t>
      </w:r>
      <w:r>
        <w:rPr>
          <w:rFonts w:ascii="Calibri" w:hAnsi="Calibri" w:cs="Calibri" w:eastAsia="Calibri"/>
          <w:b/>
          <w:color w:val="1F4E79"/>
          <w:spacing w:val="0"/>
          <w:position w:val="0"/>
          <w:sz w:val="30"/>
          <w:shd w:fill="auto" w:val="clear"/>
        </w:rPr>
        <w:t xml:space="preserve"> Swagger/OpenAPI &amp; Professional API Documentation</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555555"/>
          <w:spacing w:val="0"/>
          <w:position w:val="0"/>
          <w:sz w:val="22"/>
          <w:shd w:fill="auto" w:val="clear"/>
        </w:rPr>
        <w:t xml:space="preserve">Objective: Create complete professional API documentation that another developer can use without reading the source code.</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8.1 What I Did</w:t>
      </w:r>
    </w:p>
    <w:p>
      <w:pPr>
        <w:numPr>
          <w:ilvl w:val="0"/>
          <w:numId w:val="168"/>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Added the Swagger/OpenAPI dependency to the Spring Boot project and configured it for the Product Service.</w:t>
      </w:r>
    </w:p>
    <w:p>
      <w:pPr>
        <w:numPr>
          <w:ilvl w:val="0"/>
          <w:numId w:val="168"/>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Documented every endpoint (all v1 CRUD operations) with path parameters, query parameters, request body schema, and required/optional fields.</w:t>
      </w:r>
    </w:p>
    <w:p>
      <w:pPr>
        <w:numPr>
          <w:ilvl w:val="0"/>
          <w:numId w:val="168"/>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Documented every applicable response status code (200, 201, 204, 400, 404, 409, 500) for each endpoint.</w:t>
      </w:r>
    </w:p>
    <w:p>
      <w:pPr>
        <w:numPr>
          <w:ilvl w:val="0"/>
          <w:numId w:val="168"/>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Added realistic request and response examples to the Swagger definitions.</w:t>
      </w:r>
    </w:p>
    <w:p>
      <w:pPr>
        <w:numPr>
          <w:ilvl w:val="0"/>
          <w:numId w:val="168"/>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Grouped the APIs logically under Products, Product Search, and Product Administration.</w:t>
      </w:r>
    </w:p>
    <w:p>
      <w:pPr>
        <w:numPr>
          <w:ilvl w:val="0"/>
          <w:numId w:val="168"/>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Executed every endpoint directly from Swagger UI to confirm the live behavior matches the documentation.</w:t>
      </w:r>
    </w:p>
    <w:p>
      <w:pPr>
        <w:numPr>
          <w:ilvl w:val="0"/>
          <w:numId w:val="168"/>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Did a final review pass across naming conventions, HTTP methods, status codes, DTOs, and validation before marking the epic complete.</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8.2 API Grouping</w:t>
      </w:r>
    </w:p>
    <w:p>
      <w:pPr>
        <w:numPr>
          <w:ilvl w:val="0"/>
          <w:numId w:val="170"/>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core CRUD operations</w:t>
      </w:r>
    </w:p>
    <w:p>
      <w:pPr>
        <w:numPr>
          <w:ilvl w:val="0"/>
          <w:numId w:val="170"/>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Search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pagination, sorting, filtering</w:t>
      </w:r>
    </w:p>
    <w:p>
      <w:pPr>
        <w:numPr>
          <w:ilvl w:val="0"/>
          <w:numId w:val="170"/>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Administration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status/stock management</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8.3 Sample Documented Request</w:t>
      </w:r>
    </w:p>
    <w:p>
      <w:pPr>
        <w:spacing w:before="0" w:after="200" w:line="240"/>
        <w:ind w:right="0" w:left="0" w:firstLine="0"/>
        <w:jc w:val="left"/>
        <w:rPr>
          <w:rFonts w:ascii="Consolas" w:hAnsi="Consolas" w:cs="Consolas" w:eastAsia="Consolas"/>
          <w:color w:val="auto"/>
          <w:spacing w:val="0"/>
          <w:position w:val="0"/>
          <w:sz w:val="19"/>
          <w:shd w:fill="EFEFEF" w:val="clear"/>
        </w:rPr>
      </w:pPr>
      <w:r>
        <w:rPr>
          <w:rFonts w:ascii="Consolas" w:hAnsi="Consolas" w:cs="Consolas" w:eastAsia="Consolas"/>
          <w:color w:val="auto"/>
          <w:spacing w:val="0"/>
          <w:position w:val="0"/>
          <w:sz w:val="19"/>
          <w:shd w:fill="EFEFEF" w:val="clear"/>
        </w:rPr>
        <w:t xml:space="preserve">{</w:t>
        <w:br/>
        <w:t xml:space="preserve">  "name": "iPhone 17",</w:t>
        <w:br/>
        <w:t xml:space="preserve">  "description": "Smartphone",</w:t>
        <w:br/>
        <w:t xml:space="preserve">  "price": 80000,</w:t>
        <w:br/>
        <w:t xml:space="preserve">  "category": "Mobile",</w:t>
        <w:br/>
        <w:t xml:space="preserve">  "stock": 25</w:t>
        <w:br/>
        <w:t xml:space="preserve">}</w:t>
      </w:r>
    </w:p>
    <w:p>
      <w:pPr>
        <w:spacing w:before="26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4"/>
          <w:shd w:fill="auto" w:val="clear"/>
        </w:rPr>
        <w:t xml:space="preserve">8.4 Swagger UI Verification</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every endpoint I executed the request directly from Swagger UI and confirmed the request, response, status code, validation behavior, and error response all matched what was documented.</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640" w:dyaOrig="4860">
          <v:rect xmlns:o="urn:schemas-microsoft-com:office:office" xmlns:v="urn:schemas-microsoft-com:vml" id="rectole0000000008" style="width:432.000000pt;height:243.0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Dib" DrawAspect="Content" ObjectID="0000000008" ShapeID="rectole0000000008" r:id="docRId16"/>
        </w:objec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640" w:dyaOrig="4860">
          <v:rect xmlns:o="urn:schemas-microsoft-com:office:office" xmlns:v="urn:schemas-microsoft-com:vml" id="rectole0000000009" style="width:432.000000pt;height:243.0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Dib" DrawAspect="Content" ObjectID="0000000009" ShapeID="rectole0000000009" r:id="docRId18"/>
        </w:object>
      </w:r>
    </w:p>
    <w:p>
      <w:pPr>
        <w:spacing w:before="0" w:after="160" w:line="240"/>
        <w:ind w:right="0" w:left="0" w:firstLine="0"/>
        <w:jc w:val="left"/>
        <w:rPr>
          <w:rFonts w:ascii="Calibri" w:hAnsi="Calibri" w:cs="Calibri" w:eastAsia="Calibri"/>
          <w:color w:val="auto"/>
          <w:spacing w:val="0"/>
          <w:position w:val="0"/>
          <w:sz w:val="22"/>
          <w:shd w:fill="auto" w:val="clear"/>
        </w:rPr>
      </w:pPr>
    </w:p>
    <w:p>
      <w:pPr>
        <w:spacing w:before="0" w:after="160" w:line="276"/>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4E79"/>
          <w:spacing w:val="0"/>
          <w:position w:val="0"/>
          <w:sz w:val="30"/>
          <w:shd w:fill="auto" w:val="clear"/>
        </w:rPr>
        <w:t xml:space="preserve">9. Testing &amp; Validation Summary</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Across all five tasks, every endpoint was tested in Postman before being considered complete. The table below summarizes the validation coverage.</w:t>
      </w:r>
    </w:p>
    <w:tbl>
      <w:tblPr/>
      <w:tblGrid>
        <w:gridCol w:w="3000"/>
        <w:gridCol w:w="6000"/>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1f4e79"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Task</w:t>
            </w:r>
          </w:p>
        </w:tc>
        <w:tc>
          <w:tcPr>
            <w:tcW w:w="6000" w:type="dxa"/>
            <w:tcBorders>
              <w:top w:val="single" w:color="000000" w:sz="4"/>
              <w:left w:val="single" w:color="000000" w:sz="4"/>
              <w:bottom w:val="single" w:color="000000" w:sz="4"/>
              <w:right w:val="single" w:color="000000" w:sz="4"/>
            </w:tcBorders>
            <w:shd w:color="000000" w:fill="1f4e79"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What Was Validated</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 </w:t>
            </w:r>
            <w:r>
              <w:rPr>
                <w:rFonts w:ascii="Calibri" w:hAnsi="Calibri" w:cs="Calibri" w:eastAsia="Calibri"/>
                <w:color w:val="000000"/>
                <w:spacing w:val="0"/>
                <w:position w:val="0"/>
                <w:sz w:val="20"/>
                <w:shd w:fill="auto" w:val="clear"/>
              </w:rPr>
              <w:t xml:space="preserve">—</w:t>
            </w:r>
            <w:r>
              <w:rPr>
                <w:rFonts w:ascii="Calibri" w:hAnsi="Calibri" w:cs="Calibri" w:eastAsia="Calibri"/>
                <w:color w:val="000000"/>
                <w:spacing w:val="0"/>
                <w:position w:val="0"/>
                <w:sz w:val="20"/>
                <w:shd w:fill="auto" w:val="clear"/>
              </w:rPr>
              <w:t xml:space="preserve"> REST Fundamentals</w:t>
            </w:r>
          </w:p>
        </w:tc>
        <w:tc>
          <w:tcPr>
            <w:tcW w:w="6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Successful request, invalid ID, update, delete, non-existing product</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 </w:t>
            </w:r>
            <w:r>
              <w:rPr>
                <w:rFonts w:ascii="Calibri" w:hAnsi="Calibri" w:cs="Calibri" w:eastAsia="Calibri"/>
                <w:color w:val="000000"/>
                <w:spacing w:val="0"/>
                <w:position w:val="0"/>
                <w:sz w:val="20"/>
                <w:shd w:fill="auto" w:val="clear"/>
              </w:rPr>
              <w:t xml:space="preserve">—</w:t>
            </w:r>
            <w:r>
              <w:rPr>
                <w:rFonts w:ascii="Calibri" w:hAnsi="Calibri" w:cs="Calibri" w:eastAsia="Calibri"/>
                <w:color w:val="000000"/>
                <w:spacing w:val="0"/>
                <w:position w:val="0"/>
                <w:sz w:val="20"/>
                <w:shd w:fill="auto" w:val="clear"/>
              </w:rPr>
              <w:t xml:space="preserve"> DTOs &amp; Validation</w:t>
            </w:r>
          </w:p>
        </w:tc>
        <w:tc>
          <w:tcPr>
            <w:tcW w:w="6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Empty name, negative price, negative stock, duplicate product, generic failure</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3 </w:t>
            </w:r>
            <w:r>
              <w:rPr>
                <w:rFonts w:ascii="Calibri" w:hAnsi="Calibri" w:cs="Calibri" w:eastAsia="Calibri"/>
                <w:color w:val="000000"/>
                <w:spacing w:val="0"/>
                <w:position w:val="0"/>
                <w:sz w:val="20"/>
                <w:shd w:fill="auto" w:val="clear"/>
              </w:rPr>
              <w:t xml:space="preserve">—</w:t>
            </w:r>
            <w:r>
              <w:rPr>
                <w:rFonts w:ascii="Calibri" w:hAnsi="Calibri" w:cs="Calibri" w:eastAsia="Calibri"/>
                <w:color w:val="000000"/>
                <w:spacing w:val="0"/>
                <w:position w:val="0"/>
                <w:sz w:val="20"/>
                <w:shd w:fill="auto" w:val="clear"/>
              </w:rPr>
              <w:t xml:space="preserve"> Pagination/Sorting/Filtering</w:t>
            </w:r>
          </w:p>
        </w:tc>
        <w:tc>
          <w:tcPr>
            <w:tcW w:w="6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Pagination, each sort order, each filter, combined query, invalid query parameters</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4 </w:t>
            </w:r>
            <w:r>
              <w:rPr>
                <w:rFonts w:ascii="Calibri" w:hAnsi="Calibri" w:cs="Calibri" w:eastAsia="Calibri"/>
                <w:color w:val="000000"/>
                <w:spacing w:val="0"/>
                <w:position w:val="0"/>
                <w:sz w:val="20"/>
                <w:shd w:fill="auto" w:val="clear"/>
              </w:rPr>
              <w:t xml:space="preserve">—</w:t>
            </w:r>
            <w:r>
              <w:rPr>
                <w:rFonts w:ascii="Calibri" w:hAnsi="Calibri" w:cs="Calibri" w:eastAsia="Calibri"/>
                <w:color w:val="000000"/>
                <w:spacing w:val="0"/>
                <w:position w:val="0"/>
                <w:sz w:val="20"/>
                <w:shd w:fill="auto" w:val="clear"/>
              </w:rPr>
              <w:t xml:space="preserve"> Versioning</w:t>
            </w:r>
          </w:p>
        </w:tc>
        <w:tc>
          <w:tcPr>
            <w:tcW w:w="6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v1 response integrity, v2 extended response, independence of both versions</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 </w:t>
            </w:r>
            <w:r>
              <w:rPr>
                <w:rFonts w:ascii="Calibri" w:hAnsi="Calibri" w:cs="Calibri" w:eastAsia="Calibri"/>
                <w:color w:val="000000"/>
                <w:spacing w:val="0"/>
                <w:position w:val="0"/>
                <w:sz w:val="20"/>
                <w:shd w:fill="auto" w:val="clear"/>
              </w:rPr>
              <w:t xml:space="preserve">—</w:t>
            </w:r>
            <w:r>
              <w:rPr>
                <w:rFonts w:ascii="Calibri" w:hAnsi="Calibri" w:cs="Calibri" w:eastAsia="Calibri"/>
                <w:color w:val="000000"/>
                <w:spacing w:val="0"/>
                <w:position w:val="0"/>
                <w:sz w:val="20"/>
                <w:shd w:fill="auto" w:val="clear"/>
              </w:rPr>
              <w:t xml:space="preserve"> Swagger/OpenAPI</w:t>
            </w:r>
          </w:p>
        </w:tc>
        <w:tc>
          <w:tcPr>
            <w:tcW w:w="6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Every endpoint executed and verified directly from Swagger UI</w:t>
            </w:r>
          </w:p>
        </w:tc>
      </w:tr>
    </w:tbl>
    <w:p>
      <w:pPr>
        <w:spacing w:before="200" w:after="0" w:line="240"/>
        <w:ind w:right="0" w:left="0" w:firstLine="0"/>
        <w:jc w:val="left"/>
        <w:rPr>
          <w:rFonts w:ascii="Calibri" w:hAnsi="Calibri" w:cs="Calibri" w:eastAsia="Calibri"/>
          <w:color w:val="auto"/>
          <w:spacing w:val="0"/>
          <w:position w:val="0"/>
          <w:sz w:val="22"/>
          <w:shd w:fill="auto" w:val="clear"/>
        </w:rPr>
      </w:pP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4E79"/>
          <w:spacing w:val="0"/>
          <w:position w:val="0"/>
          <w:sz w:val="30"/>
          <w:shd w:fill="auto" w:val="clear"/>
        </w:rPr>
        <w:t xml:space="preserve">10. Deliverables Checklist</w:t>
      </w:r>
    </w:p>
    <w:p>
      <w:pPr>
        <w:numPr>
          <w:ilvl w:val="0"/>
          <w:numId w:val="196"/>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Service (Spring Boot microservice, port 8083)</w:t>
      </w:r>
    </w:p>
    <w:p>
      <w:pPr>
        <w:numPr>
          <w:ilvl w:val="0"/>
          <w:numId w:val="196"/>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 CRUD REST APIs with correct HTTP methods and status codes</w:t>
      </w:r>
    </w:p>
    <w:p>
      <w:pPr>
        <w:numPr>
          <w:ilvl w:val="0"/>
          <w:numId w:val="196"/>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Request DTOs (CreateProductRequest, UpdateProductRequest) and Response DTO (ProductResponse)</w:t>
      </w:r>
    </w:p>
    <w:p>
      <w:pPr>
        <w:numPr>
          <w:ilvl w:val="0"/>
          <w:numId w:val="196"/>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Bean Validation on all request DTOs</w:t>
      </w:r>
    </w:p>
    <w:p>
      <w:pPr>
        <w:numPr>
          <w:ilvl w:val="0"/>
          <w:numId w:val="196"/>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Global exception handler (@RestControllerAdvice) with standardized error format</w:t>
      </w:r>
    </w:p>
    <w:p>
      <w:pPr>
        <w:numPr>
          <w:ilvl w:val="0"/>
          <w:numId w:val="196"/>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Pagination, sorting, and filtering, including a combined search endpoint</w:t>
      </w:r>
    </w:p>
    <w:p>
      <w:pPr>
        <w:numPr>
          <w:ilvl w:val="0"/>
          <w:numId w:val="196"/>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v1 and v2 APIs with documented backward-compatible migration path</w:t>
      </w:r>
    </w:p>
    <w:p>
      <w:pPr>
        <w:numPr>
          <w:ilvl w:val="0"/>
          <w:numId w:val="196"/>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Complete Swagger/OpenAPI documentation, grouped and verified via Swagger UI</w:t>
      </w:r>
    </w:p>
    <w:p>
      <w:pPr>
        <w:numPr>
          <w:ilvl w:val="0"/>
          <w:numId w:val="196"/>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Postman collection covering success and failure scenarios for every endpoint</w:t>
      </w:r>
    </w:p>
    <w:p>
      <w:pPr>
        <w:numPr>
          <w:ilvl w:val="0"/>
          <w:numId w:val="196"/>
        </w:numPr>
        <w:spacing w:before="0" w:after="80" w:line="240"/>
        <w:ind w:right="0" w:left="420" w:hanging="2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Updated README and final Git commit</w:t>
      </w:r>
    </w:p>
    <w:p>
      <w:pPr>
        <w:spacing w:before="0" w:after="160" w:line="240"/>
        <w:ind w:right="0" w:left="0" w:firstLine="0"/>
        <w:jc w:val="left"/>
        <w:rPr>
          <w:rFonts w:ascii="Calibri" w:hAnsi="Calibri" w:cs="Calibri" w:eastAsia="Calibri"/>
          <w:color w:val="auto"/>
          <w:spacing w:val="0"/>
          <w:position w:val="0"/>
          <w:sz w:val="20"/>
          <w:shd w:fill="FFF2CC" w:val="clear"/>
        </w:rPr>
      </w:pP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4E79"/>
          <w:spacing w:val="0"/>
          <w:position w:val="0"/>
          <w:sz w:val="30"/>
          <w:shd w:fill="auto" w:val="clear"/>
        </w:rPr>
        <w:t xml:space="preserve">11. Conclusion</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Through EPIC 03, I went from understanding basic REST principles to designing a professional, production-style API: one that uses correct HTTP semantics, keeps its contract clean through DTOs, fails predictably through centralized exception handling, scales through pagination and filtering, evolves safely through versioning, and is fully self-documented through Swagger/OpenAPI.</w:t>
      </w:r>
    </w:p>
    <w:p>
      <w:pPr>
        <w:spacing w:before="0" w:after="1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 confident in explaining and defending each of these pieces end to end, and I'm ready to walk through the live implementation in our meeting.</w:t>
      </w:r>
    </w:p>
    <w:p>
      <w:pPr>
        <w:spacing w:before="60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Prepared by: </w:t>
      </w:r>
      <w:r>
        <w:rPr>
          <w:rFonts w:ascii="Calibri" w:hAnsi="Calibri" w:cs="Calibri" w:eastAsia="Calibri"/>
          <w:color w:val="auto"/>
          <w:spacing w:val="0"/>
          <w:position w:val="0"/>
          <w:sz w:val="22"/>
          <w:shd w:fill="auto" w:val="clear"/>
        </w:rPr>
        <w:t xml:space="preserve">Gande Abhishek</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num w:numId="48">
    <w:abstractNumId w:val="60"/>
  </w:num>
  <w:num w:numId="98">
    <w:abstractNumId w:val="54"/>
  </w:num>
  <w:num w:numId="114">
    <w:abstractNumId w:val="48"/>
  </w:num>
  <w:num w:numId="117">
    <w:abstractNumId w:val="42"/>
  </w:num>
  <w:num w:numId="126">
    <w:abstractNumId w:val="36"/>
  </w:num>
  <w:num w:numId="140">
    <w:abstractNumId w:val="30"/>
  </w:num>
  <w:num w:numId="150">
    <w:abstractNumId w:val="24"/>
  </w:num>
  <w:num w:numId="158">
    <w:abstractNumId w:val="18"/>
  </w:num>
  <w:num w:numId="168">
    <w:abstractNumId w:val="12"/>
  </w:num>
  <w:num w:numId="170">
    <w:abstractNumId w:val="6"/>
  </w:num>
  <w:num w:numId="19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media/image3.wmf" Id="docRId7" Type="http://schemas.openxmlformats.org/officeDocument/2006/relationships/image" /><Relationship Target="embeddings/oleObject7.bin" Id="docRId14"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9.wmf" Id="docRId19"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styles.xml" Id="docRId21" Type="http://schemas.openxmlformats.org/officeDocument/2006/relationships/styles"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numbering.xml" Id="docRId20" Type="http://schemas.openxmlformats.org/officeDocument/2006/relationships/numbering"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s>
</file>