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04872" w14:textId="3064DD2A" w:rsidR="009A6D1C" w:rsidRDefault="00902054" w:rsidP="00902054">
      <w:pPr>
        <w:rPr>
          <w:rFonts w:ascii="Times New Roman" w:hAnsi="Times New Roman" w:cs="Times New Roman"/>
          <w:b/>
          <w:bCs/>
          <w:sz w:val="40"/>
          <w:szCs w:val="40"/>
        </w:rPr>
      </w:pPr>
      <w:r w:rsidRPr="00902054">
        <w:rPr>
          <w:b/>
          <w:bCs/>
        </w:rPr>
        <w:t xml:space="preserve"> </w:t>
      </w:r>
      <w:r w:rsidRPr="00902054">
        <w:rPr>
          <w:rFonts w:ascii="Times New Roman" w:hAnsi="Times New Roman" w:cs="Times New Roman"/>
          <w:b/>
          <w:bCs/>
          <w:sz w:val="40"/>
          <w:szCs w:val="40"/>
        </w:rPr>
        <w:t xml:space="preserve">Generating Rich People Data and Corresponding Wealth Statistics in </w:t>
      </w:r>
      <w:r w:rsidR="00CE054E" w:rsidRPr="00902054">
        <w:rPr>
          <w:rFonts w:ascii="Times New Roman" w:hAnsi="Times New Roman" w:cs="Times New Roman"/>
          <w:b/>
          <w:bCs/>
          <w:sz w:val="40"/>
          <w:szCs w:val="40"/>
        </w:rPr>
        <w:t>an</w:t>
      </w:r>
      <w:r w:rsidRPr="00902054">
        <w:rPr>
          <w:rFonts w:ascii="Times New Roman" w:hAnsi="Times New Roman" w:cs="Times New Roman"/>
          <w:b/>
          <w:bCs/>
          <w:sz w:val="40"/>
          <w:szCs w:val="40"/>
        </w:rPr>
        <w:t xml:space="preserve"> SQLite Database</w:t>
      </w:r>
    </w:p>
    <w:p w14:paraId="5D8F58DC" w14:textId="77777777" w:rsidR="00902054" w:rsidRDefault="00902054" w:rsidP="00902054">
      <w:pPr>
        <w:rPr>
          <w:rFonts w:ascii="Times New Roman" w:hAnsi="Times New Roman" w:cs="Times New Roman"/>
          <w:b/>
          <w:bCs/>
          <w:sz w:val="40"/>
          <w:szCs w:val="40"/>
        </w:rPr>
      </w:pPr>
    </w:p>
    <w:p w14:paraId="4687EC27" w14:textId="77777777" w:rsidR="00902054" w:rsidRDefault="00902054" w:rsidP="00902054">
      <w:pPr>
        <w:rPr>
          <w:rFonts w:ascii="Times New Roman" w:hAnsi="Times New Roman" w:cs="Times New Roman"/>
          <w:b/>
          <w:bCs/>
          <w:sz w:val="40"/>
          <w:szCs w:val="40"/>
        </w:rPr>
      </w:pPr>
    </w:p>
    <w:p w14:paraId="51D2F263" w14:textId="77777777" w:rsidR="00902054" w:rsidRDefault="00902054" w:rsidP="00902054">
      <w:pPr>
        <w:rPr>
          <w:rFonts w:ascii="Times New Roman" w:hAnsi="Times New Roman" w:cs="Times New Roman"/>
          <w:b/>
          <w:bCs/>
          <w:sz w:val="40"/>
          <w:szCs w:val="40"/>
        </w:rPr>
      </w:pPr>
    </w:p>
    <w:p w14:paraId="1AA65831" w14:textId="77777777" w:rsidR="00902054" w:rsidRDefault="00902054" w:rsidP="00902054">
      <w:pPr>
        <w:rPr>
          <w:rFonts w:ascii="Times New Roman" w:hAnsi="Times New Roman" w:cs="Times New Roman"/>
          <w:b/>
          <w:bCs/>
          <w:sz w:val="40"/>
          <w:szCs w:val="40"/>
        </w:rPr>
      </w:pPr>
    </w:p>
    <w:p w14:paraId="4E247182" w14:textId="77777777" w:rsidR="00902054" w:rsidRDefault="00902054" w:rsidP="00902054">
      <w:pPr>
        <w:rPr>
          <w:rFonts w:ascii="Times New Roman" w:hAnsi="Times New Roman" w:cs="Times New Roman"/>
          <w:b/>
          <w:bCs/>
          <w:sz w:val="40"/>
          <w:szCs w:val="40"/>
        </w:rPr>
      </w:pPr>
    </w:p>
    <w:p w14:paraId="547E6BF3" w14:textId="77777777" w:rsidR="00902054" w:rsidRDefault="00902054" w:rsidP="00902054">
      <w:pPr>
        <w:rPr>
          <w:rFonts w:ascii="Times New Roman" w:hAnsi="Times New Roman" w:cs="Times New Roman"/>
          <w:b/>
          <w:bCs/>
          <w:sz w:val="40"/>
          <w:szCs w:val="40"/>
        </w:rPr>
      </w:pPr>
    </w:p>
    <w:p w14:paraId="4DEB4096" w14:textId="77777777" w:rsidR="00902054" w:rsidRDefault="00902054" w:rsidP="00902054">
      <w:pPr>
        <w:rPr>
          <w:rFonts w:ascii="Times New Roman" w:hAnsi="Times New Roman" w:cs="Times New Roman"/>
          <w:b/>
          <w:bCs/>
          <w:sz w:val="40"/>
          <w:szCs w:val="40"/>
        </w:rPr>
      </w:pPr>
    </w:p>
    <w:p w14:paraId="52704622" w14:textId="77777777" w:rsidR="00902054" w:rsidRDefault="00902054" w:rsidP="00902054">
      <w:pPr>
        <w:rPr>
          <w:rFonts w:ascii="Times New Roman" w:hAnsi="Times New Roman" w:cs="Times New Roman"/>
          <w:b/>
          <w:bCs/>
          <w:sz w:val="40"/>
          <w:szCs w:val="40"/>
        </w:rPr>
      </w:pPr>
    </w:p>
    <w:p w14:paraId="763C9CB9" w14:textId="77777777" w:rsidR="00902054" w:rsidRDefault="00902054" w:rsidP="00902054">
      <w:pPr>
        <w:rPr>
          <w:rFonts w:ascii="Times New Roman" w:hAnsi="Times New Roman" w:cs="Times New Roman"/>
          <w:b/>
          <w:bCs/>
          <w:sz w:val="40"/>
          <w:szCs w:val="40"/>
        </w:rPr>
      </w:pPr>
    </w:p>
    <w:p w14:paraId="7C17CAC9" w14:textId="77777777" w:rsidR="00902054" w:rsidRDefault="00902054" w:rsidP="00902054">
      <w:pPr>
        <w:rPr>
          <w:rFonts w:ascii="Times New Roman" w:hAnsi="Times New Roman" w:cs="Times New Roman"/>
          <w:b/>
          <w:bCs/>
          <w:sz w:val="40"/>
          <w:szCs w:val="40"/>
        </w:rPr>
      </w:pPr>
    </w:p>
    <w:p w14:paraId="1576D60A" w14:textId="77777777" w:rsidR="00902054" w:rsidRDefault="00902054" w:rsidP="00902054">
      <w:pPr>
        <w:rPr>
          <w:rFonts w:ascii="Times New Roman" w:hAnsi="Times New Roman" w:cs="Times New Roman"/>
          <w:b/>
          <w:bCs/>
          <w:sz w:val="40"/>
          <w:szCs w:val="40"/>
        </w:rPr>
      </w:pPr>
    </w:p>
    <w:p w14:paraId="4DAF92F8" w14:textId="77777777" w:rsidR="00902054" w:rsidRDefault="00902054" w:rsidP="00902054">
      <w:pPr>
        <w:rPr>
          <w:rFonts w:ascii="Times New Roman" w:hAnsi="Times New Roman" w:cs="Times New Roman"/>
          <w:b/>
          <w:bCs/>
          <w:sz w:val="40"/>
          <w:szCs w:val="40"/>
        </w:rPr>
      </w:pPr>
    </w:p>
    <w:p w14:paraId="75712FFC" w14:textId="77777777" w:rsidR="00902054" w:rsidRDefault="00902054" w:rsidP="00902054">
      <w:pPr>
        <w:rPr>
          <w:rFonts w:ascii="Times New Roman" w:hAnsi="Times New Roman" w:cs="Times New Roman"/>
          <w:b/>
          <w:bCs/>
          <w:sz w:val="40"/>
          <w:szCs w:val="40"/>
        </w:rPr>
      </w:pPr>
    </w:p>
    <w:p w14:paraId="58D31B77" w14:textId="77777777" w:rsidR="00902054" w:rsidRDefault="00902054" w:rsidP="00902054">
      <w:pPr>
        <w:rPr>
          <w:rFonts w:ascii="Times New Roman" w:hAnsi="Times New Roman" w:cs="Times New Roman"/>
          <w:b/>
          <w:bCs/>
          <w:sz w:val="40"/>
          <w:szCs w:val="40"/>
        </w:rPr>
      </w:pPr>
    </w:p>
    <w:p w14:paraId="3FDE75B9" w14:textId="77777777" w:rsidR="00902054" w:rsidRDefault="00902054" w:rsidP="00902054">
      <w:pPr>
        <w:rPr>
          <w:rFonts w:ascii="Times New Roman" w:hAnsi="Times New Roman" w:cs="Times New Roman"/>
          <w:b/>
          <w:bCs/>
          <w:sz w:val="40"/>
          <w:szCs w:val="40"/>
        </w:rPr>
      </w:pPr>
    </w:p>
    <w:p w14:paraId="609D14C3" w14:textId="77777777" w:rsidR="0061575D" w:rsidRDefault="0061575D" w:rsidP="00902054">
      <w:pPr>
        <w:rPr>
          <w:rFonts w:ascii="Times New Roman" w:hAnsi="Times New Roman" w:cs="Times New Roman"/>
          <w:b/>
          <w:bCs/>
          <w:sz w:val="40"/>
          <w:szCs w:val="40"/>
        </w:rPr>
      </w:pPr>
    </w:p>
    <w:p w14:paraId="788193E1" w14:textId="5A3B9BBF" w:rsidR="0061575D" w:rsidRDefault="0061575D" w:rsidP="00902054">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Student Name:</w:t>
      </w:r>
      <w:r>
        <w:rPr>
          <w:rFonts w:ascii="Times New Roman" w:hAnsi="Times New Roman" w:cs="Times New Roman"/>
          <w:b/>
          <w:bCs/>
          <w:sz w:val="40"/>
          <w:szCs w:val="40"/>
        </w:rPr>
        <w:t xml:space="preserve"> </w:t>
      </w:r>
      <w:r>
        <w:rPr>
          <w:rFonts w:ascii="Times New Roman" w:hAnsi="Times New Roman" w:cs="Times New Roman"/>
          <w:b/>
          <w:bCs/>
          <w:sz w:val="40"/>
          <w:szCs w:val="40"/>
        </w:rPr>
        <w:t>Abhishek</w:t>
      </w:r>
      <w:r>
        <w:rPr>
          <w:rFonts w:ascii="Times New Roman" w:hAnsi="Times New Roman" w:cs="Times New Roman"/>
          <w:b/>
          <w:bCs/>
          <w:sz w:val="40"/>
          <w:szCs w:val="40"/>
        </w:rPr>
        <w:t xml:space="preserve"> </w:t>
      </w:r>
      <w:r>
        <w:rPr>
          <w:rFonts w:ascii="Times New Roman" w:hAnsi="Times New Roman" w:cs="Times New Roman"/>
          <w:b/>
          <w:bCs/>
          <w:sz w:val="40"/>
          <w:szCs w:val="40"/>
        </w:rPr>
        <w:t>Aeera</w:t>
      </w:r>
    </w:p>
    <w:p w14:paraId="21B6DAF7" w14:textId="4FDFF872" w:rsidR="0061575D" w:rsidRDefault="0061575D" w:rsidP="00902054">
      <w:pPr>
        <w:rPr>
          <w:rFonts w:ascii="Times New Roman" w:hAnsi="Times New Roman" w:cs="Times New Roman"/>
          <w:b/>
          <w:bCs/>
          <w:sz w:val="40"/>
          <w:szCs w:val="40"/>
        </w:rPr>
      </w:pPr>
      <w:r>
        <w:rPr>
          <w:rFonts w:ascii="Times New Roman" w:hAnsi="Times New Roman" w:cs="Times New Roman"/>
          <w:b/>
          <w:bCs/>
          <w:sz w:val="40"/>
          <w:szCs w:val="40"/>
        </w:rPr>
        <w:t xml:space="preserve">                                    Student Id:    22097107</w:t>
      </w:r>
    </w:p>
    <w:p w14:paraId="01CEFE5B" w14:textId="25968AF3" w:rsidR="0061575D" w:rsidRDefault="0061575D" w:rsidP="00902054">
      <w:pPr>
        <w:rPr>
          <w:rFonts w:ascii="Times New Roman" w:hAnsi="Times New Roman" w:cs="Times New Roman"/>
          <w:b/>
          <w:bCs/>
          <w:sz w:val="40"/>
          <w:szCs w:val="40"/>
        </w:rPr>
      </w:pPr>
      <w:r>
        <w:rPr>
          <w:rFonts w:ascii="Times New Roman" w:hAnsi="Times New Roman" w:cs="Times New Roman"/>
          <w:b/>
          <w:bCs/>
          <w:sz w:val="40"/>
          <w:szCs w:val="40"/>
        </w:rPr>
        <w:t xml:space="preserve">                                   </w:t>
      </w:r>
      <w:r w:rsidR="00CE054E">
        <w:rPr>
          <w:rFonts w:ascii="Times New Roman" w:hAnsi="Times New Roman" w:cs="Times New Roman"/>
          <w:b/>
          <w:bCs/>
          <w:sz w:val="40"/>
          <w:szCs w:val="40"/>
        </w:rPr>
        <w:t>GitHub</w:t>
      </w:r>
      <w:r>
        <w:rPr>
          <w:rFonts w:ascii="Times New Roman" w:hAnsi="Times New Roman" w:cs="Times New Roman"/>
          <w:b/>
          <w:bCs/>
          <w:sz w:val="40"/>
          <w:szCs w:val="40"/>
        </w:rPr>
        <w:t>:</w:t>
      </w:r>
      <w:r w:rsidRPr="0061575D">
        <w:t xml:space="preserve"> </w:t>
      </w:r>
      <w:hyperlink r:id="rId7" w:history="1">
        <w:r w:rsidRPr="00CE054E">
          <w:rPr>
            <w:rStyle w:val="Hyperlink"/>
            <w:rFonts w:ascii="Times New Roman" w:hAnsi="Times New Roman" w:cs="Times New Roman"/>
            <w:b/>
            <w:bCs/>
            <w:sz w:val="18"/>
            <w:szCs w:val="18"/>
          </w:rPr>
          <w:t>https://github.com/AbhishekAeera/Richest-people</w:t>
        </w:r>
      </w:hyperlink>
    </w:p>
    <w:p w14:paraId="5BDF3498" w14:textId="77777777" w:rsidR="0061575D" w:rsidRDefault="0061575D" w:rsidP="00902054">
      <w:pPr>
        <w:rPr>
          <w:rFonts w:ascii="Times New Roman" w:hAnsi="Times New Roman" w:cs="Times New Roman"/>
          <w:b/>
          <w:bCs/>
          <w:sz w:val="40"/>
          <w:szCs w:val="40"/>
        </w:rPr>
      </w:pPr>
    </w:p>
    <w:p w14:paraId="4A9437D8" w14:textId="0D44415C" w:rsidR="0061575D" w:rsidRDefault="0061575D" w:rsidP="00902054">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2960585" w14:textId="77777777" w:rsidR="00902054" w:rsidRDefault="00902054" w:rsidP="00902054">
      <w:pPr>
        <w:rPr>
          <w:rFonts w:ascii="Times New Roman" w:hAnsi="Times New Roman" w:cs="Times New Roman"/>
          <w:b/>
          <w:bCs/>
          <w:sz w:val="28"/>
          <w:szCs w:val="28"/>
        </w:rPr>
      </w:pPr>
    </w:p>
    <w:p w14:paraId="72E9B69F" w14:textId="77777777" w:rsidR="00902054" w:rsidRPr="00902054" w:rsidRDefault="00902054" w:rsidP="00902054">
      <w:pPr>
        <w:rPr>
          <w:rFonts w:ascii="Times New Roman" w:hAnsi="Times New Roman" w:cs="Times New Roman"/>
          <w:b/>
          <w:bCs/>
          <w:sz w:val="28"/>
          <w:szCs w:val="28"/>
        </w:rPr>
      </w:pPr>
      <w:r w:rsidRPr="00902054">
        <w:rPr>
          <w:rFonts w:ascii="Times New Roman" w:hAnsi="Times New Roman" w:cs="Times New Roman"/>
          <w:b/>
          <w:bCs/>
          <w:sz w:val="28"/>
          <w:szCs w:val="28"/>
        </w:rPr>
        <w:t>Introduction:</w:t>
      </w:r>
    </w:p>
    <w:p w14:paraId="0B0FED8C" w14:textId="77777777" w:rsidR="00902054" w:rsidRPr="00902054" w:rsidRDefault="00902054" w:rsidP="00902054">
      <w:pPr>
        <w:rPr>
          <w:rFonts w:ascii="Times New Roman" w:hAnsi="Times New Roman" w:cs="Times New Roman"/>
          <w:b/>
          <w:bCs/>
          <w:sz w:val="28"/>
          <w:szCs w:val="28"/>
        </w:rPr>
      </w:pPr>
    </w:p>
    <w:p w14:paraId="25B3A462" w14:textId="1EFD1ABD" w:rsidR="00902054" w:rsidRDefault="00902054" w:rsidP="00902054">
      <w:pPr>
        <w:jc w:val="both"/>
        <w:rPr>
          <w:rFonts w:ascii="Times New Roman" w:hAnsi="Times New Roman" w:cs="Times New Roman"/>
          <w:sz w:val="28"/>
          <w:szCs w:val="28"/>
        </w:rPr>
      </w:pPr>
      <w:r w:rsidRPr="00902054">
        <w:rPr>
          <w:rFonts w:ascii="Times New Roman" w:hAnsi="Times New Roman" w:cs="Times New Roman"/>
          <w:sz w:val="28"/>
          <w:szCs w:val="28"/>
        </w:rPr>
        <w:t>In this project, we delve into the realm of data simulation and database management to construct a comprehensive dataset focusing on the world's wealthiest individuals and their corresponding wealth statistics. Leveraging Python and SQLite, we embark on the task of generating synthetic data to populate two distinct tables within our database: "</w:t>
      </w:r>
      <w:r w:rsidRPr="00902054">
        <w:rPr>
          <w:rFonts w:ascii="Times New Roman" w:hAnsi="Times New Roman" w:cs="Times New Roman"/>
          <w:sz w:val="28"/>
          <w:szCs w:val="28"/>
        </w:rPr>
        <w:t>Richest People</w:t>
      </w:r>
      <w:r w:rsidRPr="00902054">
        <w:rPr>
          <w:rFonts w:ascii="Times New Roman" w:hAnsi="Times New Roman" w:cs="Times New Roman"/>
          <w:sz w:val="28"/>
          <w:szCs w:val="28"/>
        </w:rPr>
        <w:t>" and "</w:t>
      </w:r>
      <w:r w:rsidRPr="00902054">
        <w:rPr>
          <w:rFonts w:ascii="Times New Roman" w:hAnsi="Times New Roman" w:cs="Times New Roman"/>
          <w:sz w:val="28"/>
          <w:szCs w:val="28"/>
        </w:rPr>
        <w:t>Wealth Statistics”. The</w:t>
      </w:r>
      <w:r w:rsidRPr="00902054">
        <w:rPr>
          <w:rFonts w:ascii="Times New Roman" w:hAnsi="Times New Roman" w:cs="Times New Roman"/>
          <w:sz w:val="28"/>
          <w:szCs w:val="28"/>
        </w:rPr>
        <w:t xml:space="preserve"> "</w:t>
      </w:r>
      <w:r w:rsidRPr="00902054">
        <w:rPr>
          <w:rFonts w:ascii="Times New Roman" w:hAnsi="Times New Roman" w:cs="Times New Roman"/>
          <w:sz w:val="28"/>
          <w:szCs w:val="28"/>
        </w:rPr>
        <w:t>Richest People</w:t>
      </w:r>
      <w:r w:rsidRPr="00902054">
        <w:rPr>
          <w:rFonts w:ascii="Times New Roman" w:hAnsi="Times New Roman" w:cs="Times New Roman"/>
          <w:sz w:val="28"/>
          <w:szCs w:val="28"/>
        </w:rPr>
        <w:t>" table encapsulates a plethora of information about affluent individuals, encompassing attributes such as their names, ages, net worth, sources of wealth, citizenships, and industries they belong to. On the other hand, the "</w:t>
      </w:r>
      <w:r w:rsidRPr="00902054">
        <w:rPr>
          <w:rFonts w:ascii="Times New Roman" w:hAnsi="Times New Roman" w:cs="Times New Roman"/>
          <w:sz w:val="28"/>
          <w:szCs w:val="28"/>
        </w:rPr>
        <w:t>Wealth Statistics</w:t>
      </w:r>
      <w:r w:rsidRPr="00902054">
        <w:rPr>
          <w:rFonts w:ascii="Times New Roman" w:hAnsi="Times New Roman" w:cs="Times New Roman"/>
          <w:sz w:val="28"/>
          <w:szCs w:val="28"/>
        </w:rPr>
        <w:t xml:space="preserve">" table aggregates pertinent data related to different wealth categories, providing insights into the average worth, total population, highest and lowest worth, dominant nationalities, and most common industries associated with these </w:t>
      </w:r>
      <w:r w:rsidRPr="00902054">
        <w:rPr>
          <w:rFonts w:ascii="Times New Roman" w:hAnsi="Times New Roman" w:cs="Times New Roman"/>
          <w:sz w:val="28"/>
          <w:szCs w:val="28"/>
        </w:rPr>
        <w:t>categories. By</w:t>
      </w:r>
      <w:r w:rsidRPr="00902054">
        <w:rPr>
          <w:rFonts w:ascii="Times New Roman" w:hAnsi="Times New Roman" w:cs="Times New Roman"/>
          <w:sz w:val="28"/>
          <w:szCs w:val="28"/>
        </w:rPr>
        <w:t xml:space="preserve"> simulating this dataset, we lay the foundation for an analytical exploration into the intricate dynamics of wealth distribution and wealth creation across various demographic and economic dimensions. Through this project, we not only showcase proficiency in data generation and database management but also demonstrate the potential of synthesized datasets for insightful analysis and decision-making.</w:t>
      </w:r>
    </w:p>
    <w:p w14:paraId="2A46A02B" w14:textId="77777777" w:rsidR="00902054" w:rsidRDefault="00902054" w:rsidP="00902054">
      <w:pPr>
        <w:jc w:val="both"/>
        <w:rPr>
          <w:rFonts w:ascii="Times New Roman" w:hAnsi="Times New Roman" w:cs="Times New Roman"/>
          <w:sz w:val="28"/>
          <w:szCs w:val="28"/>
        </w:rPr>
      </w:pPr>
    </w:p>
    <w:p w14:paraId="016F3B38" w14:textId="2D4AD62C" w:rsidR="00902054" w:rsidRDefault="00902054" w:rsidP="00902054">
      <w:pPr>
        <w:jc w:val="both"/>
        <w:rPr>
          <w:rFonts w:ascii="Times New Roman" w:hAnsi="Times New Roman" w:cs="Times New Roman"/>
          <w:sz w:val="28"/>
          <w:szCs w:val="28"/>
        </w:rPr>
      </w:pPr>
      <w:r>
        <w:rPr>
          <w:rStyle w:val="Strong"/>
          <w:rFonts w:ascii="Segoe UI" w:hAnsi="Segoe UI" w:cs="Segoe UI"/>
          <w:color w:val="0D0D0D"/>
          <w:bdr w:val="single" w:sz="2" w:space="0" w:color="E3E3E3" w:frame="1"/>
          <w:shd w:val="clear" w:color="auto" w:fill="FFFFFF"/>
        </w:rPr>
        <w:t xml:space="preserve">Data </w:t>
      </w:r>
      <w:r>
        <w:rPr>
          <w:rStyle w:val="Strong"/>
          <w:rFonts w:ascii="Segoe UI" w:hAnsi="Segoe UI" w:cs="Segoe UI"/>
          <w:color w:val="0D0D0D"/>
          <w:bdr w:val="single" w:sz="2" w:space="0" w:color="E3E3E3" w:frame="1"/>
          <w:shd w:val="clear" w:color="auto" w:fill="FFFFFF"/>
        </w:rPr>
        <w:t>Generation.</w:t>
      </w:r>
    </w:p>
    <w:p w14:paraId="78FA6774" w14:textId="1E79AAA8" w:rsidR="00902054" w:rsidRDefault="00902054" w:rsidP="00902054">
      <w:pPr>
        <w:jc w:val="both"/>
        <w:rPr>
          <w:rFonts w:ascii="Segoe UI" w:hAnsi="Segoe UI" w:cs="Segoe UI"/>
          <w:color w:val="0D0D0D"/>
          <w:shd w:val="clear" w:color="auto" w:fill="FFFFFF"/>
        </w:rPr>
      </w:pPr>
      <w:r>
        <w:rPr>
          <w:rFonts w:ascii="Segoe UI" w:hAnsi="Segoe UI" w:cs="Segoe UI"/>
          <w:color w:val="0D0D0D"/>
          <w:shd w:val="clear" w:color="auto" w:fill="FFFFFF"/>
        </w:rPr>
        <w:t>The primary objective of this data generation process is to create a simulated dataset that mimics real-world data pertaining to wealthy individuals and wealth statistics. This dataset will serve as a foundation for analytical exploration and decision-making processes.</w:t>
      </w:r>
    </w:p>
    <w:p w14:paraId="1DC69684" w14:textId="77777777" w:rsidR="00CE3BC7" w:rsidRDefault="00CE3BC7" w:rsidP="00902054">
      <w:pPr>
        <w:jc w:val="both"/>
        <w:rPr>
          <w:rFonts w:ascii="Segoe UI" w:hAnsi="Segoe UI" w:cs="Segoe UI"/>
          <w:color w:val="0D0D0D"/>
          <w:shd w:val="clear" w:color="auto" w:fill="FFFFFF"/>
        </w:rPr>
      </w:pPr>
    </w:p>
    <w:p w14:paraId="31683087" w14:textId="0996ABED" w:rsidR="00CE3BC7" w:rsidRDefault="00CE3BC7" w:rsidP="00902054">
      <w:pPr>
        <w:jc w:val="both"/>
        <w:rPr>
          <w:rFonts w:ascii="Times New Roman" w:hAnsi="Times New Roman" w:cs="Times New Roman"/>
          <w:sz w:val="28"/>
          <w:szCs w:val="28"/>
        </w:rPr>
      </w:pPr>
      <w:r>
        <w:rPr>
          <w:noProof/>
        </w:rPr>
        <w:drawing>
          <wp:inline distT="0" distB="0" distL="0" distR="0" wp14:anchorId="70083EBD" wp14:editId="62058A47">
            <wp:extent cx="3838575" cy="733425"/>
            <wp:effectExtent l="0" t="0" r="9525" b="9525"/>
            <wp:docPr id="28108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p w14:paraId="79EC5322" w14:textId="77777777" w:rsidR="00CE3BC7" w:rsidRDefault="00CE3BC7" w:rsidP="00902054">
      <w:pPr>
        <w:jc w:val="both"/>
        <w:rPr>
          <w:rFonts w:ascii="Times New Roman" w:hAnsi="Times New Roman" w:cs="Times New Roman"/>
          <w:sz w:val="28"/>
          <w:szCs w:val="28"/>
        </w:rPr>
      </w:pPr>
    </w:p>
    <w:p w14:paraId="42D3A86B" w14:textId="24CA037F" w:rsidR="00CE3BC7" w:rsidRDefault="00CE3BC7" w:rsidP="00CE3BC7">
      <w:pPr>
        <w:jc w:val="both"/>
        <w:rPr>
          <w:rFonts w:ascii="Segoe UI" w:hAnsi="Segoe UI" w:cs="Segoe UI"/>
          <w:color w:val="0D0D0D"/>
          <w:shd w:val="clear" w:color="auto" w:fill="FFFFFF"/>
        </w:rPr>
      </w:pPr>
      <w:r>
        <w:rPr>
          <w:rFonts w:ascii="Segoe UI" w:hAnsi="Segoe UI" w:cs="Segoe UI"/>
          <w:color w:val="0D0D0D"/>
          <w:shd w:val="clear" w:color="auto" w:fill="FFFFFF"/>
        </w:rPr>
        <w:t>We generated synthetic data for wealthy individuals using Python's random module.</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Attributes such as name, age, net worth, source of wealth, citizenship, and industry were simulated.</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lastRenderedPageBreak/>
        <w:t>Random names were generated by combining prefixes and suffixes.</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Age was generated using random integers within a specified range.</w:t>
      </w:r>
      <w:r>
        <w:rPr>
          <w:rFonts w:ascii="Segoe UI" w:hAnsi="Segoe UI" w:cs="Segoe UI"/>
          <w:color w:val="0D0D0D"/>
          <w:shd w:val="clear" w:color="auto" w:fill="FFFFFF"/>
        </w:rPr>
        <w:t xml:space="preserve"> </w:t>
      </w:r>
      <w:r>
        <w:rPr>
          <w:rFonts w:ascii="Segoe UI" w:hAnsi="Segoe UI" w:cs="Segoe UI"/>
          <w:color w:val="0D0D0D"/>
          <w:shd w:val="clear" w:color="auto" w:fill="FFFFFF"/>
        </w:rPr>
        <w:t>Net worth was simulated as a random float within a predefined range, representing billions of dollars.</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Source of wealth, citizenship, and industry were randomly chosen from predefined lists.</w:t>
      </w:r>
    </w:p>
    <w:p w14:paraId="0EED8F2B" w14:textId="77777777" w:rsidR="00CE3BC7" w:rsidRDefault="00CE3BC7" w:rsidP="00CE3BC7">
      <w:pPr>
        <w:jc w:val="both"/>
        <w:rPr>
          <w:rFonts w:ascii="Segoe UI" w:hAnsi="Segoe UI" w:cs="Segoe UI"/>
          <w:color w:val="0D0D0D"/>
          <w:shd w:val="clear" w:color="auto" w:fill="FFFFFF"/>
        </w:rPr>
      </w:pPr>
    </w:p>
    <w:p w14:paraId="10EB2162" w14:textId="34271F6D" w:rsidR="00CE3BC7" w:rsidRDefault="00CE3BC7" w:rsidP="00CE3BC7">
      <w:pPr>
        <w:jc w:val="both"/>
        <w:rPr>
          <w:rFonts w:ascii="Times New Roman" w:hAnsi="Times New Roman" w:cs="Times New Roman"/>
          <w:sz w:val="28"/>
          <w:szCs w:val="28"/>
        </w:rPr>
      </w:pPr>
      <w:r w:rsidRPr="00CE3BC7">
        <w:rPr>
          <w:rFonts w:ascii="Times New Roman" w:hAnsi="Times New Roman" w:cs="Times New Roman"/>
          <w:sz w:val="28"/>
          <w:szCs w:val="28"/>
        </w:rPr>
        <w:drawing>
          <wp:inline distT="0" distB="0" distL="0" distR="0" wp14:anchorId="5BED6CAA" wp14:editId="3DD904B9">
            <wp:extent cx="5731510" cy="2944495"/>
            <wp:effectExtent l="0" t="0" r="2540" b="8255"/>
            <wp:docPr id="19336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12651" name=""/>
                    <pic:cNvPicPr/>
                  </pic:nvPicPr>
                  <pic:blipFill>
                    <a:blip r:embed="rId9"/>
                    <a:stretch>
                      <a:fillRect/>
                    </a:stretch>
                  </pic:blipFill>
                  <pic:spPr>
                    <a:xfrm>
                      <a:off x="0" y="0"/>
                      <a:ext cx="5731510" cy="2944495"/>
                    </a:xfrm>
                    <a:prstGeom prst="rect">
                      <a:avLst/>
                    </a:prstGeom>
                  </pic:spPr>
                </pic:pic>
              </a:graphicData>
            </a:graphic>
          </wp:inline>
        </w:drawing>
      </w:r>
    </w:p>
    <w:p w14:paraId="41F0694A" w14:textId="77777777" w:rsidR="00CE3BC7" w:rsidRDefault="00CE3BC7" w:rsidP="00CE3BC7">
      <w:pPr>
        <w:jc w:val="both"/>
        <w:rPr>
          <w:rFonts w:ascii="Times New Roman" w:hAnsi="Times New Roman" w:cs="Times New Roman"/>
          <w:sz w:val="28"/>
          <w:szCs w:val="28"/>
        </w:rPr>
      </w:pPr>
    </w:p>
    <w:p w14:paraId="1BED1E6E" w14:textId="126A26A0" w:rsidR="00CE3BC7" w:rsidRDefault="00CE3BC7" w:rsidP="00CE3BC7">
      <w:pPr>
        <w:jc w:val="both"/>
        <w:rPr>
          <w:rFonts w:ascii="Segoe UI" w:hAnsi="Segoe UI" w:cs="Segoe UI"/>
          <w:color w:val="0D0D0D"/>
          <w:shd w:val="clear" w:color="auto" w:fill="FFFFFF"/>
        </w:rPr>
      </w:pPr>
      <w:r>
        <w:rPr>
          <w:rFonts w:ascii="Segoe UI" w:hAnsi="Segoe UI" w:cs="Segoe UI"/>
          <w:color w:val="0D0D0D"/>
          <w:shd w:val="clear" w:color="auto" w:fill="FFFFFF"/>
        </w:rPr>
        <w:t>Data for wealth statistics was generated to provide insights into various wealth categories.</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Wealth categories were randomly generated using a combination of uppercase letters.</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Wealth categories were randomly generated using a combination of uppercase letters.</w:t>
      </w:r>
      <w:r w:rsidRPr="00CE3BC7">
        <w:rPr>
          <w:rFonts w:ascii="Segoe UI" w:hAnsi="Segoe UI" w:cs="Segoe UI"/>
          <w:color w:val="0D0D0D"/>
          <w:shd w:val="clear" w:color="auto" w:fill="FFFFFF"/>
        </w:rPr>
        <w:t xml:space="preserve"> </w:t>
      </w:r>
      <w:r>
        <w:rPr>
          <w:rFonts w:ascii="Segoe UI" w:hAnsi="Segoe UI" w:cs="Segoe UI"/>
          <w:color w:val="0D0D0D"/>
          <w:shd w:val="clear" w:color="auto" w:fill="FFFFFF"/>
        </w:rPr>
        <w:t>Data for each category was generated uniquely to avoid duplicates.</w:t>
      </w:r>
    </w:p>
    <w:p w14:paraId="6CE320B1" w14:textId="77777777" w:rsidR="00250B60" w:rsidRDefault="00250B60" w:rsidP="00CE3BC7">
      <w:pPr>
        <w:jc w:val="both"/>
        <w:rPr>
          <w:rFonts w:ascii="Segoe UI" w:hAnsi="Segoe UI" w:cs="Segoe UI"/>
          <w:color w:val="0D0D0D"/>
          <w:shd w:val="clear" w:color="auto" w:fill="FFFFFF"/>
        </w:rPr>
      </w:pPr>
    </w:p>
    <w:p w14:paraId="61B3276F" w14:textId="77777777" w:rsidR="00250B60" w:rsidRDefault="00250B60" w:rsidP="00CE3BC7">
      <w:pPr>
        <w:jc w:val="both"/>
        <w:rPr>
          <w:rFonts w:ascii="Segoe UI" w:hAnsi="Segoe UI" w:cs="Segoe UI"/>
          <w:color w:val="0D0D0D"/>
          <w:shd w:val="clear" w:color="auto" w:fill="FFFFFF"/>
        </w:rPr>
      </w:pPr>
    </w:p>
    <w:p w14:paraId="6CFB2A7F" w14:textId="52802DBE" w:rsidR="00250B60" w:rsidRDefault="00250B60" w:rsidP="00CE3BC7">
      <w:pPr>
        <w:jc w:val="both"/>
        <w:rPr>
          <w:rFonts w:ascii="Times New Roman" w:hAnsi="Times New Roman" w:cs="Times New Roman"/>
          <w:sz w:val="28"/>
          <w:szCs w:val="28"/>
          <w:vertAlign w:val="subscript"/>
        </w:rPr>
      </w:pPr>
      <w:r w:rsidRPr="00250B60">
        <w:rPr>
          <w:rFonts w:ascii="Times New Roman" w:hAnsi="Times New Roman" w:cs="Times New Roman"/>
          <w:sz w:val="28"/>
          <w:szCs w:val="28"/>
        </w:rPr>
        <w:drawing>
          <wp:inline distT="0" distB="0" distL="0" distR="0" wp14:anchorId="1A67B8C1" wp14:editId="3CBFE5C0">
            <wp:extent cx="6080760" cy="2139651"/>
            <wp:effectExtent l="0" t="0" r="0" b="0"/>
            <wp:docPr id="43767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77260" name=""/>
                    <pic:cNvPicPr/>
                  </pic:nvPicPr>
                  <pic:blipFill>
                    <a:blip r:embed="rId10"/>
                    <a:stretch>
                      <a:fillRect/>
                    </a:stretch>
                  </pic:blipFill>
                  <pic:spPr>
                    <a:xfrm>
                      <a:off x="0" y="0"/>
                      <a:ext cx="6122864" cy="2154466"/>
                    </a:xfrm>
                    <a:prstGeom prst="rect">
                      <a:avLst/>
                    </a:prstGeom>
                  </pic:spPr>
                </pic:pic>
              </a:graphicData>
            </a:graphic>
          </wp:inline>
        </w:drawing>
      </w:r>
    </w:p>
    <w:p w14:paraId="314F3316" w14:textId="77777777" w:rsidR="00250B60" w:rsidRDefault="00250B60" w:rsidP="00CE3BC7">
      <w:pPr>
        <w:jc w:val="both"/>
        <w:rPr>
          <w:rFonts w:ascii="Times New Roman" w:hAnsi="Times New Roman" w:cs="Times New Roman"/>
          <w:sz w:val="28"/>
          <w:szCs w:val="28"/>
          <w:vertAlign w:val="subscript"/>
        </w:rPr>
      </w:pPr>
    </w:p>
    <w:p w14:paraId="5F840EF1" w14:textId="009D5FFF" w:rsidR="00250B60" w:rsidRDefault="00250B60" w:rsidP="00CE3BC7">
      <w:pPr>
        <w:jc w:val="both"/>
        <w:rPr>
          <w:rFonts w:ascii="Segoe UI" w:hAnsi="Segoe UI" w:cs="Segoe UI"/>
          <w:color w:val="0D0D0D"/>
          <w:shd w:val="clear" w:color="auto" w:fill="FFFFFF"/>
        </w:rPr>
      </w:pPr>
      <w:r>
        <w:rPr>
          <w:rFonts w:ascii="Segoe UI" w:hAnsi="Segoe UI" w:cs="Segoe UI"/>
          <w:color w:val="0D0D0D"/>
          <w:shd w:val="clear" w:color="auto" w:fill="FFFFFF"/>
        </w:rPr>
        <w:lastRenderedPageBreak/>
        <w:t>Ensuring uniqueness: To prevent duplicate entries, particularly in the Wealth Statistics table, we implemented checks to ensure that each wealth category is unique.</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Balancing randomness: While randomness is essential for creating realistic data, ensuring a balance between randomness and coherence was crucial to generate meaningful insights.</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The data generation process successfully created a dataset containing 1000 records for both the Richest People and Wealth Statistics tables.</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The dataset provides a diverse representation of wealthy individuals and wealth categories, enabling comprehensive analysis and exploration.</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Incorporating more attributes: Future iterations of the data generation process could include additional attributes for richer analysis, such as geographic location, education level, or philanthropic activities.</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Refinement of randomness: Fine-tuning the randomness parameters could lead to more nuanced and realistic datasets.</w:t>
      </w:r>
      <w:r w:rsidRPr="00250B60">
        <w:rPr>
          <w:rFonts w:ascii="Segoe UI" w:hAnsi="Segoe UI" w:cs="Segoe UI"/>
          <w:color w:val="0D0D0D"/>
          <w:shd w:val="clear" w:color="auto" w:fill="FFFFFF"/>
        </w:rPr>
        <w:t xml:space="preserve"> </w:t>
      </w:r>
      <w:r>
        <w:rPr>
          <w:rFonts w:ascii="Segoe UI" w:hAnsi="Segoe UI" w:cs="Segoe UI"/>
          <w:color w:val="0D0D0D"/>
          <w:shd w:val="clear" w:color="auto" w:fill="FFFFFF"/>
        </w:rPr>
        <w:t>Integration with real-world data: Combining simulated data with real-world datasets could provide deeper insights and enhance the dataset's applicability in various domains.</w:t>
      </w:r>
    </w:p>
    <w:p w14:paraId="46F75369" w14:textId="1C14DAA8" w:rsidR="00250B60" w:rsidRDefault="00250B60" w:rsidP="00CE3BC7">
      <w:pPr>
        <w:jc w:val="both"/>
        <w:rPr>
          <w:rFonts w:ascii="Segoe UI" w:hAnsi="Segoe UI" w:cs="Segoe UI"/>
          <w:color w:val="0D0D0D"/>
          <w:shd w:val="clear" w:color="auto" w:fill="FFFFFF"/>
        </w:rPr>
      </w:pPr>
      <w:r>
        <w:rPr>
          <w:rFonts w:ascii="Segoe UI" w:hAnsi="Segoe UI" w:cs="Segoe UI"/>
          <w:color w:val="0D0D0D"/>
          <w:shd w:val="clear" w:color="auto" w:fill="FFFFFF"/>
        </w:rPr>
        <w:t>The data generation process successfully achieved its objectives by creating a comprehensive and diverse dataset for wealthy individuals and wealth statistics. This dataset serves as a valuable resource for analytical exploration and decision-making across various domains, laying the groundwork for further research and analysis in the field of wealth distribution and economics.</w:t>
      </w:r>
    </w:p>
    <w:p w14:paraId="1BCAC1F3" w14:textId="77777777" w:rsidR="00250B60" w:rsidRDefault="00250B60" w:rsidP="00CE3BC7">
      <w:pPr>
        <w:jc w:val="both"/>
        <w:rPr>
          <w:rFonts w:ascii="Segoe UI" w:hAnsi="Segoe UI" w:cs="Segoe UI"/>
          <w:color w:val="0D0D0D"/>
          <w:shd w:val="clear" w:color="auto" w:fill="FFFFFF"/>
        </w:rPr>
      </w:pPr>
    </w:p>
    <w:p w14:paraId="1B4172B0" w14:textId="24224F2E" w:rsidR="00250B60" w:rsidRDefault="00250B60" w:rsidP="00250B60">
      <w:pPr>
        <w:rPr>
          <w:rStyle w:val="Strong"/>
          <w:rFonts w:ascii="Times New Roman" w:hAnsi="Times New Roman" w:cs="Times New Roman"/>
          <w:color w:val="0D0D0D"/>
          <w:sz w:val="40"/>
          <w:szCs w:val="40"/>
          <w:bdr w:val="single" w:sz="2" w:space="0" w:color="E3E3E3" w:frame="1"/>
          <w:shd w:val="clear" w:color="auto" w:fill="FFFFFF"/>
        </w:rPr>
      </w:pPr>
      <w:r w:rsidRPr="00250B60">
        <w:rPr>
          <w:rStyle w:val="Strong"/>
          <w:rFonts w:ascii="Times New Roman" w:hAnsi="Times New Roman" w:cs="Times New Roman"/>
          <w:color w:val="0D0D0D"/>
          <w:sz w:val="40"/>
          <w:szCs w:val="40"/>
          <w:bdr w:val="single" w:sz="2" w:space="0" w:color="E3E3E3" w:frame="1"/>
          <w:shd w:val="clear" w:color="auto" w:fill="FFFFFF"/>
        </w:rPr>
        <w:t>Database Schema</w:t>
      </w:r>
    </w:p>
    <w:p w14:paraId="08C26685" w14:textId="77777777" w:rsidR="00250B60" w:rsidRDefault="00250B60" w:rsidP="00250B60">
      <w:pPr>
        <w:rPr>
          <w:rStyle w:val="Strong"/>
          <w:rFonts w:ascii="Times New Roman" w:hAnsi="Times New Roman" w:cs="Times New Roman"/>
          <w:color w:val="0D0D0D"/>
          <w:sz w:val="40"/>
          <w:szCs w:val="40"/>
          <w:bdr w:val="single" w:sz="2" w:space="0" w:color="E3E3E3" w:frame="1"/>
          <w:shd w:val="clear" w:color="auto" w:fill="FFFFFF"/>
        </w:rPr>
      </w:pPr>
    </w:p>
    <w:p w14:paraId="4FB61B14" w14:textId="39A07247" w:rsidR="00250B60" w:rsidRDefault="00250B60" w:rsidP="00250B60">
      <w:pPr>
        <w:rPr>
          <w:rFonts w:ascii="Segoe UI" w:hAnsi="Segoe UI" w:cs="Segoe UI"/>
          <w:color w:val="0D0D0D"/>
          <w:shd w:val="clear" w:color="auto" w:fill="FFFFFF"/>
        </w:rPr>
      </w:pPr>
      <w:r>
        <w:rPr>
          <w:rFonts w:ascii="Segoe UI" w:hAnsi="Segoe UI" w:cs="Segoe UI"/>
          <w:color w:val="0D0D0D"/>
          <w:shd w:val="clear" w:color="auto" w:fill="FFFFFF"/>
        </w:rPr>
        <w:t>The database schema outlines the structure of the database, including tables, their attributes, and relationships between them. Here's the schema for the "Richest People" database:</w:t>
      </w:r>
    </w:p>
    <w:p w14:paraId="23A1BEFD" w14:textId="77777777" w:rsidR="00250B60" w:rsidRDefault="00250B60" w:rsidP="00250B60">
      <w:pPr>
        <w:rPr>
          <w:rFonts w:ascii="Segoe UI" w:hAnsi="Segoe UI" w:cs="Segoe UI"/>
          <w:color w:val="0D0D0D"/>
          <w:shd w:val="clear" w:color="auto" w:fill="FFFFFF"/>
        </w:rPr>
      </w:pPr>
    </w:p>
    <w:p w14:paraId="277DC2B4" w14:textId="6FB5967F" w:rsidR="00250B60" w:rsidRDefault="00E2101B" w:rsidP="00250B60">
      <w:pPr>
        <w:rPr>
          <w:rFonts w:ascii="Segoe UI" w:hAnsi="Segoe UI" w:cs="Segoe UI"/>
          <w:color w:val="0D0D0D"/>
          <w:shd w:val="clear" w:color="auto" w:fill="FFFFFF"/>
        </w:rPr>
      </w:pPr>
      <w:r>
        <w:rPr>
          <w:rFonts w:ascii="Segoe UI" w:hAnsi="Segoe UI" w:cs="Segoe UI"/>
          <w:color w:val="0D0D0D"/>
          <w:shd w:val="clear" w:color="auto" w:fill="FFFFFF"/>
        </w:rPr>
        <w:t>Richest people Data Table:</w:t>
      </w:r>
    </w:p>
    <w:p w14:paraId="789A7054" w14:textId="6AF46748" w:rsidR="00250B60" w:rsidRDefault="00250B60" w:rsidP="00250B60">
      <w:pPr>
        <w:rPr>
          <w:rFonts w:ascii="Times New Roman" w:hAnsi="Times New Roman" w:cs="Times New Roman"/>
          <w:sz w:val="28"/>
          <w:szCs w:val="28"/>
          <w:vertAlign w:val="subscript"/>
        </w:rPr>
      </w:pPr>
      <w:r w:rsidRPr="00250B60">
        <w:rPr>
          <w:rFonts w:ascii="Times New Roman" w:hAnsi="Times New Roman" w:cs="Times New Roman"/>
          <w:sz w:val="28"/>
          <w:szCs w:val="28"/>
          <w:vertAlign w:val="subscript"/>
        </w:rPr>
        <w:drawing>
          <wp:inline distT="0" distB="0" distL="0" distR="0" wp14:anchorId="3D2B22C7" wp14:editId="040E8F81">
            <wp:extent cx="5731510" cy="1652270"/>
            <wp:effectExtent l="0" t="0" r="2540" b="5080"/>
            <wp:docPr id="10394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57886" name=""/>
                    <pic:cNvPicPr/>
                  </pic:nvPicPr>
                  <pic:blipFill>
                    <a:blip r:embed="rId11"/>
                    <a:stretch>
                      <a:fillRect/>
                    </a:stretch>
                  </pic:blipFill>
                  <pic:spPr>
                    <a:xfrm>
                      <a:off x="0" y="0"/>
                      <a:ext cx="5731510" cy="1652270"/>
                    </a:xfrm>
                    <a:prstGeom prst="rect">
                      <a:avLst/>
                    </a:prstGeom>
                  </pic:spPr>
                </pic:pic>
              </a:graphicData>
            </a:graphic>
          </wp:inline>
        </w:drawing>
      </w:r>
    </w:p>
    <w:p w14:paraId="557E1AD4" w14:textId="77777777" w:rsidR="00250B60" w:rsidRDefault="00250B60" w:rsidP="00250B60">
      <w:pPr>
        <w:rPr>
          <w:rFonts w:ascii="Times New Roman" w:hAnsi="Times New Roman" w:cs="Times New Roman"/>
          <w:sz w:val="28"/>
          <w:szCs w:val="28"/>
          <w:vertAlign w:val="subscript"/>
        </w:rPr>
      </w:pPr>
    </w:p>
    <w:p w14:paraId="25338455" w14:textId="777777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id: INTEGER (Primary Key)</w:t>
      </w:r>
    </w:p>
    <w:p w14:paraId="44688878" w14:textId="777777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name: TEXT</w:t>
      </w:r>
    </w:p>
    <w:p w14:paraId="79484A64" w14:textId="777777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age: INTEGER</w:t>
      </w:r>
    </w:p>
    <w:p w14:paraId="655AE69F" w14:textId="2BA860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lastRenderedPageBreak/>
        <w:t>net worth</w:t>
      </w:r>
      <w:r w:rsidRPr="00250B60">
        <w:rPr>
          <w:rFonts w:ascii="Segoe UI" w:eastAsia="Times New Roman" w:hAnsi="Segoe UI" w:cs="Segoe UI"/>
          <w:color w:val="0D0D0D"/>
          <w:kern w:val="0"/>
          <w:sz w:val="24"/>
          <w:szCs w:val="24"/>
          <w:lang w:eastAsia="en-IN"/>
          <w14:ligatures w14:val="none"/>
        </w:rPr>
        <w:t>: REAL</w:t>
      </w:r>
    </w:p>
    <w:p w14:paraId="6B4E4B2F" w14:textId="777777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source_of_wealth: TEXT</w:t>
      </w:r>
    </w:p>
    <w:p w14:paraId="35A739B8" w14:textId="77777777" w:rsidR="00250B60" w:rsidRP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citizenship: TEXT</w:t>
      </w:r>
    </w:p>
    <w:p w14:paraId="6B5E1432" w14:textId="77777777" w:rsidR="00250B60" w:rsidRDefault="00250B60" w:rsidP="00250B6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50B60">
        <w:rPr>
          <w:rFonts w:ascii="Segoe UI" w:eastAsia="Times New Roman" w:hAnsi="Segoe UI" w:cs="Segoe UI"/>
          <w:color w:val="0D0D0D"/>
          <w:kern w:val="0"/>
          <w:sz w:val="24"/>
          <w:szCs w:val="24"/>
          <w:lang w:eastAsia="en-IN"/>
          <w14:ligatures w14:val="none"/>
        </w:rPr>
        <w:t>industry: TEXT</w:t>
      </w:r>
    </w:p>
    <w:p w14:paraId="7E53C5BA" w14:textId="77777777" w:rsidR="00250B60" w:rsidRPr="00250B60" w:rsidRDefault="00250B60" w:rsidP="00250B6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D4A0259" w14:textId="77777777" w:rsidR="00250B60" w:rsidRDefault="00250B60" w:rsidP="00250B60">
      <w:pPr>
        <w:rPr>
          <w:rFonts w:ascii="Times New Roman" w:hAnsi="Times New Roman" w:cs="Times New Roman"/>
          <w:sz w:val="32"/>
          <w:szCs w:val="32"/>
          <w:vertAlign w:val="subscript"/>
        </w:rPr>
      </w:pPr>
    </w:p>
    <w:p w14:paraId="76C38848" w14:textId="3213231E" w:rsidR="00E2101B" w:rsidRPr="0045145C" w:rsidRDefault="00E2101B" w:rsidP="00250B60">
      <w:pPr>
        <w:rPr>
          <w:rFonts w:ascii="Times New Roman" w:hAnsi="Times New Roman" w:cs="Times New Roman"/>
          <w:b/>
          <w:bCs/>
          <w:sz w:val="44"/>
          <w:szCs w:val="44"/>
          <w:vertAlign w:val="subscript"/>
        </w:rPr>
      </w:pPr>
      <w:r w:rsidRPr="0045145C">
        <w:rPr>
          <w:rFonts w:ascii="Times New Roman" w:hAnsi="Times New Roman" w:cs="Times New Roman"/>
          <w:b/>
          <w:bCs/>
          <w:sz w:val="44"/>
          <w:szCs w:val="44"/>
          <w:vertAlign w:val="subscript"/>
        </w:rPr>
        <w:t>Wealth Statistics Table:</w:t>
      </w:r>
    </w:p>
    <w:p w14:paraId="0E387EB5" w14:textId="04289F2D" w:rsidR="00E2101B" w:rsidRDefault="00E2101B" w:rsidP="00250B60">
      <w:pPr>
        <w:rPr>
          <w:rFonts w:ascii="Times New Roman" w:hAnsi="Times New Roman" w:cs="Times New Roman"/>
          <w:sz w:val="32"/>
          <w:szCs w:val="32"/>
          <w:vertAlign w:val="subscript"/>
        </w:rPr>
      </w:pPr>
      <w:r w:rsidRPr="00E2101B">
        <w:rPr>
          <w:rFonts w:ascii="Times New Roman" w:hAnsi="Times New Roman" w:cs="Times New Roman"/>
          <w:sz w:val="32"/>
          <w:szCs w:val="32"/>
          <w:vertAlign w:val="subscript"/>
        </w:rPr>
        <w:drawing>
          <wp:inline distT="0" distB="0" distL="0" distR="0" wp14:anchorId="256F411D" wp14:editId="3821BF1E">
            <wp:extent cx="5381664" cy="1962164"/>
            <wp:effectExtent l="0" t="0" r="9525" b="0"/>
            <wp:docPr id="27820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3673" name=""/>
                    <pic:cNvPicPr/>
                  </pic:nvPicPr>
                  <pic:blipFill>
                    <a:blip r:embed="rId12"/>
                    <a:stretch>
                      <a:fillRect/>
                    </a:stretch>
                  </pic:blipFill>
                  <pic:spPr>
                    <a:xfrm>
                      <a:off x="0" y="0"/>
                      <a:ext cx="5381664" cy="1962164"/>
                    </a:xfrm>
                    <a:prstGeom prst="rect">
                      <a:avLst/>
                    </a:prstGeom>
                  </pic:spPr>
                </pic:pic>
              </a:graphicData>
            </a:graphic>
          </wp:inline>
        </w:drawing>
      </w:r>
    </w:p>
    <w:p w14:paraId="7D6A7CF9" w14:textId="77777777" w:rsidR="00E2101B" w:rsidRDefault="00E2101B" w:rsidP="00250B60">
      <w:pPr>
        <w:rPr>
          <w:rFonts w:ascii="Times New Roman" w:hAnsi="Times New Roman" w:cs="Times New Roman"/>
          <w:sz w:val="32"/>
          <w:szCs w:val="32"/>
          <w:vertAlign w:val="subscript"/>
        </w:rPr>
      </w:pPr>
    </w:p>
    <w:p w14:paraId="4FF58F30"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101B">
        <w:rPr>
          <w:rFonts w:ascii="Segoe UI" w:eastAsia="Times New Roman" w:hAnsi="Segoe UI" w:cs="Segoe UI"/>
          <w:color w:val="0D0D0D"/>
          <w:kern w:val="0"/>
          <w:sz w:val="24"/>
          <w:szCs w:val="24"/>
          <w:lang w:eastAsia="en-IN"/>
          <w14:ligatures w14:val="none"/>
        </w:rPr>
        <w:t>id: INTEGER (Primary Key)</w:t>
      </w:r>
    </w:p>
    <w:p w14:paraId="1A82FC08"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wealth_category</w:t>
      </w:r>
      <w:proofErr w:type="spellEnd"/>
      <w:r w:rsidRPr="00E2101B">
        <w:rPr>
          <w:rFonts w:ascii="Segoe UI" w:eastAsia="Times New Roman" w:hAnsi="Segoe UI" w:cs="Segoe UI"/>
          <w:color w:val="0D0D0D"/>
          <w:kern w:val="0"/>
          <w:sz w:val="24"/>
          <w:szCs w:val="24"/>
          <w:lang w:eastAsia="en-IN"/>
          <w14:ligatures w14:val="none"/>
        </w:rPr>
        <w:t>: TEXT (Unique)</w:t>
      </w:r>
    </w:p>
    <w:p w14:paraId="2E0B7F59"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average_worth</w:t>
      </w:r>
      <w:proofErr w:type="spellEnd"/>
      <w:r w:rsidRPr="00E2101B">
        <w:rPr>
          <w:rFonts w:ascii="Segoe UI" w:eastAsia="Times New Roman" w:hAnsi="Segoe UI" w:cs="Segoe UI"/>
          <w:color w:val="0D0D0D"/>
          <w:kern w:val="0"/>
          <w:sz w:val="24"/>
          <w:szCs w:val="24"/>
          <w:lang w:eastAsia="en-IN"/>
          <w14:ligatures w14:val="none"/>
        </w:rPr>
        <w:t>: REAL</w:t>
      </w:r>
    </w:p>
    <w:p w14:paraId="0A2134E7"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total_people</w:t>
      </w:r>
      <w:proofErr w:type="spellEnd"/>
      <w:r w:rsidRPr="00E2101B">
        <w:rPr>
          <w:rFonts w:ascii="Segoe UI" w:eastAsia="Times New Roman" w:hAnsi="Segoe UI" w:cs="Segoe UI"/>
          <w:color w:val="0D0D0D"/>
          <w:kern w:val="0"/>
          <w:sz w:val="24"/>
          <w:szCs w:val="24"/>
          <w:lang w:eastAsia="en-IN"/>
          <w14:ligatures w14:val="none"/>
        </w:rPr>
        <w:t>: INTEGER</w:t>
      </w:r>
    </w:p>
    <w:p w14:paraId="36F744E8"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highest_worth</w:t>
      </w:r>
      <w:proofErr w:type="spellEnd"/>
      <w:r w:rsidRPr="00E2101B">
        <w:rPr>
          <w:rFonts w:ascii="Segoe UI" w:eastAsia="Times New Roman" w:hAnsi="Segoe UI" w:cs="Segoe UI"/>
          <w:color w:val="0D0D0D"/>
          <w:kern w:val="0"/>
          <w:sz w:val="24"/>
          <w:szCs w:val="24"/>
          <w:lang w:eastAsia="en-IN"/>
          <w14:ligatures w14:val="none"/>
        </w:rPr>
        <w:t>: REAL</w:t>
      </w:r>
    </w:p>
    <w:p w14:paraId="471B3A98"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lowest_worth</w:t>
      </w:r>
      <w:proofErr w:type="spellEnd"/>
      <w:r w:rsidRPr="00E2101B">
        <w:rPr>
          <w:rFonts w:ascii="Segoe UI" w:eastAsia="Times New Roman" w:hAnsi="Segoe UI" w:cs="Segoe UI"/>
          <w:color w:val="0D0D0D"/>
          <w:kern w:val="0"/>
          <w:sz w:val="24"/>
          <w:szCs w:val="24"/>
          <w:lang w:eastAsia="en-IN"/>
          <w14:ligatures w14:val="none"/>
        </w:rPr>
        <w:t>: REAL</w:t>
      </w:r>
    </w:p>
    <w:p w14:paraId="7AA3A98A"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dominant_nationality</w:t>
      </w:r>
      <w:proofErr w:type="spellEnd"/>
      <w:r w:rsidRPr="00E2101B">
        <w:rPr>
          <w:rFonts w:ascii="Segoe UI" w:eastAsia="Times New Roman" w:hAnsi="Segoe UI" w:cs="Segoe UI"/>
          <w:color w:val="0D0D0D"/>
          <w:kern w:val="0"/>
          <w:sz w:val="24"/>
          <w:szCs w:val="24"/>
          <w:lang w:eastAsia="en-IN"/>
          <w14:ligatures w14:val="none"/>
        </w:rPr>
        <w:t>: TEXT</w:t>
      </w:r>
    </w:p>
    <w:p w14:paraId="73AC088B" w14:textId="77777777" w:rsidR="00E2101B" w:rsidRPr="00E2101B" w:rsidRDefault="00E2101B" w:rsidP="00E210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2101B">
        <w:rPr>
          <w:rFonts w:ascii="Segoe UI" w:eastAsia="Times New Roman" w:hAnsi="Segoe UI" w:cs="Segoe UI"/>
          <w:color w:val="0D0D0D"/>
          <w:kern w:val="0"/>
          <w:sz w:val="24"/>
          <w:szCs w:val="24"/>
          <w:lang w:eastAsia="en-IN"/>
          <w14:ligatures w14:val="none"/>
        </w:rPr>
        <w:t>most_common_industry</w:t>
      </w:r>
      <w:proofErr w:type="spellEnd"/>
      <w:r w:rsidRPr="00E2101B">
        <w:rPr>
          <w:rFonts w:ascii="Segoe UI" w:eastAsia="Times New Roman" w:hAnsi="Segoe UI" w:cs="Segoe UI"/>
          <w:color w:val="0D0D0D"/>
          <w:kern w:val="0"/>
          <w:sz w:val="24"/>
          <w:szCs w:val="24"/>
          <w:lang w:eastAsia="en-IN"/>
          <w14:ligatures w14:val="none"/>
        </w:rPr>
        <w:t>: TEXT</w:t>
      </w:r>
    </w:p>
    <w:p w14:paraId="0C07C402" w14:textId="77777777" w:rsidR="00E2101B" w:rsidRDefault="00E2101B" w:rsidP="00250B60">
      <w:pPr>
        <w:rPr>
          <w:rFonts w:ascii="Times New Roman" w:hAnsi="Times New Roman" w:cs="Times New Roman"/>
          <w:sz w:val="32"/>
          <w:szCs w:val="32"/>
          <w:vertAlign w:val="subscript"/>
        </w:rPr>
      </w:pPr>
    </w:p>
    <w:p w14:paraId="6897EAFD" w14:textId="2849B8FF" w:rsidR="00E2101B" w:rsidRDefault="00E2101B" w:rsidP="00250B60">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spellStart"/>
      <w:r>
        <w:rPr>
          <w:rStyle w:val="Strong"/>
          <w:rFonts w:ascii="Segoe UI" w:hAnsi="Segoe UI" w:cs="Segoe UI"/>
          <w:color w:val="0D0D0D"/>
          <w:bdr w:val="single" w:sz="2" w:space="0" w:color="E3E3E3" w:frame="1"/>
          <w:shd w:val="clear" w:color="auto" w:fill="FFFFFF"/>
        </w:rPr>
        <w:t>RichestPeople</w:t>
      </w:r>
      <w:proofErr w:type="spellEnd"/>
      <w:r>
        <w:rPr>
          <w:rFonts w:ascii="Segoe UI" w:hAnsi="Segoe UI" w:cs="Segoe UI"/>
          <w:color w:val="0D0D0D"/>
          <w:shd w:val="clear" w:color="auto" w:fill="FFFFFF"/>
        </w:rPr>
        <w:t xml:space="preserve"> table stores information about wealthy individuals, including their name, age, net worth, source of wealth, citizenship, and industry.</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w:t>
      </w:r>
      <w:proofErr w:type="spellStart"/>
      <w:r>
        <w:rPr>
          <w:rStyle w:val="Strong"/>
          <w:rFonts w:ascii="Segoe UI" w:hAnsi="Segoe UI" w:cs="Segoe UI"/>
          <w:color w:val="0D0D0D"/>
          <w:bdr w:val="single" w:sz="2" w:space="0" w:color="E3E3E3" w:frame="1"/>
          <w:shd w:val="clear" w:color="auto" w:fill="FFFFFF"/>
        </w:rPr>
        <w:t>WealthStatistics</w:t>
      </w:r>
      <w:proofErr w:type="spellEnd"/>
      <w:r>
        <w:rPr>
          <w:rFonts w:ascii="Segoe UI" w:hAnsi="Segoe UI" w:cs="Segoe UI"/>
          <w:color w:val="0D0D0D"/>
          <w:shd w:val="clear" w:color="auto" w:fill="FFFFFF"/>
        </w:rPr>
        <w:t xml:space="preserve"> table contains statistics related to various wealth categories. Each category is uniquely identified by its </w:t>
      </w:r>
      <w:proofErr w:type="spellStart"/>
      <w:r>
        <w:rPr>
          <w:rFonts w:ascii="Segoe UI" w:hAnsi="Segoe UI" w:cs="Segoe UI"/>
          <w:color w:val="0D0D0D"/>
          <w:shd w:val="clear" w:color="auto" w:fill="FFFFFF"/>
        </w:rPr>
        <w:t>wealth_category</w:t>
      </w:r>
      <w:proofErr w:type="spellEnd"/>
      <w:r>
        <w:rPr>
          <w:rFonts w:ascii="Segoe UI" w:hAnsi="Segoe UI" w:cs="Segoe UI"/>
          <w:color w:val="0D0D0D"/>
          <w:shd w:val="clear" w:color="auto" w:fill="FFFFFF"/>
        </w:rPr>
        <w:t xml:space="preserve"> attribute and includes information such as average worth, total number of people, highest and lowest worth, dominant nationality, and most common industry.</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There are no explicit relationships defined between the tables in this schema. However, both tables provide complementary information about wealth distribution, and analytical queries can be performed to derive insights from the combined dataset.</w:t>
      </w:r>
    </w:p>
    <w:p w14:paraId="68D8A1EE" w14:textId="77777777" w:rsidR="00CE054E" w:rsidRDefault="00CE054E" w:rsidP="00250B60">
      <w:pPr>
        <w:rPr>
          <w:rStyle w:val="Strong"/>
          <w:rFonts w:ascii="Times New Roman" w:hAnsi="Times New Roman" w:cs="Times New Roman"/>
          <w:color w:val="0D0D0D"/>
          <w:sz w:val="36"/>
          <w:szCs w:val="36"/>
          <w:bdr w:val="single" w:sz="2" w:space="0" w:color="E3E3E3" w:frame="1"/>
          <w:shd w:val="clear" w:color="auto" w:fill="FFFFFF"/>
        </w:rPr>
      </w:pPr>
    </w:p>
    <w:p w14:paraId="0A25A212" w14:textId="59C91F45" w:rsidR="00E2101B" w:rsidRPr="0045145C" w:rsidRDefault="00E2101B" w:rsidP="00250B60">
      <w:pPr>
        <w:rPr>
          <w:rStyle w:val="Strong"/>
          <w:rFonts w:ascii="Times New Roman" w:hAnsi="Times New Roman" w:cs="Times New Roman"/>
          <w:color w:val="0D0D0D"/>
          <w:sz w:val="36"/>
          <w:szCs w:val="36"/>
          <w:bdr w:val="single" w:sz="2" w:space="0" w:color="E3E3E3" w:frame="1"/>
          <w:shd w:val="clear" w:color="auto" w:fill="FFFFFF"/>
        </w:rPr>
      </w:pPr>
      <w:r w:rsidRPr="0045145C">
        <w:rPr>
          <w:rStyle w:val="Strong"/>
          <w:rFonts w:ascii="Times New Roman" w:hAnsi="Times New Roman" w:cs="Times New Roman"/>
          <w:color w:val="0D0D0D"/>
          <w:sz w:val="36"/>
          <w:szCs w:val="36"/>
          <w:bdr w:val="single" w:sz="2" w:space="0" w:color="E3E3E3" w:frame="1"/>
          <w:shd w:val="clear" w:color="auto" w:fill="FFFFFF"/>
        </w:rPr>
        <w:t>Justification</w:t>
      </w:r>
      <w:r w:rsidRPr="0045145C">
        <w:rPr>
          <w:rStyle w:val="Strong"/>
          <w:rFonts w:ascii="Times New Roman" w:hAnsi="Times New Roman" w:cs="Times New Roman"/>
          <w:color w:val="0D0D0D"/>
          <w:sz w:val="36"/>
          <w:szCs w:val="36"/>
          <w:bdr w:val="single" w:sz="2" w:space="0" w:color="E3E3E3" w:frame="1"/>
          <w:shd w:val="clear" w:color="auto" w:fill="FFFFFF"/>
        </w:rPr>
        <w:t xml:space="preserve"> and </w:t>
      </w:r>
      <w:r w:rsidRPr="0045145C">
        <w:rPr>
          <w:rStyle w:val="Strong"/>
          <w:rFonts w:ascii="Times New Roman" w:hAnsi="Times New Roman" w:cs="Times New Roman"/>
          <w:color w:val="0D0D0D"/>
          <w:sz w:val="36"/>
          <w:szCs w:val="36"/>
          <w:bdr w:val="single" w:sz="2" w:space="0" w:color="E3E3E3" w:frame="1"/>
          <w:shd w:val="clear" w:color="auto" w:fill="FFFFFF"/>
        </w:rPr>
        <w:t>Ethical Discussion</w:t>
      </w:r>
    </w:p>
    <w:p w14:paraId="72848429" w14:textId="076A56EE" w:rsidR="00E2101B" w:rsidRDefault="00E2101B" w:rsidP="00250B60">
      <w:pPr>
        <w:rPr>
          <w:rFonts w:ascii="Segoe UI" w:hAnsi="Segoe UI" w:cs="Segoe UI"/>
          <w:color w:val="0D0D0D"/>
          <w:shd w:val="clear" w:color="auto" w:fill="FFFFFF"/>
        </w:rPr>
      </w:pPr>
      <w:r>
        <w:rPr>
          <w:rFonts w:ascii="Segoe UI" w:hAnsi="Segoe UI" w:cs="Segoe UI"/>
          <w:color w:val="0D0D0D"/>
          <w:shd w:val="clear" w:color="auto" w:fill="FFFFFF"/>
        </w:rPr>
        <w:lastRenderedPageBreak/>
        <w:t>Separating tables allows for better management of sensitive information, such as personal details of individuals in the "</w:t>
      </w:r>
      <w:proofErr w:type="spellStart"/>
      <w:r>
        <w:rPr>
          <w:rFonts w:ascii="Segoe UI" w:hAnsi="Segoe UI" w:cs="Segoe UI"/>
          <w:color w:val="0D0D0D"/>
          <w:shd w:val="clear" w:color="auto" w:fill="FFFFFF"/>
        </w:rPr>
        <w:t>RichestPeople</w:t>
      </w:r>
      <w:proofErr w:type="spellEnd"/>
      <w:r>
        <w:rPr>
          <w:rFonts w:ascii="Segoe UI" w:hAnsi="Segoe UI" w:cs="Segoe UI"/>
          <w:color w:val="0D0D0D"/>
          <w:shd w:val="clear" w:color="auto" w:fill="FFFFFF"/>
        </w:rPr>
        <w:t>" table. Ethical considerations dictate that this data must be securely stored and accessed only by authorized personnel to prevent privacy breaches or misuse.</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Maintaining separate tables promotes transparency in data handling practices. It enables clear identification of data sources and facilitates accountability in data management procedures. Ethical guidelines require organizations to maintain accurate records and ensure transparency in reporting practices.</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Separating data into distinct categories helps mitigate biases and promotes fairness in analysis and decision-making processes. By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aggregated wealth statistics separately from individual profiles, organizations can identify disparities and address potential biases in their wealth distribution models.</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Ethical data practices emphasize the importance of informed consent when collecting and using personal data. By segregating data into separate tables based on their intended use, organizations can provide clearer explanations to individuals regarding how their data will be utilized and seek appropriate consent for each purpose.</w:t>
      </w:r>
      <w:r w:rsidRPr="00E2101B">
        <w:rPr>
          <w:rFonts w:ascii="Segoe UI" w:hAnsi="Segoe UI" w:cs="Segoe UI"/>
          <w:color w:val="0D0D0D"/>
          <w:shd w:val="clear" w:color="auto" w:fill="FFFFFF"/>
        </w:rPr>
        <w:t xml:space="preserve"> </w:t>
      </w:r>
      <w:r>
        <w:rPr>
          <w:rFonts w:ascii="Segoe UI" w:hAnsi="Segoe UI" w:cs="Segoe UI"/>
          <w:color w:val="0D0D0D"/>
          <w:shd w:val="clear" w:color="auto" w:fill="FFFFFF"/>
        </w:rPr>
        <w:t>In summary, the justification for separate tables lies in their ability to organize data effectively, support scalability and optimize query performance. Ethical considerations focus on safeguarding data privacy, promoting transparency and accountability, mitigating biases, and ensuring informed consent, thereby upholding ethical standards in data management practices.</w:t>
      </w:r>
    </w:p>
    <w:p w14:paraId="73C102CB" w14:textId="4E8D0CE2" w:rsidR="00E2101B" w:rsidRPr="00E2101B" w:rsidRDefault="00E2101B" w:rsidP="00250B60">
      <w:pPr>
        <w:rPr>
          <w:rFonts w:ascii="Times New Roman" w:hAnsi="Times New Roman" w:cs="Times New Roman"/>
          <w:b/>
          <w:bCs/>
          <w:color w:val="0D0D0D"/>
          <w:sz w:val="40"/>
          <w:szCs w:val="40"/>
          <w:shd w:val="clear" w:color="auto" w:fill="FFFFFF"/>
        </w:rPr>
      </w:pPr>
      <w:r w:rsidRPr="00E2101B">
        <w:rPr>
          <w:rFonts w:ascii="Times New Roman" w:hAnsi="Times New Roman" w:cs="Times New Roman"/>
          <w:b/>
          <w:bCs/>
          <w:color w:val="0D0D0D"/>
          <w:sz w:val="40"/>
          <w:szCs w:val="40"/>
          <w:shd w:val="clear" w:color="auto" w:fill="FFFFFF"/>
        </w:rPr>
        <w:t>Example Queries:</w:t>
      </w:r>
    </w:p>
    <w:p w14:paraId="5B6B108B" w14:textId="34F5A378" w:rsidR="00E2101B" w:rsidRDefault="00E2101B" w:rsidP="00250B60">
      <w:pPr>
        <w:rPr>
          <w:rFonts w:ascii="Segoe UI" w:hAnsi="Segoe UI" w:cs="Segoe UI"/>
          <w:color w:val="0D0D0D"/>
          <w:shd w:val="clear" w:color="auto" w:fill="FFFFFF"/>
        </w:rPr>
      </w:pPr>
      <w:r>
        <w:rPr>
          <w:rFonts w:ascii="Segoe UI" w:hAnsi="Segoe UI" w:cs="Segoe UI"/>
          <w:color w:val="0D0D0D"/>
          <w:shd w:val="clear" w:color="auto" w:fill="FFFFFF"/>
        </w:rPr>
        <w:t>Query 1:</w:t>
      </w:r>
    </w:p>
    <w:p w14:paraId="363E7E79" w14:textId="34CD63FF" w:rsidR="00E2101B" w:rsidRDefault="00E2101B" w:rsidP="00250B60">
      <w:pPr>
        <w:rPr>
          <w:rFonts w:ascii="Segoe UI" w:hAnsi="Segoe UI" w:cs="Segoe UI"/>
          <w:color w:val="0D0D0D"/>
          <w:shd w:val="clear" w:color="auto" w:fill="FFFFFF"/>
        </w:rPr>
      </w:pPr>
      <w:r w:rsidRPr="00E2101B">
        <w:rPr>
          <w:rFonts w:ascii="Segoe UI" w:hAnsi="Segoe UI" w:cs="Segoe UI"/>
          <w:color w:val="0D0D0D"/>
          <w:shd w:val="clear" w:color="auto" w:fill="FFFFFF"/>
        </w:rPr>
        <w:drawing>
          <wp:inline distT="0" distB="0" distL="0" distR="0" wp14:anchorId="46820F91" wp14:editId="069C1707">
            <wp:extent cx="5038762" cy="4324382"/>
            <wp:effectExtent l="0" t="0" r="9525" b="0"/>
            <wp:docPr id="16508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330" name=""/>
                    <pic:cNvPicPr/>
                  </pic:nvPicPr>
                  <pic:blipFill>
                    <a:blip r:embed="rId13"/>
                    <a:stretch>
                      <a:fillRect/>
                    </a:stretch>
                  </pic:blipFill>
                  <pic:spPr>
                    <a:xfrm>
                      <a:off x="0" y="0"/>
                      <a:ext cx="5038762" cy="4324382"/>
                    </a:xfrm>
                    <a:prstGeom prst="rect">
                      <a:avLst/>
                    </a:prstGeom>
                  </pic:spPr>
                </pic:pic>
              </a:graphicData>
            </a:graphic>
          </wp:inline>
        </w:drawing>
      </w:r>
      <w:r>
        <w:rPr>
          <w:rFonts w:ascii="Segoe UI" w:hAnsi="Segoe UI" w:cs="Segoe UI"/>
          <w:color w:val="0D0D0D"/>
          <w:shd w:val="clear" w:color="auto" w:fill="FFFFFF"/>
        </w:rPr>
        <w:t xml:space="preserve"> </w:t>
      </w:r>
    </w:p>
    <w:p w14:paraId="6A14B707" w14:textId="77777777" w:rsidR="00D6450E" w:rsidRDefault="00D6450E" w:rsidP="00D6450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Executing this query provides insights into the demographics of wealthy individuals who are above the age of 60. By filtering based on age and sorting by net worth, we can identify older individuals who have accumulated significant wealth. This information can be valuable for various purposes, such as market research, financial planning, or demographic analysis.</w:t>
      </w:r>
    </w:p>
    <w:p w14:paraId="37BE7431" w14:textId="1C2716AB" w:rsidR="00D6450E" w:rsidRDefault="00D6450E" w:rsidP="00D6450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Furthermore, this query demonstrates the capability of SQL to handle different data types, including text (name, source_of_wealth, citizenship, industry), numerical (age, </w:t>
      </w:r>
      <w:r>
        <w:rPr>
          <w:rFonts w:ascii="Segoe UI" w:hAnsi="Segoe UI" w:cs="Segoe UI"/>
          <w:color w:val="0D0D0D"/>
        </w:rPr>
        <w:t>net worth</w:t>
      </w:r>
      <w:r>
        <w:rPr>
          <w:rFonts w:ascii="Segoe UI" w:hAnsi="Segoe UI" w:cs="Segoe UI"/>
          <w:color w:val="0D0D0D"/>
        </w:rPr>
        <w:t>), and sorting based on numeric values (</w:t>
      </w:r>
      <w:r>
        <w:rPr>
          <w:rFonts w:ascii="Segoe UI" w:hAnsi="Segoe UI" w:cs="Segoe UI"/>
          <w:color w:val="0D0D0D"/>
        </w:rPr>
        <w:t>net worth</w:t>
      </w:r>
      <w:r>
        <w:rPr>
          <w:rFonts w:ascii="Segoe UI" w:hAnsi="Segoe UI" w:cs="Segoe UI"/>
          <w:color w:val="0D0D0D"/>
        </w:rPr>
        <w:t xml:space="preserve">). Additionally, the query showcases the use of selection criteria (age &gt; 60) and ordering (ORDER BY </w:t>
      </w:r>
      <w:r>
        <w:rPr>
          <w:rFonts w:ascii="Segoe UI" w:hAnsi="Segoe UI" w:cs="Segoe UI"/>
          <w:color w:val="0D0D0D"/>
        </w:rPr>
        <w:t>net worth</w:t>
      </w:r>
      <w:r>
        <w:rPr>
          <w:rFonts w:ascii="Segoe UI" w:hAnsi="Segoe UI" w:cs="Segoe UI"/>
          <w:color w:val="0D0D0D"/>
        </w:rPr>
        <w:t xml:space="preserve"> DESC) to retrieve specific subsets of data and present it in a meaningful manner.</w:t>
      </w:r>
    </w:p>
    <w:p w14:paraId="17EC12FD" w14:textId="77777777" w:rsidR="00E2101B" w:rsidRDefault="00E2101B" w:rsidP="00250B60">
      <w:pPr>
        <w:rPr>
          <w:rFonts w:ascii="Times New Roman" w:hAnsi="Times New Roman" w:cs="Times New Roman"/>
          <w:sz w:val="32"/>
          <w:szCs w:val="32"/>
          <w:vertAlign w:val="subscript"/>
        </w:rPr>
      </w:pPr>
    </w:p>
    <w:p w14:paraId="7755B81B" w14:textId="77777777" w:rsidR="00D6450E" w:rsidRDefault="00D6450E" w:rsidP="00D6450E">
      <w:pPr>
        <w:rPr>
          <w:rFonts w:ascii="Segoe UI" w:hAnsi="Segoe UI" w:cs="Segoe UI"/>
          <w:color w:val="0D0D0D"/>
          <w:shd w:val="clear" w:color="auto" w:fill="FFFFFF"/>
        </w:rPr>
      </w:pPr>
    </w:p>
    <w:p w14:paraId="52EB0938" w14:textId="0F48CFB9" w:rsidR="00D6450E" w:rsidRDefault="00D6450E" w:rsidP="00D6450E">
      <w:pPr>
        <w:rPr>
          <w:rFonts w:ascii="Segoe UI" w:hAnsi="Segoe UI" w:cs="Segoe UI"/>
          <w:color w:val="0D0D0D"/>
          <w:shd w:val="clear" w:color="auto" w:fill="FFFFFF"/>
        </w:rPr>
      </w:pPr>
      <w:r>
        <w:rPr>
          <w:rFonts w:ascii="Segoe UI" w:hAnsi="Segoe UI" w:cs="Segoe UI"/>
          <w:color w:val="0D0D0D"/>
          <w:shd w:val="clear" w:color="auto" w:fill="FFFFFF"/>
        </w:rPr>
        <w:t xml:space="preserve">Query </w:t>
      </w:r>
      <w:r>
        <w:rPr>
          <w:rFonts w:ascii="Segoe UI" w:hAnsi="Segoe UI" w:cs="Segoe UI"/>
          <w:color w:val="0D0D0D"/>
          <w:shd w:val="clear" w:color="auto" w:fill="FFFFFF"/>
        </w:rPr>
        <w:t>2</w:t>
      </w:r>
      <w:r>
        <w:rPr>
          <w:rFonts w:ascii="Segoe UI" w:hAnsi="Segoe UI" w:cs="Segoe UI"/>
          <w:color w:val="0D0D0D"/>
          <w:shd w:val="clear" w:color="auto" w:fill="FFFFFF"/>
        </w:rPr>
        <w:t>:</w:t>
      </w:r>
    </w:p>
    <w:p w14:paraId="26AD57DD" w14:textId="604F621A" w:rsidR="00D6450E" w:rsidRDefault="00D6450E" w:rsidP="00D6450E">
      <w:pPr>
        <w:rPr>
          <w:rFonts w:ascii="Segoe UI" w:hAnsi="Segoe UI" w:cs="Segoe UI"/>
          <w:color w:val="0D0D0D"/>
          <w:shd w:val="clear" w:color="auto" w:fill="FFFFFF"/>
        </w:rPr>
      </w:pPr>
      <w:r w:rsidRPr="00D6450E">
        <w:rPr>
          <w:rFonts w:ascii="Segoe UI" w:hAnsi="Segoe UI" w:cs="Segoe UI"/>
          <w:color w:val="0D0D0D"/>
          <w:shd w:val="clear" w:color="auto" w:fill="FFFFFF"/>
        </w:rPr>
        <w:drawing>
          <wp:inline distT="0" distB="0" distL="0" distR="0" wp14:anchorId="6073590F" wp14:editId="592A0C43">
            <wp:extent cx="5731510" cy="3891915"/>
            <wp:effectExtent l="0" t="0" r="2540" b="0"/>
            <wp:docPr id="95522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9037" name=""/>
                    <pic:cNvPicPr/>
                  </pic:nvPicPr>
                  <pic:blipFill>
                    <a:blip r:embed="rId14"/>
                    <a:stretch>
                      <a:fillRect/>
                    </a:stretch>
                  </pic:blipFill>
                  <pic:spPr>
                    <a:xfrm>
                      <a:off x="0" y="0"/>
                      <a:ext cx="5731510" cy="3891915"/>
                    </a:xfrm>
                    <a:prstGeom prst="rect">
                      <a:avLst/>
                    </a:prstGeom>
                  </pic:spPr>
                </pic:pic>
              </a:graphicData>
            </a:graphic>
          </wp:inline>
        </w:drawing>
      </w:r>
    </w:p>
    <w:p w14:paraId="5B9739CD" w14:textId="77777777" w:rsidR="00D6450E" w:rsidRDefault="00D6450E" w:rsidP="00D6450E">
      <w:pPr>
        <w:rPr>
          <w:rFonts w:ascii="Segoe UI" w:hAnsi="Segoe UI" w:cs="Segoe UI"/>
          <w:color w:val="0D0D0D"/>
          <w:shd w:val="clear" w:color="auto" w:fill="FFFFFF"/>
        </w:rPr>
      </w:pPr>
    </w:p>
    <w:p w14:paraId="3B2EF8A2" w14:textId="2801B2BD" w:rsidR="00D6450E" w:rsidRDefault="00D6450E" w:rsidP="00D6450E">
      <w:pPr>
        <w:rPr>
          <w:rFonts w:ascii="Segoe UI" w:hAnsi="Segoe UI" w:cs="Segoe UI"/>
          <w:color w:val="0D0D0D"/>
          <w:shd w:val="clear" w:color="auto" w:fill="FFFFFF"/>
        </w:rPr>
      </w:pPr>
      <w:r w:rsidRPr="00D6450E">
        <w:rPr>
          <w:rFonts w:ascii="Segoe UI" w:hAnsi="Segoe UI" w:cs="Segoe UI"/>
          <w:color w:val="0D0D0D"/>
          <w:sz w:val="24"/>
          <w:szCs w:val="24"/>
          <w:shd w:val="clear" w:color="auto" w:fill="FFFFFF"/>
        </w:rPr>
        <w:t xml:space="preserve">Executing this SQL query provides insights into the average net worth and total number of people belonging to different wealth categories. By grouping the data by wealth category and calculating the average net worth and sum of total people within each category, we can </w:t>
      </w:r>
      <w:r w:rsidRPr="00D6450E">
        <w:rPr>
          <w:rFonts w:ascii="Segoe UI" w:hAnsi="Segoe UI" w:cs="Segoe UI"/>
          <w:color w:val="0D0D0D"/>
          <w:sz w:val="24"/>
          <w:szCs w:val="24"/>
          <w:shd w:val="clear" w:color="auto" w:fill="FFFFFF"/>
        </w:rPr>
        <w:t>analyse</w:t>
      </w:r>
      <w:r w:rsidRPr="00D6450E">
        <w:rPr>
          <w:rFonts w:ascii="Segoe UI" w:hAnsi="Segoe UI" w:cs="Segoe UI"/>
          <w:color w:val="0D0D0D"/>
          <w:sz w:val="24"/>
          <w:szCs w:val="24"/>
          <w:shd w:val="clear" w:color="auto" w:fill="FFFFFF"/>
        </w:rPr>
        <w:t xml:space="preserve"> the distribution of wealth across various segments of the population.</w:t>
      </w:r>
      <w:r w:rsidRPr="00D6450E">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results are ordered in descending order based on the average net worth within each wealth category. This allows us to identify the categories with </w:t>
      </w:r>
      <w:r>
        <w:rPr>
          <w:rFonts w:ascii="Segoe UI" w:hAnsi="Segoe UI" w:cs="Segoe UI"/>
          <w:color w:val="0D0D0D"/>
          <w:shd w:val="clear" w:color="auto" w:fill="FFFFFF"/>
        </w:rPr>
        <w:lastRenderedPageBreak/>
        <w:t>the highest average net worth, providing valuable information for understanding wealth distribution patterns.</w:t>
      </w:r>
      <w:r w:rsidRPr="00D6450E">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This query demonstrates the power of SQL in performing aggregate functions such as </w:t>
      </w:r>
      <w:proofErr w:type="gramStart"/>
      <w:r>
        <w:rPr>
          <w:rFonts w:ascii="Segoe UI" w:hAnsi="Segoe UI" w:cs="Segoe UI"/>
          <w:color w:val="0D0D0D"/>
          <w:shd w:val="clear" w:color="auto" w:fill="FFFFFF"/>
        </w:rPr>
        <w:t>AVG(</w:t>
      </w:r>
      <w:proofErr w:type="gramEnd"/>
      <w:r>
        <w:rPr>
          <w:rFonts w:ascii="Segoe UI" w:hAnsi="Segoe UI" w:cs="Segoe UI"/>
          <w:color w:val="0D0D0D"/>
          <w:shd w:val="clear" w:color="auto" w:fill="FFFFFF"/>
        </w:rPr>
        <w:t xml:space="preserve">) and SUM(), along with grouping data using GROUP BY. It enables us to summarize and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large datasets efficiently, facilitating decision-making processes in various fields such as economics, sociology, and finance.</w:t>
      </w:r>
    </w:p>
    <w:p w14:paraId="0D0B41CC" w14:textId="77777777" w:rsidR="00D6450E" w:rsidRDefault="00D6450E" w:rsidP="00D6450E">
      <w:pPr>
        <w:rPr>
          <w:rFonts w:ascii="Segoe UI" w:hAnsi="Segoe UI" w:cs="Segoe UI"/>
          <w:color w:val="0D0D0D"/>
          <w:shd w:val="clear" w:color="auto" w:fill="FFFFFF"/>
        </w:rPr>
      </w:pPr>
    </w:p>
    <w:p w14:paraId="71E6A66C" w14:textId="77777777" w:rsidR="00D6450E" w:rsidRDefault="00D6450E" w:rsidP="00D6450E">
      <w:pPr>
        <w:rPr>
          <w:rFonts w:ascii="Segoe UI" w:hAnsi="Segoe UI" w:cs="Segoe UI"/>
          <w:color w:val="0D0D0D"/>
          <w:shd w:val="clear" w:color="auto" w:fill="FFFFFF"/>
        </w:rPr>
      </w:pPr>
    </w:p>
    <w:p w14:paraId="59C3B445" w14:textId="271190E7" w:rsidR="00D6450E" w:rsidRDefault="00D6450E" w:rsidP="00D6450E">
      <w:pPr>
        <w:rPr>
          <w:rFonts w:ascii="Segoe UI" w:hAnsi="Segoe UI" w:cs="Segoe UI"/>
          <w:color w:val="0D0D0D"/>
          <w:shd w:val="clear" w:color="auto" w:fill="FFFFFF"/>
        </w:rPr>
      </w:pPr>
      <w:r>
        <w:rPr>
          <w:rFonts w:ascii="Segoe UI" w:hAnsi="Segoe UI" w:cs="Segoe UI"/>
          <w:color w:val="0D0D0D"/>
          <w:shd w:val="clear" w:color="auto" w:fill="FFFFFF"/>
        </w:rPr>
        <w:t xml:space="preserve">Query </w:t>
      </w:r>
      <w:r>
        <w:rPr>
          <w:rFonts w:ascii="Segoe UI" w:hAnsi="Segoe UI" w:cs="Segoe UI"/>
          <w:color w:val="0D0D0D"/>
          <w:shd w:val="clear" w:color="auto" w:fill="FFFFFF"/>
        </w:rPr>
        <w:t>3</w:t>
      </w:r>
      <w:r>
        <w:rPr>
          <w:rFonts w:ascii="Segoe UI" w:hAnsi="Segoe UI" w:cs="Segoe UI"/>
          <w:color w:val="0D0D0D"/>
          <w:shd w:val="clear" w:color="auto" w:fill="FFFFFF"/>
        </w:rPr>
        <w:t>:</w:t>
      </w:r>
    </w:p>
    <w:p w14:paraId="55C33833" w14:textId="77777777" w:rsidR="00D6450E" w:rsidRDefault="00D6450E" w:rsidP="00D6450E">
      <w:pPr>
        <w:rPr>
          <w:rFonts w:ascii="Segoe UI" w:hAnsi="Segoe UI" w:cs="Segoe UI"/>
          <w:color w:val="0D0D0D"/>
          <w:shd w:val="clear" w:color="auto" w:fill="FFFFFF"/>
        </w:rPr>
      </w:pPr>
    </w:p>
    <w:p w14:paraId="7C638B3B" w14:textId="77777777" w:rsidR="00D6450E" w:rsidRDefault="00D6450E" w:rsidP="00D6450E">
      <w:pPr>
        <w:rPr>
          <w:rFonts w:ascii="Segoe UI" w:hAnsi="Segoe UI" w:cs="Segoe UI"/>
          <w:color w:val="0D0D0D"/>
          <w:shd w:val="clear" w:color="auto" w:fill="FFFFFF"/>
        </w:rPr>
      </w:pPr>
    </w:p>
    <w:p w14:paraId="0B302F46" w14:textId="3D841FC7" w:rsidR="00D6450E" w:rsidRPr="00D6450E" w:rsidRDefault="00D6450E" w:rsidP="00D6450E">
      <w:pPr>
        <w:rPr>
          <w:rFonts w:ascii="Segoe UI" w:hAnsi="Segoe UI" w:cs="Segoe UI"/>
          <w:color w:val="0D0D0D"/>
          <w:sz w:val="24"/>
          <w:szCs w:val="24"/>
          <w:shd w:val="clear" w:color="auto" w:fill="FFFFFF"/>
        </w:rPr>
      </w:pPr>
      <w:r w:rsidRPr="00D6450E">
        <w:rPr>
          <w:rFonts w:ascii="Segoe UI" w:hAnsi="Segoe UI" w:cs="Segoe UI"/>
          <w:color w:val="0D0D0D"/>
          <w:sz w:val="24"/>
          <w:szCs w:val="24"/>
          <w:shd w:val="clear" w:color="auto" w:fill="FFFFFF"/>
        </w:rPr>
        <w:drawing>
          <wp:inline distT="0" distB="0" distL="0" distR="0" wp14:anchorId="10C3EA31" wp14:editId="1549B11B">
            <wp:extent cx="5731510" cy="4258310"/>
            <wp:effectExtent l="0" t="0" r="2540" b="8890"/>
            <wp:docPr id="148722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22047" name=""/>
                    <pic:cNvPicPr/>
                  </pic:nvPicPr>
                  <pic:blipFill>
                    <a:blip r:embed="rId15"/>
                    <a:stretch>
                      <a:fillRect/>
                    </a:stretch>
                  </pic:blipFill>
                  <pic:spPr>
                    <a:xfrm>
                      <a:off x="0" y="0"/>
                      <a:ext cx="5731510" cy="4258310"/>
                    </a:xfrm>
                    <a:prstGeom prst="rect">
                      <a:avLst/>
                    </a:prstGeom>
                  </pic:spPr>
                </pic:pic>
              </a:graphicData>
            </a:graphic>
          </wp:inline>
        </w:drawing>
      </w:r>
    </w:p>
    <w:p w14:paraId="4EAAF369" w14:textId="77777777" w:rsidR="00D6450E" w:rsidRDefault="00D6450E" w:rsidP="00D6450E">
      <w:pPr>
        <w:rPr>
          <w:rFonts w:ascii="Segoe UI" w:hAnsi="Segoe UI" w:cs="Segoe UI"/>
          <w:color w:val="0D0D0D"/>
          <w:shd w:val="clear" w:color="auto" w:fill="FFFFFF"/>
        </w:rPr>
      </w:pPr>
    </w:p>
    <w:p w14:paraId="0C71FCAA" w14:textId="77777777" w:rsidR="00D6450E" w:rsidRDefault="00D6450E" w:rsidP="00250B60">
      <w:pPr>
        <w:rPr>
          <w:rFonts w:ascii="Times New Roman" w:hAnsi="Times New Roman" w:cs="Times New Roman"/>
          <w:sz w:val="32"/>
          <w:szCs w:val="32"/>
          <w:vertAlign w:val="subscript"/>
        </w:rPr>
      </w:pPr>
    </w:p>
    <w:p w14:paraId="24C5561E" w14:textId="77777777" w:rsidR="00D6450E" w:rsidRPr="00D6450E" w:rsidRDefault="00D6450E" w:rsidP="00D6450E">
      <w:pPr>
        <w:rPr>
          <w:rFonts w:ascii="Segoe UI" w:hAnsi="Segoe UI" w:cs="Segoe UI"/>
          <w:sz w:val="32"/>
          <w:szCs w:val="32"/>
          <w:vertAlign w:val="subscript"/>
        </w:rPr>
      </w:pPr>
    </w:p>
    <w:p w14:paraId="15CDA636" w14:textId="5CA726F1" w:rsidR="00D6450E" w:rsidRDefault="00D6450E" w:rsidP="00D6450E">
      <w:pPr>
        <w:rPr>
          <w:rFonts w:ascii="Segoe UI" w:hAnsi="Segoe UI" w:cs="Segoe UI"/>
          <w:sz w:val="32"/>
          <w:szCs w:val="32"/>
          <w:vertAlign w:val="subscript"/>
        </w:rPr>
      </w:pPr>
      <w:r w:rsidRPr="00D6450E">
        <w:rPr>
          <w:rFonts w:ascii="Segoe UI" w:hAnsi="Segoe UI" w:cs="Segoe UI"/>
          <w:sz w:val="32"/>
          <w:szCs w:val="32"/>
          <w:vertAlign w:val="subscript"/>
        </w:rPr>
        <w:t xml:space="preserve">Executing this SQL query provides a comprehensive overview of wealthy individuals who share a common nationality with the dominant nationality in their respective wealth category. The query </w:t>
      </w:r>
      <w:r w:rsidRPr="00D6450E">
        <w:rPr>
          <w:rFonts w:ascii="Segoe UI" w:hAnsi="Segoe UI" w:cs="Segoe UI"/>
          <w:sz w:val="32"/>
          <w:szCs w:val="32"/>
          <w:vertAlign w:val="subscript"/>
        </w:rPr>
        <w:lastRenderedPageBreak/>
        <w:t xml:space="preserve">retrieves data from both the </w:t>
      </w:r>
      <w:r w:rsidRPr="00D6450E">
        <w:rPr>
          <w:rFonts w:ascii="Segoe UI" w:hAnsi="Segoe UI" w:cs="Segoe UI"/>
          <w:sz w:val="32"/>
          <w:szCs w:val="32"/>
          <w:vertAlign w:val="subscript"/>
        </w:rPr>
        <w:t>richest People</w:t>
      </w:r>
      <w:r w:rsidRPr="00D6450E">
        <w:rPr>
          <w:rFonts w:ascii="Segoe UI" w:hAnsi="Segoe UI" w:cs="Segoe UI"/>
          <w:sz w:val="32"/>
          <w:szCs w:val="32"/>
          <w:vertAlign w:val="subscript"/>
        </w:rPr>
        <w:t xml:space="preserve"> and </w:t>
      </w:r>
      <w:r w:rsidRPr="00D6450E">
        <w:rPr>
          <w:rFonts w:ascii="Segoe UI" w:hAnsi="Segoe UI" w:cs="Segoe UI"/>
          <w:sz w:val="32"/>
          <w:szCs w:val="32"/>
          <w:vertAlign w:val="subscript"/>
        </w:rPr>
        <w:t>wealth Statistics</w:t>
      </w:r>
      <w:r w:rsidRPr="00D6450E">
        <w:rPr>
          <w:rFonts w:ascii="Segoe UI" w:hAnsi="Segoe UI" w:cs="Segoe UI"/>
          <w:sz w:val="32"/>
          <w:szCs w:val="32"/>
          <w:vertAlign w:val="subscript"/>
        </w:rPr>
        <w:t xml:space="preserve"> tables, joining them based on the citizenship of the individuals and the dominant nationality in the wealth </w:t>
      </w:r>
      <w:proofErr w:type="spellStart"/>
      <w:proofErr w:type="gramStart"/>
      <w:r w:rsidRPr="00D6450E">
        <w:rPr>
          <w:rFonts w:ascii="Segoe UI" w:hAnsi="Segoe UI" w:cs="Segoe UI"/>
          <w:sz w:val="32"/>
          <w:szCs w:val="32"/>
          <w:vertAlign w:val="subscript"/>
        </w:rPr>
        <w:t>statistics.The</w:t>
      </w:r>
      <w:proofErr w:type="spellEnd"/>
      <w:proofErr w:type="gramEnd"/>
      <w:r w:rsidRPr="00D6450E">
        <w:rPr>
          <w:rFonts w:ascii="Segoe UI" w:hAnsi="Segoe UI" w:cs="Segoe UI"/>
          <w:sz w:val="32"/>
          <w:szCs w:val="32"/>
          <w:vertAlign w:val="subscript"/>
        </w:rPr>
        <w:t xml:space="preserve"> results include the name of the wealthy individual, their nationality, net worth, and the most common industry associated with their wealth category. By filtering the results to include only individuals with a net worth greater than $100 billion and wealth categories with more than 500 people, we focus on significant individuals and statistically relevant wealth </w:t>
      </w:r>
      <w:proofErr w:type="spellStart"/>
      <w:proofErr w:type="gramStart"/>
      <w:r w:rsidRPr="00D6450E">
        <w:rPr>
          <w:rFonts w:ascii="Segoe UI" w:hAnsi="Segoe UI" w:cs="Segoe UI"/>
          <w:sz w:val="32"/>
          <w:szCs w:val="32"/>
          <w:vertAlign w:val="subscript"/>
        </w:rPr>
        <w:t>categories.This</w:t>
      </w:r>
      <w:proofErr w:type="spellEnd"/>
      <w:proofErr w:type="gramEnd"/>
      <w:r w:rsidRPr="00D6450E">
        <w:rPr>
          <w:rFonts w:ascii="Segoe UI" w:hAnsi="Segoe UI" w:cs="Segoe UI"/>
          <w:sz w:val="32"/>
          <w:szCs w:val="32"/>
          <w:vertAlign w:val="subscript"/>
        </w:rPr>
        <w:t xml:space="preserve"> query demonstrates the use of SQL joins to combine data from multiple tables based on a common attribute, allowing for more complex and insightful analysis. It provides valuable information for understanding the relationship between nationality, industry, and wealth distribution, contributing to broader discussions on socioeconomic factors and global wealth disparities.</w:t>
      </w:r>
    </w:p>
    <w:p w14:paraId="75B51FEE" w14:textId="77777777" w:rsidR="0045145C" w:rsidRDefault="0045145C" w:rsidP="00D6450E">
      <w:pPr>
        <w:rPr>
          <w:rFonts w:ascii="Segoe UI" w:hAnsi="Segoe UI" w:cs="Segoe UI"/>
          <w:color w:val="0D0D0D"/>
          <w:shd w:val="clear" w:color="auto" w:fill="FFFFFF"/>
        </w:rPr>
      </w:pPr>
    </w:p>
    <w:p w14:paraId="78124B2F" w14:textId="311109E3" w:rsidR="00D6450E" w:rsidRDefault="00D6450E" w:rsidP="00D6450E">
      <w:pPr>
        <w:rPr>
          <w:rFonts w:ascii="Segoe UI" w:hAnsi="Segoe UI" w:cs="Segoe UI"/>
          <w:color w:val="0D0D0D"/>
          <w:shd w:val="clear" w:color="auto" w:fill="FFFFFF"/>
        </w:rPr>
      </w:pPr>
      <w:r>
        <w:rPr>
          <w:rFonts w:ascii="Segoe UI" w:hAnsi="Segoe UI" w:cs="Segoe UI"/>
          <w:color w:val="0D0D0D"/>
          <w:shd w:val="clear" w:color="auto" w:fill="FFFFFF"/>
        </w:rPr>
        <w:t xml:space="preserve">Query </w:t>
      </w:r>
      <w:r>
        <w:rPr>
          <w:rFonts w:ascii="Segoe UI" w:hAnsi="Segoe UI" w:cs="Segoe UI"/>
          <w:color w:val="0D0D0D"/>
          <w:shd w:val="clear" w:color="auto" w:fill="FFFFFF"/>
        </w:rPr>
        <w:t>4</w:t>
      </w:r>
      <w:r>
        <w:rPr>
          <w:rFonts w:ascii="Segoe UI" w:hAnsi="Segoe UI" w:cs="Segoe UI"/>
          <w:color w:val="0D0D0D"/>
          <w:shd w:val="clear" w:color="auto" w:fill="FFFFFF"/>
        </w:rPr>
        <w:t>:</w:t>
      </w:r>
    </w:p>
    <w:p w14:paraId="3F2B11AA" w14:textId="77777777" w:rsidR="0045145C" w:rsidRDefault="0045145C" w:rsidP="00D6450E">
      <w:pPr>
        <w:rPr>
          <w:rFonts w:ascii="Segoe UI" w:hAnsi="Segoe UI" w:cs="Segoe UI"/>
          <w:color w:val="0D0D0D"/>
          <w:shd w:val="clear" w:color="auto" w:fill="FFFFFF"/>
        </w:rPr>
      </w:pPr>
    </w:p>
    <w:p w14:paraId="6850CF5F" w14:textId="77777777" w:rsidR="00EC1CF9" w:rsidRDefault="0045145C" w:rsidP="0045145C">
      <w:pPr>
        <w:rPr>
          <w:rFonts w:ascii="Segoe UI" w:hAnsi="Segoe UI" w:cs="Segoe UI"/>
          <w:color w:val="0D0D0D"/>
          <w:shd w:val="clear" w:color="auto" w:fill="FFFFFF"/>
        </w:rPr>
      </w:pPr>
      <w:r w:rsidRPr="0045145C">
        <w:rPr>
          <w:rFonts w:ascii="Segoe UI" w:hAnsi="Segoe UI" w:cs="Segoe UI"/>
          <w:color w:val="0D0D0D"/>
          <w:shd w:val="clear" w:color="auto" w:fill="FFFFFF"/>
        </w:rPr>
        <w:drawing>
          <wp:inline distT="0" distB="0" distL="0" distR="0" wp14:anchorId="26E972ED" wp14:editId="64EAA338">
            <wp:extent cx="2647969" cy="4229131"/>
            <wp:effectExtent l="0" t="0" r="0" b="0"/>
            <wp:docPr id="110150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08395" name=""/>
                    <pic:cNvPicPr/>
                  </pic:nvPicPr>
                  <pic:blipFill>
                    <a:blip r:embed="rId16"/>
                    <a:stretch>
                      <a:fillRect/>
                    </a:stretch>
                  </pic:blipFill>
                  <pic:spPr>
                    <a:xfrm>
                      <a:off x="0" y="0"/>
                      <a:ext cx="2647969" cy="4229131"/>
                    </a:xfrm>
                    <a:prstGeom prst="rect">
                      <a:avLst/>
                    </a:prstGeom>
                  </pic:spPr>
                </pic:pic>
              </a:graphicData>
            </a:graphic>
          </wp:inline>
        </w:drawing>
      </w:r>
    </w:p>
    <w:p w14:paraId="7C18C0BE" w14:textId="77777777" w:rsidR="00EC1CF9" w:rsidRDefault="0045145C" w:rsidP="0045145C">
      <w:pPr>
        <w:rPr>
          <w:rFonts w:ascii="Segoe UI" w:hAnsi="Segoe UI" w:cs="Segoe UI"/>
          <w:sz w:val="32"/>
          <w:szCs w:val="32"/>
          <w:vertAlign w:val="subscript"/>
        </w:rPr>
      </w:pPr>
      <w:r w:rsidRPr="0045145C">
        <w:rPr>
          <w:rFonts w:ascii="Segoe UI" w:hAnsi="Segoe UI" w:cs="Segoe UI"/>
          <w:sz w:val="32"/>
          <w:szCs w:val="32"/>
          <w:vertAlign w:val="subscript"/>
        </w:rPr>
        <w:t xml:space="preserve">The SQL query selects the names, ages, and net worth of individuals from the </w:t>
      </w:r>
      <w:r w:rsidRPr="0045145C">
        <w:rPr>
          <w:rFonts w:ascii="Segoe UI" w:hAnsi="Segoe UI" w:cs="Segoe UI"/>
          <w:sz w:val="32"/>
          <w:szCs w:val="32"/>
          <w:vertAlign w:val="subscript"/>
        </w:rPr>
        <w:t>richest People</w:t>
      </w:r>
      <w:r w:rsidRPr="0045145C">
        <w:rPr>
          <w:rFonts w:ascii="Segoe UI" w:hAnsi="Segoe UI" w:cs="Segoe UI"/>
          <w:sz w:val="32"/>
          <w:szCs w:val="32"/>
          <w:vertAlign w:val="subscript"/>
        </w:rPr>
        <w:t xml:space="preserve"> table whose net worth exceeds the average net worth of all individuals in the same table. Utilizing a </w:t>
      </w:r>
      <w:r w:rsidRPr="0045145C">
        <w:rPr>
          <w:rFonts w:ascii="Segoe UI" w:hAnsi="Segoe UI" w:cs="Segoe UI"/>
          <w:sz w:val="32"/>
          <w:szCs w:val="32"/>
          <w:vertAlign w:val="subscript"/>
        </w:rPr>
        <w:lastRenderedPageBreak/>
        <w:t xml:space="preserve">subquery within the WHERE clause, the average net worth is calculated dynamically, allowing for a comparison against individual net worth </w:t>
      </w:r>
      <w:r w:rsidRPr="0045145C">
        <w:rPr>
          <w:rFonts w:ascii="Segoe UI" w:hAnsi="Segoe UI" w:cs="Segoe UI"/>
          <w:sz w:val="32"/>
          <w:szCs w:val="32"/>
          <w:vertAlign w:val="subscript"/>
        </w:rPr>
        <w:t>values. This</w:t>
      </w:r>
      <w:r w:rsidRPr="0045145C">
        <w:rPr>
          <w:rFonts w:ascii="Segoe UI" w:hAnsi="Segoe UI" w:cs="Segoe UI"/>
          <w:sz w:val="32"/>
          <w:szCs w:val="32"/>
          <w:vertAlign w:val="subscript"/>
        </w:rPr>
        <w:t xml:space="preserve"> query enables the identification of individuals whose wealth surpasses the average within the dataset, potentially highlighting outliers or exceptionally affluent individuals. Such analysis could be valuable for identifying trends, outliers, or conducting further investigation into the factors contributing to extreme wealth </w:t>
      </w:r>
      <w:r w:rsidRPr="0045145C">
        <w:rPr>
          <w:rFonts w:ascii="Segoe UI" w:hAnsi="Segoe UI" w:cs="Segoe UI"/>
          <w:sz w:val="32"/>
          <w:szCs w:val="32"/>
          <w:vertAlign w:val="subscript"/>
        </w:rPr>
        <w:t>accumulation. By</w:t>
      </w:r>
      <w:r w:rsidRPr="0045145C">
        <w:rPr>
          <w:rFonts w:ascii="Segoe UI" w:hAnsi="Segoe UI" w:cs="Segoe UI"/>
          <w:sz w:val="32"/>
          <w:szCs w:val="32"/>
          <w:vertAlign w:val="subscript"/>
        </w:rPr>
        <w:t xml:space="preserve"> leveraging SQL's subquery capabilities, this query demonstrates the versatility of SQL in performing complex data analysis tasks within relational databases. It provides insights into the distribution of wealth within the dataset and aids in understanding the characteristics of individuals with significant net worth.</w:t>
      </w:r>
    </w:p>
    <w:p w14:paraId="280DFA2F" w14:textId="767EA225" w:rsidR="00EC1CF9" w:rsidRPr="00EC1CF9" w:rsidRDefault="00EC1CF9" w:rsidP="0045145C">
      <w:pPr>
        <w:rPr>
          <w:rFonts w:ascii="Segoe UI" w:hAnsi="Segoe UI" w:cs="Segoe UI"/>
          <w:color w:val="0D0D0D"/>
          <w:shd w:val="clear" w:color="auto" w:fill="FFFFFF"/>
        </w:rPr>
      </w:pPr>
      <w:r w:rsidRPr="00EC1CF9">
        <w:rPr>
          <w:rFonts w:ascii="Times New Roman" w:hAnsi="Times New Roman" w:cs="Times New Roman"/>
          <w:b/>
          <w:bCs/>
          <w:sz w:val="48"/>
          <w:szCs w:val="48"/>
          <w:vertAlign w:val="subscript"/>
        </w:rPr>
        <w:t>Conclusion</w:t>
      </w:r>
      <w:r>
        <w:rPr>
          <w:rFonts w:ascii="Times New Roman" w:hAnsi="Times New Roman" w:cs="Times New Roman"/>
          <w:b/>
          <w:bCs/>
          <w:sz w:val="48"/>
          <w:szCs w:val="48"/>
          <w:vertAlign w:val="subscript"/>
        </w:rPr>
        <w:t>:</w:t>
      </w:r>
    </w:p>
    <w:p w14:paraId="45A5D7BD" w14:textId="77777777" w:rsidR="00EC1CF9" w:rsidRDefault="00EC1CF9" w:rsidP="0045145C">
      <w:pPr>
        <w:rPr>
          <w:rFonts w:ascii="Times New Roman" w:hAnsi="Times New Roman" w:cs="Times New Roman"/>
          <w:b/>
          <w:bCs/>
          <w:sz w:val="48"/>
          <w:szCs w:val="48"/>
          <w:vertAlign w:val="subscript"/>
        </w:rPr>
      </w:pPr>
    </w:p>
    <w:p w14:paraId="1D4E8E05" w14:textId="1E97B4B8" w:rsidR="00EC1CF9" w:rsidRDefault="00EC1CF9" w:rsidP="0045145C">
      <w:pPr>
        <w:rPr>
          <w:rFonts w:ascii="Times New Roman" w:hAnsi="Times New Roman" w:cs="Times New Roman"/>
          <w:b/>
          <w:bCs/>
          <w:color w:val="0D0D0D"/>
          <w:sz w:val="48"/>
          <w:szCs w:val="48"/>
          <w:shd w:val="clear" w:color="auto" w:fill="FFFFFF"/>
        </w:rPr>
      </w:pPr>
      <w:r w:rsidRPr="00EC1CF9">
        <w:rPr>
          <w:rFonts w:ascii="Times New Roman" w:hAnsi="Times New Roman" w:cs="Times New Roman"/>
          <w:b/>
          <w:bCs/>
          <w:color w:val="0D0D0D"/>
          <w:sz w:val="48"/>
          <w:szCs w:val="48"/>
          <w:shd w:val="clear" w:color="auto" w:fill="FFFFFF"/>
        </w:rPr>
        <w:drawing>
          <wp:inline distT="0" distB="0" distL="0" distR="0" wp14:anchorId="3CFCB94E" wp14:editId="4B35AE98">
            <wp:extent cx="5572760" cy="4771359"/>
            <wp:effectExtent l="0" t="0" r="0" b="0"/>
            <wp:docPr id="176620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09586" name=""/>
                    <pic:cNvPicPr/>
                  </pic:nvPicPr>
                  <pic:blipFill>
                    <a:blip r:embed="rId17"/>
                    <a:stretch>
                      <a:fillRect/>
                    </a:stretch>
                  </pic:blipFill>
                  <pic:spPr>
                    <a:xfrm>
                      <a:off x="0" y="0"/>
                      <a:ext cx="5583524" cy="4780575"/>
                    </a:xfrm>
                    <a:prstGeom prst="rect">
                      <a:avLst/>
                    </a:prstGeom>
                  </pic:spPr>
                </pic:pic>
              </a:graphicData>
            </a:graphic>
          </wp:inline>
        </w:drawing>
      </w:r>
    </w:p>
    <w:p w14:paraId="16C799E6" w14:textId="77777777" w:rsidR="00EC1CF9" w:rsidRDefault="00EC1CF9" w:rsidP="0045145C">
      <w:pPr>
        <w:rPr>
          <w:rFonts w:ascii="Segoe UI" w:hAnsi="Segoe UI" w:cs="Segoe UI"/>
          <w:b/>
          <w:bCs/>
          <w:color w:val="0D0D0D"/>
          <w:sz w:val="32"/>
          <w:szCs w:val="32"/>
          <w:shd w:val="clear" w:color="auto" w:fill="FFFFFF"/>
        </w:rPr>
      </w:pPr>
    </w:p>
    <w:p w14:paraId="1F8C0E8B" w14:textId="309B8789" w:rsidR="00EC1CF9" w:rsidRPr="00EC1CF9" w:rsidRDefault="00EC1CF9" w:rsidP="00EC1CF9">
      <w:pPr>
        <w:rPr>
          <w:rFonts w:ascii="Segoe UI" w:hAnsi="Segoe UI" w:cs="Segoe UI"/>
          <w:b/>
          <w:bCs/>
          <w:color w:val="0D0D0D"/>
          <w:sz w:val="32"/>
          <w:szCs w:val="32"/>
          <w:shd w:val="clear" w:color="auto" w:fill="FFFFFF"/>
        </w:rPr>
      </w:pPr>
      <w:r w:rsidRPr="00EC1CF9">
        <w:rPr>
          <w:rFonts w:ascii="Segoe UI" w:hAnsi="Segoe UI" w:cs="Segoe UI"/>
          <w:b/>
          <w:bCs/>
          <w:color w:val="0D0D0D"/>
          <w:sz w:val="32"/>
          <w:szCs w:val="32"/>
          <w:shd w:val="clear" w:color="auto" w:fill="FFFFFF"/>
        </w:rPr>
        <w:lastRenderedPageBreak/>
        <w:t xml:space="preserve">Conclusion: </w:t>
      </w:r>
    </w:p>
    <w:p w14:paraId="5B16B5CC" w14:textId="77777777" w:rsidR="00EC1CF9" w:rsidRPr="00EC1CF9" w:rsidRDefault="00EC1CF9" w:rsidP="00EC1CF9">
      <w:pPr>
        <w:rPr>
          <w:rFonts w:ascii="Segoe UI" w:hAnsi="Segoe UI" w:cs="Segoe UI"/>
          <w:b/>
          <w:bCs/>
          <w:color w:val="0D0D0D"/>
          <w:sz w:val="32"/>
          <w:szCs w:val="32"/>
          <w:shd w:val="clear" w:color="auto" w:fill="FFFFFF"/>
        </w:rPr>
      </w:pPr>
    </w:p>
    <w:p w14:paraId="420F79F1" w14:textId="660109CE" w:rsidR="00EC1CF9" w:rsidRPr="00EC1CF9" w:rsidRDefault="00EC1CF9" w:rsidP="00EC1CF9">
      <w:pPr>
        <w:rPr>
          <w:rFonts w:ascii="Segoe UI" w:hAnsi="Segoe UI" w:cs="Segoe UI"/>
          <w:color w:val="0D0D0D"/>
          <w:sz w:val="24"/>
          <w:szCs w:val="24"/>
          <w:shd w:val="clear" w:color="auto" w:fill="FFFFFF"/>
        </w:rPr>
      </w:pPr>
      <w:r w:rsidRPr="00EC1CF9">
        <w:rPr>
          <w:rFonts w:ascii="Segoe UI" w:hAnsi="Segoe UI" w:cs="Segoe UI"/>
          <w:color w:val="0D0D0D"/>
          <w:sz w:val="24"/>
          <w:szCs w:val="24"/>
          <w:shd w:val="clear" w:color="auto" w:fill="FFFFFF"/>
        </w:rPr>
        <w:t>This table stores information about 1000 individuals, including their name, age, net worth, source of wealth, citizenship, and industry. The data is randomly generated to simulate a diverse population of wealthy individuals.</w:t>
      </w:r>
    </w:p>
    <w:p w14:paraId="54942CC5" w14:textId="2C7A5A2B" w:rsidR="00EC1CF9" w:rsidRPr="00EC1CF9" w:rsidRDefault="00EC1CF9" w:rsidP="00EC1CF9">
      <w:pPr>
        <w:rPr>
          <w:rFonts w:ascii="Segoe UI" w:hAnsi="Segoe UI" w:cs="Segoe UI"/>
          <w:color w:val="0D0D0D"/>
          <w:sz w:val="24"/>
          <w:szCs w:val="24"/>
          <w:shd w:val="clear" w:color="auto" w:fill="FFFFFF"/>
        </w:rPr>
      </w:pPr>
      <w:r w:rsidRPr="00EC1CF9">
        <w:rPr>
          <w:rFonts w:ascii="Segoe UI" w:hAnsi="Segoe UI" w:cs="Segoe UI"/>
          <w:color w:val="0D0D0D"/>
          <w:sz w:val="24"/>
          <w:szCs w:val="24"/>
          <w:shd w:val="clear" w:color="auto" w:fill="FFFFFF"/>
        </w:rPr>
        <w:t xml:space="preserve"> This table contains statistics related to wealth distribution, with each row representing a different wealth category. The statistics include the average net worth, total number of people, highest net worth, lowest net worth, dominant nationality, and most common industry within each wealth category. This data is also randomly generated.</w:t>
      </w:r>
    </w:p>
    <w:p w14:paraId="6883C760" w14:textId="77777777" w:rsidR="00EC1CF9" w:rsidRPr="00EC1CF9" w:rsidRDefault="00EC1CF9" w:rsidP="00EC1CF9">
      <w:pPr>
        <w:rPr>
          <w:rFonts w:ascii="Segoe UI" w:hAnsi="Segoe UI" w:cs="Segoe UI"/>
          <w:color w:val="0D0D0D"/>
          <w:sz w:val="24"/>
          <w:szCs w:val="24"/>
          <w:shd w:val="clear" w:color="auto" w:fill="FFFFFF"/>
        </w:rPr>
      </w:pPr>
      <w:r w:rsidRPr="00EC1CF9">
        <w:rPr>
          <w:rFonts w:ascii="Segoe UI" w:hAnsi="Segoe UI" w:cs="Segoe UI"/>
          <w:color w:val="0D0D0D"/>
          <w:sz w:val="24"/>
          <w:szCs w:val="24"/>
          <w:shd w:val="clear" w:color="auto" w:fill="FFFFFF"/>
        </w:rPr>
        <w:t>The generated database can be used for various purposes such as statistical analysis, trend identification, and research on wealth distribution and its associated factors. By simulating diverse data, it provides a foundation for exploring patterns and correlations within the wealth landscape.</w:t>
      </w:r>
    </w:p>
    <w:p w14:paraId="377501DF" w14:textId="56704E70" w:rsidR="00EC1CF9" w:rsidRDefault="00EC1CF9" w:rsidP="00EC1CF9">
      <w:pPr>
        <w:rPr>
          <w:rFonts w:ascii="Segoe UI" w:hAnsi="Segoe UI" w:cs="Segoe UI"/>
          <w:color w:val="0D0D0D"/>
          <w:sz w:val="24"/>
          <w:szCs w:val="24"/>
          <w:shd w:val="clear" w:color="auto" w:fill="FFFFFF"/>
        </w:rPr>
      </w:pPr>
      <w:r w:rsidRPr="00EC1CF9">
        <w:rPr>
          <w:rFonts w:ascii="Segoe UI" w:hAnsi="Segoe UI" w:cs="Segoe UI"/>
          <w:color w:val="0D0D0D"/>
          <w:sz w:val="24"/>
          <w:szCs w:val="24"/>
          <w:shd w:val="clear" w:color="auto" w:fill="FFFFFF"/>
        </w:rPr>
        <w:t xml:space="preserve">Overall, the code demonstrates the process of generating synthetic data and populating </w:t>
      </w:r>
      <w:proofErr w:type="gramStart"/>
      <w:r w:rsidRPr="00EC1CF9">
        <w:rPr>
          <w:rFonts w:ascii="Segoe UI" w:hAnsi="Segoe UI" w:cs="Segoe UI"/>
          <w:color w:val="0D0D0D"/>
          <w:sz w:val="24"/>
          <w:szCs w:val="24"/>
          <w:shd w:val="clear" w:color="auto" w:fill="FFFFFF"/>
        </w:rPr>
        <w:t>a</w:t>
      </w:r>
      <w:proofErr w:type="gramEnd"/>
      <w:r w:rsidRPr="00EC1CF9">
        <w:rPr>
          <w:rFonts w:ascii="Segoe UI" w:hAnsi="Segoe UI" w:cs="Segoe UI"/>
          <w:color w:val="0D0D0D"/>
          <w:sz w:val="24"/>
          <w:szCs w:val="24"/>
          <w:shd w:val="clear" w:color="auto" w:fill="FFFFFF"/>
        </w:rPr>
        <w:t xml:space="preserve"> SQLite database, which can serve as a valuable resource for further analysis and investigation in the realm of wealth distribution and related socio-economic phenomena.</w:t>
      </w:r>
    </w:p>
    <w:p w14:paraId="3C704BE8" w14:textId="77777777" w:rsidR="0061575D" w:rsidRDefault="0061575D" w:rsidP="00EC1CF9">
      <w:pPr>
        <w:rPr>
          <w:rFonts w:ascii="Segoe UI" w:hAnsi="Segoe UI" w:cs="Segoe UI"/>
          <w:color w:val="0D0D0D"/>
          <w:sz w:val="24"/>
          <w:szCs w:val="24"/>
          <w:shd w:val="clear" w:color="auto" w:fill="FFFFFF"/>
        </w:rPr>
      </w:pPr>
    </w:p>
    <w:p w14:paraId="5BFD0FB6" w14:textId="77777777" w:rsidR="0061575D" w:rsidRDefault="0061575D" w:rsidP="00EC1CF9">
      <w:pPr>
        <w:rPr>
          <w:rFonts w:ascii="Segoe UI" w:hAnsi="Segoe UI" w:cs="Segoe UI"/>
          <w:color w:val="0D0D0D"/>
          <w:sz w:val="24"/>
          <w:szCs w:val="24"/>
          <w:shd w:val="clear" w:color="auto" w:fill="FFFFFF"/>
        </w:rPr>
      </w:pPr>
    </w:p>
    <w:p w14:paraId="2CAC8C78" w14:textId="77777777" w:rsidR="0061575D" w:rsidRDefault="0061575D" w:rsidP="00EC1CF9">
      <w:pPr>
        <w:rPr>
          <w:rFonts w:ascii="Segoe UI" w:hAnsi="Segoe UI" w:cs="Segoe UI"/>
          <w:color w:val="0D0D0D"/>
          <w:sz w:val="24"/>
          <w:szCs w:val="24"/>
          <w:shd w:val="clear" w:color="auto" w:fill="FFFFFF"/>
        </w:rPr>
      </w:pPr>
    </w:p>
    <w:p w14:paraId="72CD8C1E" w14:textId="77777777" w:rsidR="0061575D" w:rsidRDefault="0061575D" w:rsidP="00EC1CF9">
      <w:pPr>
        <w:rPr>
          <w:rFonts w:ascii="Segoe UI" w:hAnsi="Segoe UI" w:cs="Segoe UI"/>
          <w:color w:val="0D0D0D"/>
          <w:sz w:val="24"/>
          <w:szCs w:val="24"/>
          <w:shd w:val="clear" w:color="auto" w:fill="FFFFFF"/>
        </w:rPr>
      </w:pPr>
    </w:p>
    <w:p w14:paraId="5C927967" w14:textId="77777777" w:rsidR="0061575D" w:rsidRPr="00EC1CF9" w:rsidRDefault="0061575D" w:rsidP="00EC1CF9">
      <w:pPr>
        <w:rPr>
          <w:rFonts w:ascii="Segoe UI" w:hAnsi="Segoe UI" w:cs="Segoe UI"/>
          <w:color w:val="0D0D0D"/>
          <w:sz w:val="24"/>
          <w:szCs w:val="24"/>
          <w:shd w:val="clear" w:color="auto" w:fill="FFFFFF"/>
        </w:rPr>
      </w:pPr>
    </w:p>
    <w:sectPr w:rsidR="0061575D" w:rsidRPr="00EC1C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A3839" w14:textId="77777777" w:rsidR="00887D93" w:rsidRDefault="00887D93" w:rsidP="00902054">
      <w:pPr>
        <w:spacing w:after="0" w:line="240" w:lineRule="auto"/>
      </w:pPr>
      <w:r>
        <w:separator/>
      </w:r>
    </w:p>
  </w:endnote>
  <w:endnote w:type="continuationSeparator" w:id="0">
    <w:p w14:paraId="4B8A9A15" w14:textId="77777777" w:rsidR="00887D93" w:rsidRDefault="00887D93" w:rsidP="0090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EB795" w14:textId="77777777" w:rsidR="00887D93" w:rsidRDefault="00887D93" w:rsidP="00902054">
      <w:pPr>
        <w:spacing w:after="0" w:line="240" w:lineRule="auto"/>
      </w:pPr>
      <w:r>
        <w:separator/>
      </w:r>
    </w:p>
  </w:footnote>
  <w:footnote w:type="continuationSeparator" w:id="0">
    <w:p w14:paraId="4F8A0E1C" w14:textId="77777777" w:rsidR="00887D93" w:rsidRDefault="00887D93" w:rsidP="00902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044DB"/>
    <w:multiLevelType w:val="multilevel"/>
    <w:tmpl w:val="7F627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0870"/>
    <w:multiLevelType w:val="multilevel"/>
    <w:tmpl w:val="7F6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B179E"/>
    <w:multiLevelType w:val="multilevel"/>
    <w:tmpl w:val="6BA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277655">
    <w:abstractNumId w:val="2"/>
  </w:num>
  <w:num w:numId="2" w16cid:durableId="763915522">
    <w:abstractNumId w:val="0"/>
  </w:num>
  <w:num w:numId="3" w16cid:durableId="138930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54"/>
    <w:rsid w:val="00250B60"/>
    <w:rsid w:val="0045145C"/>
    <w:rsid w:val="0061575D"/>
    <w:rsid w:val="00887D93"/>
    <w:rsid w:val="00902054"/>
    <w:rsid w:val="009A6D1C"/>
    <w:rsid w:val="00BB563A"/>
    <w:rsid w:val="00CE054E"/>
    <w:rsid w:val="00CE3BC7"/>
    <w:rsid w:val="00D6450E"/>
    <w:rsid w:val="00E2101B"/>
    <w:rsid w:val="00EC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2B05"/>
  <w15:chartTrackingRefBased/>
  <w15:docId w15:val="{47178108-984B-4A5B-AA37-34D77909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054"/>
  </w:style>
  <w:style w:type="paragraph" w:styleId="Footer">
    <w:name w:val="footer"/>
    <w:basedOn w:val="Normal"/>
    <w:link w:val="FooterChar"/>
    <w:uiPriority w:val="99"/>
    <w:unhideWhenUsed/>
    <w:rsid w:val="0090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054"/>
  </w:style>
  <w:style w:type="character" w:styleId="Strong">
    <w:name w:val="Strong"/>
    <w:basedOn w:val="DefaultParagraphFont"/>
    <w:uiPriority w:val="22"/>
    <w:qFormat/>
    <w:rsid w:val="00902054"/>
    <w:rPr>
      <w:b/>
      <w:bCs/>
    </w:rPr>
  </w:style>
  <w:style w:type="paragraph" w:styleId="ListParagraph">
    <w:name w:val="List Paragraph"/>
    <w:basedOn w:val="Normal"/>
    <w:uiPriority w:val="34"/>
    <w:qFormat/>
    <w:rsid w:val="00250B60"/>
    <w:pPr>
      <w:ind w:left="720"/>
      <w:contextualSpacing/>
    </w:pPr>
  </w:style>
  <w:style w:type="paragraph" w:styleId="NormalWeb">
    <w:name w:val="Normal (Web)"/>
    <w:basedOn w:val="Normal"/>
    <w:uiPriority w:val="99"/>
    <w:semiHidden/>
    <w:unhideWhenUsed/>
    <w:rsid w:val="00D645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054E"/>
    <w:rPr>
      <w:color w:val="0563C1" w:themeColor="hyperlink"/>
      <w:u w:val="single"/>
    </w:rPr>
  </w:style>
  <w:style w:type="character" w:styleId="UnresolvedMention">
    <w:name w:val="Unresolved Mention"/>
    <w:basedOn w:val="DefaultParagraphFont"/>
    <w:uiPriority w:val="99"/>
    <w:semiHidden/>
    <w:unhideWhenUsed/>
    <w:rsid w:val="00CE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9459">
      <w:bodyDiv w:val="1"/>
      <w:marLeft w:val="0"/>
      <w:marRight w:val="0"/>
      <w:marTop w:val="0"/>
      <w:marBottom w:val="0"/>
      <w:divBdr>
        <w:top w:val="none" w:sz="0" w:space="0" w:color="auto"/>
        <w:left w:val="none" w:sz="0" w:space="0" w:color="auto"/>
        <w:bottom w:val="none" w:sz="0" w:space="0" w:color="auto"/>
        <w:right w:val="none" w:sz="0" w:space="0" w:color="auto"/>
      </w:divBdr>
    </w:div>
    <w:div w:id="415127987">
      <w:bodyDiv w:val="1"/>
      <w:marLeft w:val="0"/>
      <w:marRight w:val="0"/>
      <w:marTop w:val="0"/>
      <w:marBottom w:val="0"/>
      <w:divBdr>
        <w:top w:val="none" w:sz="0" w:space="0" w:color="auto"/>
        <w:left w:val="none" w:sz="0" w:space="0" w:color="auto"/>
        <w:bottom w:val="none" w:sz="0" w:space="0" w:color="auto"/>
        <w:right w:val="none" w:sz="0" w:space="0" w:color="auto"/>
      </w:divBdr>
    </w:div>
    <w:div w:id="768039241">
      <w:bodyDiv w:val="1"/>
      <w:marLeft w:val="0"/>
      <w:marRight w:val="0"/>
      <w:marTop w:val="0"/>
      <w:marBottom w:val="0"/>
      <w:divBdr>
        <w:top w:val="none" w:sz="0" w:space="0" w:color="auto"/>
        <w:left w:val="none" w:sz="0" w:space="0" w:color="auto"/>
        <w:bottom w:val="none" w:sz="0" w:space="0" w:color="auto"/>
        <w:right w:val="none" w:sz="0" w:space="0" w:color="auto"/>
      </w:divBdr>
      <w:divsChild>
        <w:div w:id="779957245">
          <w:marLeft w:val="0"/>
          <w:marRight w:val="0"/>
          <w:marTop w:val="0"/>
          <w:marBottom w:val="0"/>
          <w:divBdr>
            <w:top w:val="single" w:sz="2" w:space="0" w:color="E3E3E3"/>
            <w:left w:val="single" w:sz="2" w:space="0" w:color="E3E3E3"/>
            <w:bottom w:val="single" w:sz="2" w:space="0" w:color="E3E3E3"/>
            <w:right w:val="single" w:sz="2" w:space="0" w:color="E3E3E3"/>
          </w:divBdr>
          <w:divsChild>
            <w:div w:id="2074347855">
              <w:marLeft w:val="0"/>
              <w:marRight w:val="0"/>
              <w:marTop w:val="0"/>
              <w:marBottom w:val="0"/>
              <w:divBdr>
                <w:top w:val="single" w:sz="2" w:space="0" w:color="E3E3E3"/>
                <w:left w:val="single" w:sz="2" w:space="0" w:color="E3E3E3"/>
                <w:bottom w:val="single" w:sz="2" w:space="0" w:color="E3E3E3"/>
                <w:right w:val="single" w:sz="2" w:space="0" w:color="E3E3E3"/>
              </w:divBdr>
              <w:divsChild>
                <w:div w:id="1140073698">
                  <w:marLeft w:val="0"/>
                  <w:marRight w:val="0"/>
                  <w:marTop w:val="0"/>
                  <w:marBottom w:val="0"/>
                  <w:divBdr>
                    <w:top w:val="single" w:sz="2" w:space="0" w:color="E3E3E3"/>
                    <w:left w:val="single" w:sz="2" w:space="0" w:color="E3E3E3"/>
                    <w:bottom w:val="single" w:sz="2" w:space="0" w:color="E3E3E3"/>
                    <w:right w:val="single" w:sz="2" w:space="0" w:color="E3E3E3"/>
                  </w:divBdr>
                  <w:divsChild>
                    <w:div w:id="1125083762">
                      <w:marLeft w:val="0"/>
                      <w:marRight w:val="0"/>
                      <w:marTop w:val="0"/>
                      <w:marBottom w:val="0"/>
                      <w:divBdr>
                        <w:top w:val="single" w:sz="2" w:space="0" w:color="E3E3E3"/>
                        <w:left w:val="single" w:sz="2" w:space="0" w:color="E3E3E3"/>
                        <w:bottom w:val="single" w:sz="2" w:space="0" w:color="E3E3E3"/>
                        <w:right w:val="single" w:sz="2" w:space="0" w:color="E3E3E3"/>
                      </w:divBdr>
                      <w:divsChild>
                        <w:div w:id="2095131082">
                          <w:marLeft w:val="0"/>
                          <w:marRight w:val="0"/>
                          <w:marTop w:val="0"/>
                          <w:marBottom w:val="0"/>
                          <w:divBdr>
                            <w:top w:val="single" w:sz="2" w:space="0" w:color="E3E3E3"/>
                            <w:left w:val="single" w:sz="2" w:space="0" w:color="E3E3E3"/>
                            <w:bottom w:val="single" w:sz="2" w:space="0" w:color="E3E3E3"/>
                            <w:right w:val="single" w:sz="2" w:space="0" w:color="E3E3E3"/>
                          </w:divBdr>
                          <w:divsChild>
                            <w:div w:id="795099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687911">
                                  <w:marLeft w:val="0"/>
                                  <w:marRight w:val="0"/>
                                  <w:marTop w:val="0"/>
                                  <w:marBottom w:val="0"/>
                                  <w:divBdr>
                                    <w:top w:val="single" w:sz="2" w:space="0" w:color="E3E3E3"/>
                                    <w:left w:val="single" w:sz="2" w:space="0" w:color="E3E3E3"/>
                                    <w:bottom w:val="single" w:sz="2" w:space="0" w:color="E3E3E3"/>
                                    <w:right w:val="single" w:sz="2" w:space="0" w:color="E3E3E3"/>
                                  </w:divBdr>
                                  <w:divsChild>
                                    <w:div w:id="682364468">
                                      <w:marLeft w:val="0"/>
                                      <w:marRight w:val="0"/>
                                      <w:marTop w:val="0"/>
                                      <w:marBottom w:val="0"/>
                                      <w:divBdr>
                                        <w:top w:val="single" w:sz="2" w:space="0" w:color="E3E3E3"/>
                                        <w:left w:val="single" w:sz="2" w:space="0" w:color="E3E3E3"/>
                                        <w:bottom w:val="single" w:sz="2" w:space="0" w:color="E3E3E3"/>
                                        <w:right w:val="single" w:sz="2" w:space="0" w:color="E3E3E3"/>
                                      </w:divBdr>
                                      <w:divsChild>
                                        <w:div w:id="905843444">
                                          <w:marLeft w:val="0"/>
                                          <w:marRight w:val="0"/>
                                          <w:marTop w:val="0"/>
                                          <w:marBottom w:val="0"/>
                                          <w:divBdr>
                                            <w:top w:val="single" w:sz="2" w:space="0" w:color="E3E3E3"/>
                                            <w:left w:val="single" w:sz="2" w:space="0" w:color="E3E3E3"/>
                                            <w:bottom w:val="single" w:sz="2" w:space="0" w:color="E3E3E3"/>
                                            <w:right w:val="single" w:sz="2" w:space="0" w:color="E3E3E3"/>
                                          </w:divBdr>
                                          <w:divsChild>
                                            <w:div w:id="50927836">
                                              <w:marLeft w:val="0"/>
                                              <w:marRight w:val="0"/>
                                              <w:marTop w:val="0"/>
                                              <w:marBottom w:val="0"/>
                                              <w:divBdr>
                                                <w:top w:val="single" w:sz="2" w:space="0" w:color="E3E3E3"/>
                                                <w:left w:val="single" w:sz="2" w:space="0" w:color="E3E3E3"/>
                                                <w:bottom w:val="single" w:sz="2" w:space="0" w:color="E3E3E3"/>
                                                <w:right w:val="single" w:sz="2" w:space="0" w:color="E3E3E3"/>
                                              </w:divBdr>
                                              <w:divsChild>
                                                <w:div w:id="826942944">
                                                  <w:marLeft w:val="0"/>
                                                  <w:marRight w:val="0"/>
                                                  <w:marTop w:val="0"/>
                                                  <w:marBottom w:val="0"/>
                                                  <w:divBdr>
                                                    <w:top w:val="single" w:sz="2" w:space="0" w:color="E3E3E3"/>
                                                    <w:left w:val="single" w:sz="2" w:space="0" w:color="E3E3E3"/>
                                                    <w:bottom w:val="single" w:sz="2" w:space="0" w:color="E3E3E3"/>
                                                    <w:right w:val="single" w:sz="2" w:space="0" w:color="E3E3E3"/>
                                                  </w:divBdr>
                                                  <w:divsChild>
                                                    <w:div w:id="143007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2160580">
          <w:marLeft w:val="0"/>
          <w:marRight w:val="0"/>
          <w:marTop w:val="0"/>
          <w:marBottom w:val="0"/>
          <w:divBdr>
            <w:top w:val="none" w:sz="0" w:space="0" w:color="auto"/>
            <w:left w:val="none" w:sz="0" w:space="0" w:color="auto"/>
            <w:bottom w:val="none" w:sz="0" w:space="0" w:color="auto"/>
            <w:right w:val="none" w:sz="0" w:space="0" w:color="auto"/>
          </w:divBdr>
        </w:div>
      </w:divsChild>
    </w:div>
    <w:div w:id="858546969">
      <w:bodyDiv w:val="1"/>
      <w:marLeft w:val="0"/>
      <w:marRight w:val="0"/>
      <w:marTop w:val="0"/>
      <w:marBottom w:val="0"/>
      <w:divBdr>
        <w:top w:val="none" w:sz="0" w:space="0" w:color="auto"/>
        <w:left w:val="none" w:sz="0" w:space="0" w:color="auto"/>
        <w:bottom w:val="none" w:sz="0" w:space="0" w:color="auto"/>
        <w:right w:val="none" w:sz="0" w:space="0" w:color="auto"/>
      </w:divBdr>
    </w:div>
    <w:div w:id="966545915">
      <w:bodyDiv w:val="1"/>
      <w:marLeft w:val="0"/>
      <w:marRight w:val="0"/>
      <w:marTop w:val="0"/>
      <w:marBottom w:val="0"/>
      <w:divBdr>
        <w:top w:val="none" w:sz="0" w:space="0" w:color="auto"/>
        <w:left w:val="none" w:sz="0" w:space="0" w:color="auto"/>
        <w:bottom w:val="none" w:sz="0" w:space="0" w:color="auto"/>
        <w:right w:val="none" w:sz="0" w:space="0" w:color="auto"/>
      </w:divBdr>
    </w:div>
    <w:div w:id="982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hishekAeera/Richest-peop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Aeera</dc:creator>
  <cp:keywords/>
  <dc:description/>
  <cp:lastModifiedBy>Abhishek Aeera</cp:lastModifiedBy>
  <cp:revision>1</cp:revision>
  <dcterms:created xsi:type="dcterms:W3CDTF">2024-03-04T09:04:00Z</dcterms:created>
  <dcterms:modified xsi:type="dcterms:W3CDTF">2024-03-04T10:29:00Z</dcterms:modified>
</cp:coreProperties>
</file>