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Budget and Expense Tracker</w:t>
      </w:r>
    </w:p>
    <w:p>
      <w:pPr>
        <w:jc w:val="center"/>
      </w:pPr>
      <w:r>
        <w:rPr>
          <w:b/>
          <w:sz w:val="28"/>
        </w:rPr>
        <w:t>Test Case Document</w:t>
      </w:r>
    </w:p>
    <w:p/>
    <w:p>
      <w:pPr>
        <w:spacing w:before="160" w:after="80"/>
      </w:pPr>
      <w:r>
        <w:rPr>
          <w:b/>
          <w:sz w:val="26"/>
        </w:rPr>
        <w:t>Test Case 1 — Add Expense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Expense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TC_EXPENSE_001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Amount = ₹500; Category = Food; Date = 27/08/2026; Description = Lunch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is already registered and logged in successfully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Enter expense details and click Add Expense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Expense should be added successfully and displayed in transaction history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2 — Edit Expense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Expense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TC_EXPENSE_002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Existing expense = ₹500; Updated amount = ₹600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is logged in and the expense already exists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Select an expense, modify the amount, and click Update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Expense should be updated and the new amount should be reflected in the records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3 — Delete Expense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Expense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TC_EXPENSE_003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Existing expense = ₹500; Category = Food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is logged in and the expense exists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Select the expense and click Delete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Expense should be removed from the transaction history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4 — Set Budget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Budget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TC_BUDGET_001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Budget amount = ₹10,000; Period = August 2026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is logged in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Enter budget amount and select the required period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Budget should be created and displayed successfully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5 — Budget Alert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Budget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TC_BUDGET_002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Budget = ₹10,000; Total expenses = ₹10,500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has an active budget and expenses have been recorded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Add an expense that causes the total spending to exceed the budget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System should generate a budget exceeded alert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6 — Create Custom 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Category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TC_CATEGORY_001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Category name = Medical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is logged in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Enter a new category name and click Create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New category should be created successfully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7 — Search / Filter Expenses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Expense Management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TC_EXPENSE_004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Category = Food; Month = August 2026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has multiple expenses recorded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Select Food category and August 2026 as filters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System should display only matching expenses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8 — Generate Monthly Report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Reports &amp; Analytics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TC_REPORT_001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Month = August 2026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has expenses recorded for the selected month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Select August 2026 and click Generate Report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System should generate a monthly expense report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9 — View Analytics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Reports &amp; Analytics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TC_ANALYTICS_001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Expenses from Food = ₹3,000; Travel = ₹2,000; Shopping = ₹1,500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has recorded expenses in multiple categories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Open the analytics/dashboard section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System should display total and category-wise spending statistics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Test Case 10 — Invalid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Module name</w:t>
            </w:r>
          </w:p>
        </w:tc>
        <w:tc>
          <w:tcPr>
            <w:tcW w:type="dxa" w:w="5112"/>
            <w:vAlign w:val="center"/>
          </w:tcPr>
          <w:p>
            <w:r>
              <w:t>User Authentication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ID / name</w:t>
            </w:r>
          </w:p>
        </w:tc>
        <w:tc>
          <w:tcPr>
            <w:tcW w:type="dxa" w:w="5112"/>
            <w:vAlign w:val="center"/>
          </w:tcPr>
          <w:p>
            <w:r>
              <w:t>TC_LOGIN_001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12"/>
            <w:vAlign w:val="center"/>
          </w:tcPr>
          <w:p>
            <w:r>
              <w:t>Abhishek Aithal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r>
              <w:t>Email = registered email; Password = incorrect password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Assumptions / preconditions</w:t>
            </w:r>
          </w:p>
        </w:tc>
        <w:tc>
          <w:tcPr>
            <w:tcW w:type="dxa" w:w="5112"/>
            <w:vAlign w:val="center"/>
          </w:tcPr>
          <w:p>
            <w:r>
              <w:t>User account already exists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5112"/>
            <w:vAlign w:val="center"/>
          </w:tcPr>
          <w:p>
            <w:r>
              <w:t>Enter incorrect login credentials and click Login</w:t>
            </w:r>
          </w:p>
        </w:tc>
      </w:tr>
      <w:tr>
        <w:tc>
          <w:tcPr>
            <w:tcW w:type="dxa" w:w="5112"/>
            <w:shd w:fill="F2F2F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System should reject the login and display an appropriate error message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