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Event-Driven E-commerce Data Processing - Technical Report</w:t>
      </w:r>
    </w:p>
    <w:p>
      <w:pPr>
        <w:pStyle w:val="Heading1"/>
      </w:pPr>
      <w:r>
        <w:t>Executive Summary</w:t>
      </w:r>
    </w:p>
    <w:p>
      <w:r>
        <w:t>This report provides a detailed implementation of an event-driven architecture for e-commerce data processing. By leveraging AWS ECS, Step Functions, DynamoDB, and EventBridge, we create an automated pipeline for processing e-commerce transactions efficiently.</w:t>
      </w:r>
    </w:p>
    <w:p>
      <w:pPr>
        <w:pStyle w:val="Heading1"/>
      </w:pPr>
      <w:r>
        <w:t>System Architecture</w:t>
      </w:r>
    </w:p>
    <w:p>
      <w:r>
        <w:t>The following diagram illustrates the system architecture:</w:t>
      </w:r>
    </w:p>
    <w:p>
      <w:r>
        <w:drawing>
          <wp:inline xmlns:a="http://schemas.openxmlformats.org/drawingml/2006/main" xmlns:pic="http://schemas.openxmlformats.org/drawingml/2006/picture">
            <wp:extent cx="5486400" cy="16469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_driven_data_processing_using_ECS_stepfunc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6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Technical Implementation</w:t>
      </w:r>
    </w:p>
    <w:p>
      <w:pPr>
        <w:pStyle w:val="Heading2"/>
      </w:pPr>
      <w:r>
        <w:t>Step 1: Data Ingestion</w:t>
      </w:r>
    </w:p>
    <w:p>
      <w:r>
        <w:t>E-commerce transactional data is uploaded to Amazon S3 as CSV files. This includes:</w:t>
        <w:br/>
        <w:t>- Orders</w:t>
        <w:br/>
        <w:t>- Order Items</w:t>
        <w:br/>
        <w:t>- Product Catalog</w:t>
        <w:br/>
      </w:r>
    </w:p>
    <w:p>
      <w:pPr>
        <w:pStyle w:val="Heading2"/>
      </w:pPr>
      <w:r>
        <w:t>Step 2: Data Validation via ECS</w:t>
      </w:r>
    </w:p>
    <w:p>
      <w:r>
        <w:t>AWS Step Functions triggers an ECS Task to validate the dataset. This task checks:</w:t>
        <w:br/>
        <w:t>- Presence of necessary columns</w:t>
        <w:br/>
        <w:t>- Data type validation</w:t>
        <w:br/>
        <w:t>- Schema consistency</w:t>
        <w:br/>
      </w:r>
    </w:p>
    <w:p>
      <w:pPr>
        <w:pStyle w:val="Heading2"/>
      </w:pPr>
      <w:r>
        <w:t>Step 3: Data Processing &amp; Ingestion</w:t>
      </w:r>
    </w:p>
    <w:p>
      <w:r>
        <w:t>If validation is successful, another ECS Task is triggered to process and transform the data. This involves aggregating order details and storing them in DynamoDB tables for efficient retrieval.</w:t>
      </w:r>
    </w:p>
    <w:p>
      <w:pPr>
        <w:pStyle w:val="Heading1"/>
      </w:pPr>
      <w:r>
        <w:t>Workflow Automation</w:t>
      </w:r>
    </w:p>
    <w:p>
      <w:r>
        <w:drawing>
          <wp:inline xmlns:a="http://schemas.openxmlformats.org/drawingml/2006/main" xmlns:pic="http://schemas.openxmlformats.org/drawingml/2006/picture">
            <wp:extent cx="5486400" cy="2169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_driven_data_processing_using_ECS_stepfunctions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9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Conclusion</w:t>
      </w:r>
    </w:p>
    <w:p>
      <w:r>
        <w:t>This event-driven approach ensures scalable and efficient data processing for e-commerce applications. By leveraging AWS managed services, we reduce operational overhead and automate data handling seamlessly.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