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Streaming Data Processing with PySpark and Kinesis</w:t>
      </w:r>
    </w:p>
    <w:p>
      <w:pPr>
        <w:pStyle w:val="Heading1"/>
      </w:pPr>
      <w:r>
        <w:t>Overview</w:t>
      </w:r>
    </w:p>
    <w:p>
      <w:r>
        <w:t>This real-time streaming pipeline processes telecommunication network data, leveraging AWS Kinesis and PySpark. The system enables live tracking of signal strength, network provider analytics, and geographical insights.</w:t>
      </w:r>
    </w:p>
    <w:p>
      <w:r>
        <w:drawing>
          <wp:inline xmlns:a="http://schemas.openxmlformats.org/drawingml/2006/main" xmlns:pic="http://schemas.openxmlformats.org/drawingml/2006/picture">
            <wp:extent cx="5486400" cy="2529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_time_streaming_data_processing_pyspark_kins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Key Features</w:t>
      </w:r>
    </w:p>
    <w:p>
      <w:r>
        <w:t xml:space="preserve">✔️ **Live Data Ingestion**: Captures network logs in real time using AWS Kinesis. </w:t>
        <w:br/>
        <w:t xml:space="preserve">✔️ **Real-Time Processing**: Uses AWS Glue and PySpark Streaming for transformations. </w:t>
        <w:br/>
        <w:t xml:space="preserve">✔️ **Efficient Storage**: Stores processed data in an AWS S3 data lake. </w:t>
        <w:br/>
        <w:t xml:space="preserve">✔️ **Instant Analytics**: Queries data via Athena for insights. </w:t>
        <w:br/>
        <w:t>✔️ **Interactive Dashboard**: A web dashboard built with Streamlit and deployed on ECS.</w:t>
      </w:r>
    </w:p>
    <w:p>
      <w:pPr>
        <w:pStyle w:val="Heading1"/>
      </w:pPr>
      <w:r>
        <w:t>How It Works</w:t>
      </w:r>
    </w:p>
    <w:p>
      <w:r>
        <w:t xml:space="preserve">🔹 **Step 1**: Data is ingested from mobile network logs into AWS Kinesis. </w:t>
        <w:br/>
        <w:t xml:space="preserve">🔹 **Step 2**: PySpark processes the data in real-time and writes output to S3. </w:t>
        <w:br/>
        <w:t xml:space="preserve">🔹 **Step 3**: AWS Glue crawlers catalog the data, making it queryable. </w:t>
        <w:br/>
        <w:t xml:space="preserve">🔹 **Step 4**: Athena enables SQL-based queries on transformed data. </w:t>
        <w:br/>
        <w:t>🔹 **Step 5**: A Streamlit dashboard visualizes metrics like average signal strength and GPS precision.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