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asvg="http://schemas.microsoft.com/office/drawing/2016/SVG/main" mc:Ignorable="w14 w15 w16se w16cid w16 w16cex w16sdtdh w16du wp14">
  <w:background w:color="FFFFFF" w:themeColor="background1"/>
  <w:body>
    <w:sdt>
      <w:sdtPr>
        <w:id w:val="-169260249"/>
        <w:docPartObj>
          <w:docPartGallery w:val="Cover Pages"/>
          <w:docPartUnique/>
        </w:docPartObj>
      </w:sdtPr>
      <w:sdtEndPr>
        <w:rPr>
          <w:b w:val="1"/>
          <w:bCs w:val="1"/>
          <w:color w:val="EB262A" w:themeColor="accent1"/>
          <w:sz w:val="20"/>
          <w:szCs w:val="20"/>
        </w:rPr>
      </w:sdtEndPr>
      <w:sdtContent>
        <w:p w:rsidR="00E334D9" w:rsidP="00A84535" w:rsidRDefault="00800833" w14:paraId="79A56FAB" w14:textId="77777777">
          <w:r>
            <w:rPr>
              <w:noProof/>
              <w:lang w:eastAsia="en-IN"/>
            </w:rPr>
            <w:drawing>
              <wp:anchor distT="0" distB="0" distL="114300" distR="114300" simplePos="0" relativeHeight="251658752" behindDoc="0" locked="0" layoutInCell="1" allowOverlap="1" wp14:anchorId="0EDAE506" wp14:editId="7BE653F1">
                <wp:simplePos x="0" y="0"/>
                <wp:positionH relativeFrom="column">
                  <wp:posOffset>-56061</wp:posOffset>
                </wp:positionH>
                <wp:positionV relativeFrom="paragraph">
                  <wp:posOffset>-340904</wp:posOffset>
                </wp:positionV>
                <wp:extent cx="1045210" cy="678180"/>
                <wp:effectExtent l="0" t="0" r="2540" b="7620"/>
                <wp:wrapNone/>
                <wp:docPr id="15" name="Picture 1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Logo, company name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11" t="14859" r="18300" b="15927"/>
                        <a:stretch/>
                      </pic:blipFill>
                      <pic:spPr bwMode="auto">
                        <a:xfrm>
                          <a:off x="0" y="0"/>
                          <a:ext cx="1045210" cy="678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IN"/>
            </w:rPr>
            <w:drawing>
              <wp:anchor distT="0" distB="0" distL="114300" distR="114300" simplePos="0" relativeHeight="251659776" behindDoc="0" locked="0" layoutInCell="1" allowOverlap="1" wp14:anchorId="7E90D777" wp14:editId="0373B436">
                <wp:simplePos x="0" y="0"/>
                <wp:positionH relativeFrom="column">
                  <wp:posOffset>4798967</wp:posOffset>
                </wp:positionH>
                <wp:positionV relativeFrom="paragraph">
                  <wp:posOffset>-188504</wp:posOffset>
                </wp:positionV>
                <wp:extent cx="1595755" cy="431800"/>
                <wp:effectExtent l="0" t="0" r="4445" b="6350"/>
                <wp:wrapNone/>
                <wp:docPr id="25" name="Graphic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78FC1-9E2E-FEB4-9B3D-BECECA0DF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aphic 7">
                          <a:extLst>
                            <a:ext uri="{FF2B5EF4-FFF2-40B4-BE49-F238E27FC236}">
                              <a16:creationId xmlns:a16="http://schemas.microsoft.com/office/drawing/2014/main" id="{7A278FC1-9E2E-FEB4-9B3D-BECECA0DFA5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75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334D9" w:rsidP="736CCBBA" w:rsidRDefault="0009653C" w14:paraId="5AB9E72F" w14:textId="436E09CF">
          <w:pPr>
            <w:ind w:left="567"/>
            <w:rPr>
              <w:b w:val="1"/>
              <w:bCs w:val="1"/>
              <w:color w:val="EB262A" w:themeColor="accent1"/>
              <w:sz w:val="20"/>
              <w:szCs w:val="20"/>
            </w:rPr>
          </w:pPr>
          <w:r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5680" behindDoc="0" locked="0" layoutInCell="1" allowOverlap="1" wp14:anchorId="2405F3BE" wp14:editId="608214EA">
                    <wp:simplePos xmlns:wp="http://schemas.openxmlformats.org/drawingml/2006/wordprocessingDrawing" x="0" y="0"/>
                    <wp:positionH xmlns:wp="http://schemas.openxmlformats.org/drawingml/2006/wordprocessingDrawing" relativeFrom="column">
                      <wp:posOffset>554729</wp:posOffset>
                    </wp:positionH>
                    <wp:positionV xmlns:wp="http://schemas.openxmlformats.org/drawingml/2006/wordprocessingDrawing" relativeFrom="paragraph">
                      <wp:posOffset>160822</wp:posOffset>
                    </wp:positionV>
                    <wp:extent cx="5205730" cy="2971800"/>
                    <wp:effectExtent l="0" t="0" r="0" b="0"/>
                    <wp:wrapNone xmlns:wp="http://schemas.openxmlformats.org/drawingml/2006/wordprocessingDrawing"/>
                    <wp:docPr xmlns:wp="http://schemas.openxmlformats.org/drawingml/2006/wordprocessingDrawing" id="10" name="Text Box 10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5205730" cy="297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03276" w:rsidP="00B03276" w:rsidRDefault="00B03276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color w:val="FFFFFF" w:themeColor="background1"/>
                                    <w:kern w:val="0"/>
                                    <w:sz w:val="64"/>
                                    <w:szCs w:val="64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KareliaWeb Regular" w:hAnsi="KareliaWeb Regular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b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margin">
                      <wp14:pctWidth>0</wp14:pctWidth>
                    </wp14:sizeRelH>
                  </wp:anchor>
                </w:drawing>
              </mc:Choice>
              <mc:Fallback/>
            </mc:AlternateContent>
          </w:r>
          <w:r w:rsidR="00B75F11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6704" behindDoc="0" locked="0" layoutInCell="1" allowOverlap="1" wp14:anchorId="15A6EA97" wp14:editId="7471296A">
                    <wp:simplePos xmlns:wp="http://schemas.openxmlformats.org/drawingml/2006/wordprocessingDrawing" x="0" y="0"/>
                    <wp:positionH xmlns:wp="http://schemas.openxmlformats.org/drawingml/2006/wordprocessingDrawing" relativeFrom="column">
                      <wp:posOffset>596900</wp:posOffset>
                    </wp:positionH>
                    <wp:positionV xmlns:wp="http://schemas.openxmlformats.org/drawingml/2006/wordprocessingDrawing" relativeFrom="paragraph">
                      <wp:posOffset>6259921</wp:posOffset>
                    </wp:positionV>
                    <wp:extent cx="2286000" cy="1270000"/>
                    <wp:effectExtent l="0" t="0" r="0" b="6350"/>
                    <wp:wrapNone xmlns:wp="http://schemas.openxmlformats.org/drawingml/2006/wordprocessingDrawing"/>
                    <wp:docPr xmlns:wp="http://schemas.openxmlformats.org/drawingml/2006/wordprocessingDrawing" id="13" name="Text Box 13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22860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62C7D" w:rsidP="00F62C7D" w:rsidRDefault="00F62C7D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b/>
                                    <w:bCs/>
                                    <w:color w:val="FFFFFF"/>
                                    <w:kern w:val="0"/>
                                    <w:sz w:val="28"/>
                                    <w:szCs w:val="28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KareliaWeb Regular" w:hAnsi="KareliaWeb Regular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  <w:t>Author/s</w:t>
                                </w:r>
                              </w:p>
                              <w:p w:rsidR="00F62C7D" w:rsidP="00F62C7D" w:rsidRDefault="00F62C7D">
                                <w:pPr>
                                  <w:spacing w:line="276" w:lineRule="auto"/>
                                  <w:rPr>
                                    <w:rFonts w:ascii="KareliaWeb Regular" w:hAnsi="KareliaWeb Regular"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KareliaWeb Regular" w:hAnsi="KareliaWeb Regular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Synapt 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/>
            </mc:AlternateContent>
          </w:r>
          <w:r w:rsidR="006B6018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anchorId="3F826E29" wp14:editId="4D30C436">
                    <wp:simplePos xmlns:wp="http://schemas.openxmlformats.org/drawingml/2006/wordprocessingDrawing" x="0" y="0"/>
                    <wp:positionH xmlns:wp="http://schemas.openxmlformats.org/drawingml/2006/wordprocessingDrawing" relativeFrom="column">
                      <wp:posOffset>575310</wp:posOffset>
                    </wp:positionH>
                    <wp:positionV xmlns:wp="http://schemas.openxmlformats.org/drawingml/2006/wordprocessingDrawing" relativeFrom="paragraph">
                      <wp:posOffset>4245610</wp:posOffset>
                    </wp:positionV>
                    <wp:extent cx="4203700" cy="603250"/>
                    <wp:effectExtent l="0" t="0" r="0" b="6350"/>
                    <wp:wrapNone xmlns:wp="http://schemas.openxmlformats.org/drawingml/2006/wordprocessingDrawing"/>
                    <wp:docPr xmlns:wp="http://schemas.openxmlformats.org/drawingml/2006/wordprocessingDrawing" id="11" name="Text Box 11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4203700" cy="60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bodyPr spcFirstLastPara="0" wrap="square" lIns="91440" tIns="45720" rIns="91440" bIns="45720" anchor="b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margin">
                      <wp14:pctWidth>0</wp14:pctWidth>
                    </wp14:sizeRelH>
                  </wp:anchor>
                </w:drawing>
              </mc:Choice>
              <mc:Fallback/>
            </mc:AlternateContent>
          </w:r>
          <w:r w:rsidR="006B6018">
            <w:rPr>
              <w:b/>
              <w:bCs/>
              <w:noProof/>
              <w:color w:val="EB262A" w:themeColor="accent1"/>
              <w:sz w:val="20"/>
              <w:lang w:eastAsia="en-IN"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800" behindDoc="0" locked="0" layoutInCell="1" allowOverlap="1" wp14:anchorId="09C8E36E" wp14:editId="6677DFEC">
                    <wp:simplePos xmlns:wp="http://schemas.openxmlformats.org/drawingml/2006/wordprocessingDrawing" x="0" y="0"/>
                    <wp:positionH xmlns:wp="http://schemas.openxmlformats.org/drawingml/2006/wordprocessingDrawing" relativeFrom="column">
                      <wp:posOffset>553085</wp:posOffset>
                    </wp:positionH>
                    <wp:positionV xmlns:wp="http://schemas.openxmlformats.org/drawingml/2006/wordprocessingDrawing" relativeFrom="paragraph">
                      <wp:posOffset>3124835</wp:posOffset>
                    </wp:positionV>
                    <wp:extent cx="3635375" cy="1051560"/>
                    <wp:effectExtent l="0" t="0" r="0" b="0"/>
                    <wp:wrapNone xmlns:wp="http://schemas.openxmlformats.org/drawingml/2006/wordprocessingDrawing"/>
                    <wp:docPr xmlns:wp="http://schemas.openxmlformats.org/drawingml/2006/wordprocessingDrawing" id="12" name="Text Box 12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3635375" cy="105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bodyPr spcFirstLastPara="0" wrap="square" lIns="216000" tIns="45720" rIns="91440" bIns="45720" anchor="t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margin">
                      <wp14:pctWidth>0</wp14:pctWidth>
                    </wp14:sizeRelH>
                  </wp:anchor>
                </w:drawing>
              </mc:Choice>
              <mc:Fallback/>
            </mc:AlternateContent>
          </w:r>
          <w:r w:rsidR="00800833">
            <w:rPr>
              <w:b/>
              <w:bCs/>
              <w:noProof/>
              <w:color w:val="EB262A" w:themeColor="accent1"/>
              <w:sz w:val="20"/>
              <w:lang w:eastAsia="en-IN"/>
            </w:rPr>
            <w:drawing>
              <wp:anchor distT="0" distB="0" distL="114300" distR="114300" simplePos="0" relativeHeight="251654656" behindDoc="0" locked="0" layoutInCell="1" allowOverlap="1" wp14:anchorId="7AC99FD7" wp14:editId="50487462">
                <wp:simplePos x="0" y="0"/>
                <wp:positionH relativeFrom="column">
                  <wp:posOffset>-730976</wp:posOffset>
                </wp:positionH>
                <wp:positionV relativeFrom="paragraph">
                  <wp:posOffset>163921</wp:posOffset>
                </wp:positionV>
                <wp:extent cx="7559675" cy="9615170"/>
                <wp:effectExtent l="0" t="0" r="3175" b="5080"/>
                <wp:wrapNone/>
                <wp:docPr id="17" name="Graphic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Graphic 17"/>
                        <pic:cNvPicPr>
                          <a:picLocks noChangeAspect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961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736CCBBA" w:rsidR="00E334D9">
            <w:rPr>
              <w:b w:val="1"/>
              <w:bCs w:val="1"/>
              <w:color w:val="EB262A" w:themeColor="accent1"/>
              <w:sz w:val="20"/>
              <w:szCs w:val="20"/>
            </w:rPr>
            <w:br w:type="page"/>
          </w:r>
        </w:p>
      </w:sdtContent>
    </w:sdt>
    <w:p w:rsidR="00E334D9" w:rsidP="00E334D9" w:rsidRDefault="00E334D9" w14:paraId="28E6DDDA" w14:textId="77777777">
      <w:pPr>
        <w:rPr>
          <w:b/>
          <w:bCs/>
          <w:color w:val="EB262A" w:themeColor="accent1"/>
          <w:sz w:val="20"/>
        </w:rPr>
      </w:pPr>
    </w:p>
    <w:sdt>
      <w:sdtPr>
        <w:id w:val="-1169952061"/>
        <w:docPartObj>
          <w:docPartGallery w:val="Table of Contents"/>
          <w:docPartUnique/>
        </w:docPartObj>
        <w:rPr>
          <w:b w:val="1"/>
          <w:bCs w:val="1"/>
          <w:color w:val="EB262A" w:themeColor="accent1"/>
          <w:sz w:val="20"/>
          <w:szCs w:val="20"/>
        </w:rPr>
      </w:sdtPr>
      <w:sdtEndPr>
        <w:rPr>
          <w:b w:val="0"/>
          <w:bCs w:val="0"/>
          <w:color w:val="1C1C1C"/>
          <w:sz w:val="24"/>
          <w:szCs w:val="24"/>
        </w:rPr>
      </w:sdtEndPr>
      <w:sdtContent>
        <w:p w:rsidRPr="00E334D9" w:rsidR="00030192" w:rsidP="00E334D9" w:rsidRDefault="00030192" w14:paraId="3BD9BDA0" w14:textId="77777777">
          <w:pPr>
            <w:rPr>
              <w:rStyle w:val="Heading1Char"/>
              <w:sz w:val="32"/>
              <w:szCs w:val="32"/>
            </w:rPr>
          </w:pPr>
          <w:r w:rsidRPr="00E334D9">
            <w:rPr>
              <w:rStyle w:val="Heading1Char"/>
              <w:sz w:val="32"/>
              <w:szCs w:val="32"/>
            </w:rPr>
            <w:t>Table of Contents</w:t>
          </w:r>
        </w:p>
        <w:p w:rsidRPr="00E334D9" w:rsidR="00E30CC3" w:rsidP="00E30CC3" w:rsidRDefault="00E30CC3" w14:paraId="2B4C7D44" w14:textId="77777777"/>
        <w:p w:rsidR="002C74AA" w:rsidRDefault="00105208" w14:paraId="1344865C" w14:textId="5FD90AEB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r w:rsidRPr="00E334D9">
            <w:rPr>
              <w:rFonts w:asciiTheme="majorHAnsi" w:hAnsiTheme="majorHAnsi"/>
              <w:b w:val="0"/>
              <w:bCs/>
              <w:caps/>
              <w:color w:val="EB262A" w:themeColor="accent1"/>
            </w:rPr>
            <w:fldChar w:fldCharType="begin"/>
          </w:r>
          <w:r w:rsidRPr="00E334D9">
            <w:rPr>
              <w:rFonts w:asciiTheme="majorHAnsi" w:hAnsiTheme="majorHAnsi"/>
              <w:bCs/>
              <w:caps/>
            </w:rPr>
            <w:instrText xml:space="preserve"> TOC \o "1-3" \h \z \u </w:instrText>
          </w:r>
          <w:r w:rsidRPr="00E334D9">
            <w:rPr>
              <w:rFonts w:asciiTheme="majorHAnsi" w:hAnsiTheme="majorHAnsi"/>
              <w:b w:val="0"/>
              <w:bCs/>
              <w:caps/>
              <w:color w:val="EB262A" w:themeColor="accent1"/>
            </w:rPr>
            <w:fldChar w:fldCharType="separate"/>
          </w:r>
          <w:hyperlink w:history="1" w:anchor="_Toc172132349">
            <w:r w:rsidRPr="002B47CB" w:rsidR="002C74AA">
              <w:rPr>
                <w:rStyle w:val="Hyperlink"/>
                <w:noProof/>
              </w:rPr>
              <w:t>1.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Introduction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_Toc172132349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5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46E33A7C" w14:textId="4F57B662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0">
            <w:r w:rsidRPr="002B47CB" w:rsidR="002C74AA">
              <w:rPr>
                <w:rStyle w:val="Hyperlink"/>
              </w:rPr>
              <w:t>1.1.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Purpose and Scope of this document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_Toc172132350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5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16477054" w14:textId="5C1F433D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1">
            <w:r w:rsidRPr="002B47CB" w:rsidR="002C74AA">
              <w:rPr>
                <w:rStyle w:val="Hyperlink"/>
              </w:rPr>
              <w:t>1.2.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References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_Toc172132351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5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4DAD12B8" w14:textId="22B6C3FF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52">
            <w:r w:rsidRPr="002B47CB" w:rsidR="002C74AA">
              <w:rPr>
                <w:rStyle w:val="Hyperlink"/>
                <w:noProof/>
              </w:rPr>
              <w:t>2.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Acronyms and Abbreviations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_Toc172132352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5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03B3EC46" w14:textId="0D9A4B27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53">
            <w:r w:rsidRPr="002B47CB" w:rsidR="002C74AA">
              <w:rPr>
                <w:rStyle w:val="Hyperlink"/>
                <w:noProof/>
              </w:rPr>
              <w:t>3.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Architecture Module/Component details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_Toc172132353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5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287BDB39" w14:textId="43C41FF2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4">
            <w:r w:rsidRPr="002B47CB" w:rsidR="002C74AA">
              <w:rPr>
                <w:rStyle w:val="Hyperlink"/>
              </w:rPr>
              <w:t>3.1.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Context of the Module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_Toc172132354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5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3295F07A" w14:textId="23D52C75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5">
            <w:r w:rsidRPr="002B47CB" w:rsidR="002C74AA">
              <w:rPr>
                <w:rStyle w:val="Hyperlink"/>
              </w:rPr>
              <w:t>3.2.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Impact to Existing Components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_Toc172132355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6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3D3738D6" w14:textId="0AFC5228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56">
            <w:r w:rsidRPr="002B47CB" w:rsidR="002C74AA">
              <w:rPr>
                <w:rStyle w:val="Hyperlink"/>
                <w:noProof/>
              </w:rPr>
              <w:t>4.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System Components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_Toc172132356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6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0A8C2C48" w14:textId="6019B258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7">
            <w:r w:rsidRPr="002B47CB" w:rsidR="002C74AA">
              <w:rPr>
                <w:rStyle w:val="Hyperlink"/>
              </w:rPr>
              <w:t>4.1.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&lt;Component 1 &gt;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_Toc172132357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6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3E8B8506" w14:textId="05AD65D1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58">
            <w:r w:rsidRPr="002B47CB" w:rsidR="002C74AA">
              <w:rPr>
                <w:rStyle w:val="Hyperlink"/>
              </w:rPr>
              <w:t>4.2.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&lt;Component 2&gt;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_Toc172132358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6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097AF9DF" w14:textId="04D723BA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59">
            <w:r w:rsidRPr="002B47CB" w:rsidR="002C74AA">
              <w:rPr>
                <w:rStyle w:val="Hyperlink"/>
                <w:noProof/>
              </w:rPr>
              <w:t>5.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Data Design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_Toc172132359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6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4DD08673" w14:textId="565BA82D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60">
            <w:r w:rsidRPr="002B47CB" w:rsidR="002C74AA">
              <w:rPr>
                <w:rStyle w:val="Hyperlink"/>
              </w:rPr>
              <w:t>5.1.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Database Schema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_Toc172132360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6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53C2CA95" w14:textId="4A0368E6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61">
            <w:r w:rsidRPr="002B47CB" w:rsidR="002C74AA">
              <w:rPr>
                <w:rStyle w:val="Hyperlink"/>
              </w:rPr>
              <w:t>5.2.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Table Definitions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_Toc172132361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6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72E2AA0A" w14:textId="2F66A0C6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62">
            <w:r w:rsidRPr="002B47CB" w:rsidR="002C74AA">
              <w:rPr>
                <w:rStyle w:val="Hyperlink"/>
              </w:rPr>
              <w:t>5.3.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Database Scripts and APIs details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_Toc172132362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7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7CA241C2" w14:textId="18C61D77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3">
            <w:r w:rsidRPr="002B47CB" w:rsidR="002C74AA">
              <w:rPr>
                <w:rStyle w:val="Hyperlink"/>
                <w:noProof/>
              </w:rPr>
              <w:t>5.3.1.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Scripts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_Toc172132363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77C1A0B1" w14:textId="4B36278F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4">
            <w:r w:rsidRPr="002B47CB" w:rsidR="002C74AA">
              <w:rPr>
                <w:rStyle w:val="Hyperlink"/>
                <w:noProof/>
              </w:rPr>
              <w:t>5.3.2.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APIs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_Toc172132364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5A3E91D2" w14:textId="273F7F4F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5">
            <w:r w:rsidRPr="002B47CB" w:rsidR="002C74AA">
              <w:rPr>
                <w:rStyle w:val="Hyperlink"/>
                <w:noProof/>
              </w:rPr>
              <w:t>6.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Detailed UI Design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_Toc172132365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2D6D184E" w14:textId="14E4DFD6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66">
            <w:r w:rsidRPr="002B47CB" w:rsidR="002C74AA">
              <w:rPr>
                <w:rStyle w:val="Hyperlink"/>
              </w:rPr>
              <w:t>6.1.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&lt;Screen Name&gt;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_Toc172132366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7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4D4A3B35" w14:textId="2EDD83DA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7">
            <w:r w:rsidRPr="002B47CB" w:rsidR="002C74AA">
              <w:rPr>
                <w:rStyle w:val="Hyperlink"/>
                <w:noProof/>
              </w:rPr>
              <w:t>6.1.1.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Screen Mock-up / Wireframes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_Toc172132367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33CE360C" w14:textId="51EF9EE3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8">
            <w:r w:rsidRPr="002B47CB" w:rsidR="002C74AA">
              <w:rPr>
                <w:rStyle w:val="Hyperlink"/>
                <w:noProof/>
              </w:rPr>
              <w:t>6.1.2.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Navigation Details and Flow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_Toc172132368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08FC4361" w14:textId="15584556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69">
            <w:r w:rsidRPr="002B47CB" w:rsidR="002C74AA">
              <w:rPr>
                <w:rStyle w:val="Hyperlink"/>
                <w:noProof/>
              </w:rPr>
              <w:t>6.1.3.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API Endpoint Details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_Toc172132369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50B18B9F" w14:textId="0C72F4EB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70">
            <w:r w:rsidRPr="002B47CB" w:rsidR="002C74AA">
              <w:rPr>
                <w:rStyle w:val="Hyperlink"/>
                <w:noProof/>
              </w:rPr>
              <w:t>6.1.4.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Data Contracts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_Toc172132370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7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4646331F" w14:textId="12CA4F77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71">
            <w:r w:rsidRPr="002B47CB" w:rsidR="002C74AA">
              <w:rPr>
                <w:rStyle w:val="Hyperlink"/>
                <w:noProof/>
              </w:rPr>
              <w:t>7.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Integration Design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_Toc172132371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8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0E23F65F" w14:textId="69E423F3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2">
            <w:r w:rsidRPr="002B47CB" w:rsidR="002C74AA">
              <w:rPr>
                <w:rStyle w:val="Hyperlink"/>
              </w:rPr>
              <w:t>7.1.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External System Interfaces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_Toc172132372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14AF4047" w14:textId="553BB951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3">
            <w:r w:rsidRPr="002B47CB" w:rsidR="002C74AA">
              <w:rPr>
                <w:rStyle w:val="Hyperlink"/>
              </w:rPr>
              <w:t>7.2.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Integration Points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_Toc172132373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2241AC40" w14:textId="59E7A548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4">
            <w:r w:rsidRPr="002B47CB" w:rsidR="002C74AA">
              <w:rPr>
                <w:rStyle w:val="Hyperlink"/>
              </w:rPr>
              <w:t>7.3.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Data Exchange Standards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_Toc172132374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4C79DF87" w14:textId="79AD9EB2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5">
            <w:r w:rsidRPr="002B47CB" w:rsidR="002C74AA">
              <w:rPr>
                <w:rStyle w:val="Hyperlink"/>
              </w:rPr>
              <w:t>7.4.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Exception / Error Handling: -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_Toc172132375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7A81146F" w14:textId="0014230E">
          <w:pPr>
            <w:pStyle w:val="TOC3"/>
            <w:rPr>
              <w:rFonts w:asciiTheme="minorHAnsi" w:hAnsiTheme="minorHAnsi" w:cstheme="minorBidi"/>
              <w:bCs w:val="0"/>
              <w:iCs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76">
            <w:r w:rsidRPr="002B47CB" w:rsidR="002C74AA">
              <w:rPr>
                <w:rStyle w:val="Hyperlink"/>
                <w:noProof/>
              </w:rPr>
              <w:t>7.4.1.</w:t>
            </w:r>
            <w:r w:rsidR="002C74AA">
              <w:rPr>
                <w:rFonts w:asciiTheme="minorHAnsi" w:hAnsiTheme="minorHAnsi" w:cstheme="minorBidi"/>
                <w:bCs w:val="0"/>
                <w:iCs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Module Interfaces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_Toc172132376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8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44F9D0B9" w14:textId="6C702D50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77">
            <w:r w:rsidRPr="002B47CB" w:rsidR="002C74AA">
              <w:rPr>
                <w:rStyle w:val="Hyperlink"/>
                <w:noProof/>
              </w:rPr>
              <w:t>8.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Design Considerations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_Toc172132377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8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3EC92059" w14:textId="74C0E96B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8">
            <w:r w:rsidRPr="002B47CB" w:rsidR="002C74AA">
              <w:rPr>
                <w:rStyle w:val="Hyperlink"/>
              </w:rPr>
              <w:t>8.1.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Performance Considerations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_Toc172132378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44EAD9B0" w14:textId="7F2A76C1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79">
            <w:r w:rsidRPr="002B47CB" w:rsidR="002C74AA">
              <w:rPr>
                <w:rStyle w:val="Hyperlink"/>
              </w:rPr>
              <w:t>8.2.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Security Considerations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_Toc172132379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8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00AE093C" w14:textId="452DE4C8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80">
            <w:r w:rsidRPr="002B47CB" w:rsidR="002C74AA">
              <w:rPr>
                <w:rStyle w:val="Hyperlink"/>
              </w:rPr>
              <w:t>8.3.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Scalability Considerations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_Toc172132380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9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2FA50389" w14:textId="10F01788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81">
            <w:r w:rsidRPr="002B47CB" w:rsidR="002C74AA">
              <w:rPr>
                <w:rStyle w:val="Hyperlink"/>
              </w:rPr>
              <w:t>8.4.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Reliability and Availability Considerations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_Toc172132381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9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68857636" w14:textId="4B6367F9">
          <w:pPr>
            <w:pStyle w:val="TOC2"/>
            <w:rPr>
              <w:rFonts w:asciiTheme="minorHAnsi" w:hAnsiTheme="minorHAnsi" w:eastAsiaTheme="minorEastAsia" w:cstheme="minorBidi"/>
              <w:color w:val="auto"/>
              <w:szCs w:val="24"/>
              <w:lang w:eastAsia="en-IN"/>
              <w14:ligatures w14:val="standardContextual"/>
              <w14:numForm w14:val="default"/>
              <w14:numSpacing w14:val="default"/>
              <w14:stylisticSets/>
              <w14:cntxtAlts w14:val="0"/>
            </w:rPr>
          </w:pPr>
          <w:hyperlink w:history="1" w:anchor="_Toc172132382">
            <w:r w:rsidRPr="002B47CB" w:rsidR="002C74AA">
              <w:rPr>
                <w:rStyle w:val="Hyperlink"/>
              </w:rPr>
              <w:t>8.5.</w:t>
            </w:r>
            <w:r w:rsidR="002C74AA">
              <w:rPr>
                <w:rFonts w:asciiTheme="minorHAnsi" w:hAnsiTheme="minorHAnsi" w:eastAsiaTheme="minorEastAsia" w:cstheme="minorBidi"/>
                <w:color w:val="auto"/>
                <w:szCs w:val="24"/>
                <w:lang w:eastAsia="en-IN"/>
                <w14:ligatures w14:val="standardContextual"/>
                <w14:numForm w14:val="default"/>
                <w14:numSpacing w14:val="default"/>
                <w14:stylisticSets/>
                <w14:cntxtAlts w14:val="0"/>
              </w:rPr>
              <w:tab/>
            </w:r>
            <w:r w:rsidRPr="002B47CB" w:rsidR="002C74AA">
              <w:rPr>
                <w:rStyle w:val="Hyperlink"/>
              </w:rPr>
              <w:t>Maintainability and Support</w:t>
            </w:r>
            <w:r w:rsidR="002C74AA">
              <w:rPr>
                <w:webHidden/>
              </w:rPr>
              <w:tab/>
            </w:r>
            <w:r w:rsidR="002C74AA">
              <w:rPr>
                <w:webHidden/>
              </w:rPr>
              <w:fldChar w:fldCharType="begin"/>
            </w:r>
            <w:r w:rsidR="002C74AA">
              <w:rPr>
                <w:webHidden/>
              </w:rPr>
              <w:instrText xml:space="preserve"> PAGEREF _Toc172132382 \h </w:instrText>
            </w:r>
            <w:r w:rsidR="002C74AA">
              <w:rPr>
                <w:webHidden/>
              </w:rPr>
            </w:r>
            <w:r w:rsidR="002C74AA">
              <w:rPr>
                <w:webHidden/>
              </w:rPr>
              <w:fldChar w:fldCharType="separate"/>
            </w:r>
            <w:r w:rsidR="002C74AA">
              <w:rPr>
                <w:webHidden/>
              </w:rPr>
              <w:t>9</w:t>
            </w:r>
            <w:r w:rsidR="002C74AA">
              <w:rPr>
                <w:webHidden/>
              </w:rPr>
              <w:fldChar w:fldCharType="end"/>
            </w:r>
          </w:hyperlink>
        </w:p>
        <w:p w:rsidR="002C74AA" w:rsidRDefault="00AC1707" w14:paraId="6314D9FB" w14:textId="48E637B2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83">
            <w:r w:rsidRPr="002B47CB" w:rsidR="002C74AA">
              <w:rPr>
                <w:rStyle w:val="Hyperlink"/>
                <w:noProof/>
              </w:rPr>
              <w:t>9.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Assumptions and Dependencies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_Toc172132383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9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31FB6AF8" w14:textId="1E9A99E6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84">
            <w:r w:rsidRPr="002B47CB" w:rsidR="002C74AA">
              <w:rPr>
                <w:rStyle w:val="Hyperlink"/>
                <w:noProof/>
              </w:rPr>
              <w:t>10.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Compliance and Design Standards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_Toc172132384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9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="002C74AA" w:rsidRDefault="00AC1707" w14:paraId="15437E71" w14:textId="7A27C6C7">
          <w:pPr>
            <w:pStyle w:val="TOC1"/>
            <w:rPr>
              <w:rFonts w:asciiTheme="minorHAnsi" w:hAnsiTheme="minorHAnsi" w:cstheme="minorBidi"/>
              <w:b w:val="0"/>
              <w:noProof/>
              <w:color w:val="auto"/>
              <w:kern w:val="2"/>
              <w:szCs w:val="24"/>
              <w:lang w:eastAsia="en-IN"/>
              <w14:ligatures w14:val="standardContextual"/>
            </w:rPr>
          </w:pPr>
          <w:hyperlink w:history="1" w:anchor="_Toc172132385">
            <w:r w:rsidRPr="002B47CB" w:rsidR="002C74AA">
              <w:rPr>
                <w:rStyle w:val="Hyperlink"/>
                <w:noProof/>
              </w:rPr>
              <w:t>11.</w:t>
            </w:r>
            <w:r w:rsidR="002C74AA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Cs w:val="24"/>
                <w:lang w:eastAsia="en-IN"/>
                <w14:ligatures w14:val="standardContextual"/>
              </w:rPr>
              <w:tab/>
            </w:r>
            <w:r w:rsidRPr="002B47CB" w:rsidR="002C74AA">
              <w:rPr>
                <w:rStyle w:val="Hyperlink"/>
                <w:noProof/>
              </w:rPr>
              <w:t>References</w:t>
            </w:r>
            <w:r w:rsidR="002C74AA">
              <w:rPr>
                <w:noProof/>
                <w:webHidden/>
              </w:rPr>
              <w:tab/>
            </w:r>
            <w:r w:rsidR="002C74AA">
              <w:rPr>
                <w:noProof/>
                <w:webHidden/>
              </w:rPr>
              <w:fldChar w:fldCharType="begin"/>
            </w:r>
            <w:r w:rsidR="002C74AA">
              <w:rPr>
                <w:noProof/>
                <w:webHidden/>
              </w:rPr>
              <w:instrText xml:space="preserve"> PAGEREF _Toc172132385 \h </w:instrText>
            </w:r>
            <w:r w:rsidR="002C74AA">
              <w:rPr>
                <w:noProof/>
                <w:webHidden/>
              </w:rPr>
            </w:r>
            <w:r w:rsidR="002C74AA">
              <w:rPr>
                <w:noProof/>
                <w:webHidden/>
              </w:rPr>
              <w:fldChar w:fldCharType="separate"/>
            </w:r>
            <w:r w:rsidR="002C74AA">
              <w:rPr>
                <w:noProof/>
                <w:webHidden/>
              </w:rPr>
              <w:t>9</w:t>
            </w:r>
            <w:r w:rsidR="002C74AA">
              <w:rPr>
                <w:noProof/>
                <w:webHidden/>
              </w:rPr>
              <w:fldChar w:fldCharType="end"/>
            </w:r>
          </w:hyperlink>
        </w:p>
        <w:p w:rsidRPr="00E334D9" w:rsidR="00030192" w:rsidP="00D262D4" w:rsidRDefault="00105208" w14:paraId="21F1B46B" w14:textId="5956806D">
          <w:r w:rsidRPr="00E334D9">
            <w:rPr>
              <w:b/>
              <w:bCs/>
              <w:caps/>
              <w:color w:val="1C1C1C" w:themeColor="text1"/>
            </w:rPr>
            <w:fldChar w:fldCharType="end"/>
          </w:r>
        </w:p>
      </w:sdtContent>
    </w:sdt>
    <w:p w:rsidR="00E5584E" w:rsidP="00E5584E" w:rsidRDefault="00E5584E" w14:paraId="50A332B4" w14:textId="77777777"/>
    <w:p w:rsidR="00E5584E" w:rsidRDefault="00E5584E" w14:paraId="1FDD0852" w14:textId="77777777">
      <w:pPr>
        <w:ind w:left="567"/>
      </w:pPr>
      <w:r>
        <w:br w:type="page"/>
      </w:r>
    </w:p>
    <w:p w:rsidRPr="00154A30" w:rsidR="00BE43EB" w:rsidP="00BE43EB" w:rsidRDefault="00BE43EB" w14:paraId="7D94FEF6" w14:textId="77777777">
      <w:pPr>
        <w:rPr>
          <w:b/>
          <w:bCs/>
          <w:color w:val="EB262A" w:themeColor="accent1"/>
          <w:sz w:val="32"/>
          <w:szCs w:val="32"/>
        </w:rPr>
      </w:pPr>
      <w:r w:rsidRPr="00154A30">
        <w:rPr>
          <w:b/>
          <w:bCs/>
          <w:color w:val="EB262A" w:themeColor="accent1"/>
          <w:sz w:val="32"/>
          <w:szCs w:val="32"/>
        </w:rPr>
        <w:t>Revision History</w:t>
      </w:r>
    </w:p>
    <w:p w:rsidR="00BE43EB" w:rsidP="00BE43EB" w:rsidRDefault="00BE43EB" w14:paraId="58062704" w14:textId="77777777">
      <w:pPr>
        <w:rPr>
          <w:b/>
          <w:bCs/>
          <w:color w:val="EB262A" w:themeColor="accent1"/>
          <w:sz w:val="20"/>
        </w:rPr>
      </w:pPr>
    </w:p>
    <w:tbl>
      <w:tblPr>
        <w:tblStyle w:val="Default"/>
        <w:tblW w:w="11076" w:type="dxa"/>
        <w:tblLook w:val="04A0" w:firstRow="1" w:lastRow="0" w:firstColumn="1" w:lastColumn="0" w:noHBand="0" w:noVBand="1"/>
      </w:tblPr>
      <w:tblGrid>
        <w:gridCol w:w="484"/>
        <w:gridCol w:w="1059"/>
        <w:gridCol w:w="1747"/>
        <w:gridCol w:w="1383"/>
        <w:gridCol w:w="2410"/>
        <w:gridCol w:w="3993"/>
      </w:tblGrid>
      <w:tr w:rsidRPr="00E334D9" w:rsidR="0009653C" w:rsidTr="0009653C" w14:paraId="7A4DEB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Pr="00E334D9" w:rsidR="0009653C" w:rsidP="0098647E" w:rsidRDefault="0009653C" w14:paraId="7F13A3D5" w14:textId="77777777">
            <w:r>
              <w:t>#</w:t>
            </w:r>
          </w:p>
        </w:tc>
        <w:tc>
          <w:tcPr>
            <w:tcW w:w="1059" w:type="dxa"/>
          </w:tcPr>
          <w:p w:rsidRPr="00E334D9" w:rsidR="0009653C" w:rsidP="0098647E" w:rsidRDefault="0009653C" w14:paraId="2F812B5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47" w:type="dxa"/>
          </w:tcPr>
          <w:p w:rsidRPr="00E334D9" w:rsidR="0009653C" w:rsidP="0098647E" w:rsidRDefault="0009653C" w14:paraId="0968D0AC" w14:textId="2E72F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#</w:t>
            </w:r>
          </w:p>
        </w:tc>
        <w:tc>
          <w:tcPr>
            <w:tcW w:w="1383" w:type="dxa"/>
          </w:tcPr>
          <w:p w:rsidR="0009653C" w:rsidP="0098647E" w:rsidRDefault="0009653C" w14:paraId="6F4FB91C" w14:textId="2E0DD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10" w:type="dxa"/>
          </w:tcPr>
          <w:p w:rsidRPr="00E334D9" w:rsidR="0009653C" w:rsidP="0098647E" w:rsidRDefault="0009653C" w14:paraId="151A1A13" w14:textId="2D173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3993" w:type="dxa"/>
          </w:tcPr>
          <w:p w:rsidR="0009653C" w:rsidP="0098647E" w:rsidRDefault="0009653C" w14:paraId="2566F83C" w14:textId="2D7E3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Change</w:t>
            </w:r>
          </w:p>
        </w:tc>
      </w:tr>
      <w:tr w:rsidRPr="00E334D9" w:rsidR="0009653C" w:rsidTr="0009653C" w14:paraId="68FE6E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Pr="0053686F" w:rsidR="0009653C" w:rsidP="0098647E" w:rsidRDefault="0009653C" w14:paraId="1A50F901" w14:textId="4EC53619">
            <w:pPr>
              <w:rPr>
                <w:sz w:val="20"/>
              </w:rPr>
            </w:pPr>
          </w:p>
        </w:tc>
        <w:tc>
          <w:tcPr>
            <w:tcW w:w="1059" w:type="dxa"/>
          </w:tcPr>
          <w:p w:rsidRPr="0053686F" w:rsidR="0009653C" w:rsidP="0098647E" w:rsidRDefault="0009653C" w14:paraId="2F6D4AF2" w14:textId="3ED6B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7" w:type="dxa"/>
          </w:tcPr>
          <w:p w:rsidRPr="0053686F" w:rsidR="0009653C" w:rsidP="0098647E" w:rsidRDefault="0009653C" w14:paraId="0EE0E681" w14:textId="635E9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83" w:type="dxa"/>
          </w:tcPr>
          <w:p w:rsidRPr="0053686F" w:rsidR="0009653C" w:rsidP="0098647E" w:rsidRDefault="0009653C" w14:paraId="44F3CB3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</w:tcPr>
          <w:p w:rsidRPr="0053686F" w:rsidR="0009653C" w:rsidP="0098647E" w:rsidRDefault="0009653C" w14:paraId="64F7AC5E" w14:textId="607D6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993" w:type="dxa"/>
          </w:tcPr>
          <w:p w:rsidRPr="0053686F" w:rsidR="0009653C" w:rsidP="0098647E" w:rsidRDefault="0009653C" w14:paraId="0C9C73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Pr="00E334D9" w:rsidR="0009653C" w:rsidTr="0009653C" w14:paraId="1C88A1DA" w14:textId="7777777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Pr="0053686F" w:rsidR="0009653C" w:rsidP="0098647E" w:rsidRDefault="0009653C" w14:paraId="03D03EEB" w14:textId="26499C7A">
            <w:pPr>
              <w:rPr>
                <w:sz w:val="20"/>
              </w:rPr>
            </w:pPr>
          </w:p>
        </w:tc>
        <w:tc>
          <w:tcPr>
            <w:tcW w:w="1059" w:type="dxa"/>
          </w:tcPr>
          <w:p w:rsidRPr="0053686F" w:rsidR="0009653C" w:rsidP="0098647E" w:rsidRDefault="0009653C" w14:paraId="670A6335" w14:textId="5EE585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47" w:type="dxa"/>
          </w:tcPr>
          <w:p w:rsidRPr="0053686F" w:rsidR="0009653C" w:rsidP="0098647E" w:rsidRDefault="0009653C" w14:paraId="148CDE0B" w14:textId="303E3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83" w:type="dxa"/>
          </w:tcPr>
          <w:p w:rsidRPr="0053686F" w:rsidR="0009653C" w:rsidP="0098647E" w:rsidRDefault="0009653C" w14:paraId="1C8832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</w:tcPr>
          <w:p w:rsidRPr="0053686F" w:rsidR="0009653C" w:rsidP="0098647E" w:rsidRDefault="0009653C" w14:paraId="7B2F1426" w14:textId="57C78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993" w:type="dxa"/>
          </w:tcPr>
          <w:p w:rsidRPr="0053686F" w:rsidR="0009653C" w:rsidP="0098647E" w:rsidRDefault="0009653C" w14:paraId="5824F2EF" w14:textId="7EB94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5584E" w:rsidP="00E5584E" w:rsidRDefault="00E5584E" w14:paraId="40B5F8AB" w14:textId="77777777"/>
    <w:p w:rsidR="00793BD5" w:rsidRDefault="00793BD5" w14:paraId="2011951C" w14:textId="77777777">
      <w:pPr>
        <w:ind w:left="567"/>
      </w:pPr>
    </w:p>
    <w:p w:rsidR="00793BD5" w:rsidRDefault="00793BD5" w14:paraId="5D92169B" w14:textId="77777777">
      <w:pPr>
        <w:ind w:left="567"/>
      </w:pPr>
      <w:r>
        <w:br w:type="page"/>
      </w:r>
    </w:p>
    <w:tbl>
      <w:tblPr>
        <w:tblStyle w:val="Default"/>
        <w:tblW w:w="0" w:type="auto"/>
        <w:tblLook w:val="04A0" w:firstRow="1" w:lastRow="0" w:firstColumn="1" w:lastColumn="0" w:noHBand="0" w:noVBand="1"/>
      </w:tblPr>
      <w:tblGrid>
        <w:gridCol w:w="1361"/>
        <w:gridCol w:w="2835"/>
        <w:gridCol w:w="2551"/>
        <w:gridCol w:w="2381"/>
      </w:tblGrid>
      <w:tr w:rsidRPr="00E334D9" w:rsidR="00BE43EB" w:rsidTr="0098647E" w14:paraId="2257AF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Pr="00E334D9" w:rsidR="00BE43EB" w:rsidP="0098647E" w:rsidRDefault="00BE43EB" w14:paraId="487A246E" w14:textId="77777777"/>
        </w:tc>
        <w:tc>
          <w:tcPr>
            <w:tcW w:w="2835" w:type="dxa"/>
          </w:tcPr>
          <w:p w:rsidRPr="00E334D9" w:rsidR="00BE43EB" w:rsidP="0098647E" w:rsidRDefault="00BE43EB" w14:paraId="10D46DE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by/Last updated by</w:t>
            </w:r>
          </w:p>
        </w:tc>
        <w:tc>
          <w:tcPr>
            <w:tcW w:w="2551" w:type="dxa"/>
          </w:tcPr>
          <w:p w:rsidRPr="00E334D9" w:rsidR="00BE43EB" w:rsidP="0098647E" w:rsidRDefault="00BE43EB" w14:paraId="4089C80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2381" w:type="dxa"/>
          </w:tcPr>
          <w:p w:rsidRPr="00E334D9" w:rsidR="00BE43EB" w:rsidP="0098647E" w:rsidRDefault="00BE43EB" w14:paraId="00CBB7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</w:tr>
      <w:tr w:rsidRPr="00E334D9" w:rsidR="00BE43EB" w:rsidTr="0098647E" w14:paraId="4E642C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Pr="00E334D9" w:rsidR="00BE43EB" w:rsidP="0098647E" w:rsidRDefault="00BE43EB" w14:paraId="18FE6F5C" w14:textId="77777777">
            <w:r>
              <w:t>Name</w:t>
            </w:r>
          </w:p>
        </w:tc>
        <w:tc>
          <w:tcPr>
            <w:tcW w:w="2835" w:type="dxa"/>
          </w:tcPr>
          <w:p w:rsidRPr="00E334D9" w:rsidR="00BE43EB" w:rsidP="0098647E" w:rsidRDefault="00BE43EB" w14:paraId="7402DF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Pr="00E334D9" w:rsidR="00BE43EB" w:rsidP="0098647E" w:rsidRDefault="00BE43EB" w14:paraId="2D3771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Pr="00E334D9" w:rsidR="00BE43EB" w:rsidP="0098647E" w:rsidRDefault="00BE43EB" w14:paraId="4319C3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E334D9" w:rsidR="00BE43EB" w:rsidTr="0098647E" w14:paraId="5C1F73F0" w14:textId="7777777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Pr="00E334D9" w:rsidR="00BE43EB" w:rsidP="0098647E" w:rsidRDefault="00BE43EB" w14:paraId="7403FC01" w14:textId="77777777">
            <w:r>
              <w:t>Role</w:t>
            </w:r>
          </w:p>
        </w:tc>
        <w:tc>
          <w:tcPr>
            <w:tcW w:w="2835" w:type="dxa"/>
          </w:tcPr>
          <w:p w:rsidRPr="00E334D9" w:rsidR="00BE43EB" w:rsidP="0098647E" w:rsidRDefault="00BE43EB" w14:paraId="57E7AC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Pr="00E334D9" w:rsidR="00BE43EB" w:rsidP="0098647E" w:rsidRDefault="00BE43EB" w14:paraId="6DD160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Pr="00E334D9" w:rsidR="00BE43EB" w:rsidP="0098647E" w:rsidRDefault="00BE43EB" w14:paraId="14820C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E334D9" w:rsidR="00BE43EB" w:rsidTr="0098647E" w14:paraId="4A5C93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Pr="00E334D9" w:rsidR="00BE43EB" w:rsidP="0098647E" w:rsidRDefault="00BE43EB" w14:paraId="3DAFA956" w14:textId="77777777">
            <w:r>
              <w:t>Signature</w:t>
            </w:r>
          </w:p>
        </w:tc>
        <w:tc>
          <w:tcPr>
            <w:tcW w:w="2835" w:type="dxa"/>
          </w:tcPr>
          <w:p w:rsidRPr="00E334D9" w:rsidR="00BE43EB" w:rsidP="0098647E" w:rsidRDefault="00BE43EB" w14:paraId="170018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Pr="00E334D9" w:rsidR="00BE43EB" w:rsidP="0098647E" w:rsidRDefault="00BE43EB" w14:paraId="79B2A21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Pr="00E334D9" w:rsidR="00BE43EB" w:rsidP="0098647E" w:rsidRDefault="00BE43EB" w14:paraId="55020A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E334D9" w:rsidR="00BE43EB" w:rsidTr="0098647E" w14:paraId="4F687CE5" w14:textId="7777777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Pr="00E334D9" w:rsidR="00BE43EB" w:rsidP="0098647E" w:rsidRDefault="00BE43EB" w14:paraId="5C9C16BE" w14:textId="77777777">
            <w:r>
              <w:t>Date</w:t>
            </w:r>
          </w:p>
        </w:tc>
        <w:tc>
          <w:tcPr>
            <w:tcW w:w="2835" w:type="dxa"/>
          </w:tcPr>
          <w:p w:rsidRPr="00E334D9" w:rsidR="00BE43EB" w:rsidP="0098647E" w:rsidRDefault="00BE43EB" w14:paraId="6B215E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Pr="00E334D9" w:rsidR="00BE43EB" w:rsidP="0098647E" w:rsidRDefault="00BE43EB" w14:paraId="7A33286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Pr="00E334D9" w:rsidR="00BE43EB" w:rsidP="0098647E" w:rsidRDefault="00BE43EB" w14:paraId="17A27B7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584E" w:rsidRDefault="007009CA" w14:paraId="768C3B26" w14:textId="77777777">
      <w:pPr>
        <w:ind w:left="567"/>
      </w:pPr>
      <w:r w:rsidR="00E5584E">
        <w:br w:type="page"/>
      </w:r>
    </w:p>
    <w:p w:rsidR="006CC823" w:rsidP="0B621936" w:rsidRDefault="006CC823" w14:paraId="237B32F4" w14:textId="77416264">
      <w:pPr>
        <w:pStyle w:val="Heading1"/>
        <w:tabs>
          <w:tab w:val="left" w:leader="none" w:pos="567"/>
        </w:tabs>
        <w:spacing w:before="360" w:after="24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Introduction</w:t>
      </w:r>
    </w:p>
    <w:p w:rsidR="006CC823" w:rsidP="0B621936" w:rsidRDefault="006CC823" w14:paraId="005EDE6D" w14:textId="68E4721E">
      <w:pPr>
        <w:pStyle w:val="Heading2"/>
        <w:tabs>
          <w:tab w:val="left" w:leader="none" w:pos="567"/>
        </w:tabs>
        <w:spacing w:before="120" w:after="24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Purpose and Scope of this document</w:t>
      </w:r>
    </w:p>
    <w:p w:rsidR="0754738D" w:rsidP="4257B5BB" w:rsidRDefault="0754738D" w14:paraId="457C3BAD" w14:textId="72AE88BF">
      <w:pPr>
        <w:pStyle w:val="BodyText"/>
        <w:spacing w:before="0" w:beforeAutospacing="off" w:after="240" w:afterAutospacing="off" w:line="259" w:lineRule="auto"/>
        <w:ind w:left="0" w:righ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  <w:r w:rsidRPr="4257B5BB" w:rsidR="0754738D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  <w:t>Purposeandscope</w:t>
      </w:r>
    </w:p>
    <w:p w:rsidR="4257B5BB" w:rsidP="4257B5BB" w:rsidRDefault="4257B5BB" w14:paraId="1209D37B" w14:textId="099DE4DA">
      <w:pPr>
        <w:pStyle w:val="BodyText"/>
        <w:spacing w:before="0" w:beforeAutospacing="off" w:after="240" w:afterAutospacing="off" w:line="259" w:lineRule="auto"/>
        <w:ind w:left="0" w:righ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</w:p>
    <w:p w:rsidR="006CC823" w:rsidP="0B621936" w:rsidRDefault="006CC823" w14:paraId="564C5621" w14:textId="01EF523E">
      <w:pPr>
        <w:pStyle w:val="Heading1"/>
        <w:tabs>
          <w:tab w:val="left" w:leader="none" w:pos="567"/>
        </w:tabs>
        <w:spacing w:before="360" w:after="24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518897B5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Acronyms and Abbreviations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865"/>
        <w:gridCol w:w="6460"/>
      </w:tblGrid>
      <w:tr w:rsidR="0B621936" w:rsidTr="518897B5" w14:paraId="41FE1CD5">
        <w:trPr>
          <w:trHeight w:val="300"/>
        </w:trPr>
        <w:tc>
          <w:tcPr>
            <w:tcW w:w="79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57644E54" w14:textId="34F1D13A">
            <w:pPr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186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D1C0409" w14:textId="4411AC63">
            <w:pPr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Term</w:t>
            </w:r>
          </w:p>
        </w:tc>
        <w:tc>
          <w:tcPr>
            <w:tcW w:w="646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7E0BC19" w14:textId="5A4FC5BC">
            <w:pPr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Definition</w:t>
            </w:r>
          </w:p>
        </w:tc>
      </w:tr>
    </w:tbl>
    <w:p w:rsidR="518897B5" w:rsidP="518897B5" w:rsidRDefault="518897B5" w14:paraId="0EE9CD95" w14:textId="72AEC91C">
      <w:pPr>
        <w:pStyle w:val="Normal"/>
      </w:pPr>
    </w:p>
    <w:p w:rsidR="0B621936" w:rsidP="0B621936" w:rsidRDefault="0B621936" w14:paraId="4CCB253C" w14:textId="45050F7B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6FCAED74" w:rsidRDefault="6FCAED74" w14:paraId="683EAFF8" w14:textId="432CBDFC">
      <w:r>
        <w:br w:type="page"/>
      </w:r>
    </w:p>
    <w:p w:rsidR="006CC823" w:rsidP="0B621936" w:rsidRDefault="006CC823" w14:paraId="6D1C9460" w14:textId="3BBB6A0C">
      <w:pPr>
        <w:pStyle w:val="Heading1"/>
        <w:tabs>
          <w:tab w:val="left" w:leader="none" w:pos="567"/>
        </w:tabs>
        <w:bidi w:val="0"/>
        <w:spacing w:before="360" w:after="24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Architecture Module/Component details</w:t>
      </w:r>
    </w:p>
    <w:p w:rsidR="006CC823" w:rsidP="0B621936" w:rsidRDefault="006CC823" w14:paraId="25191491" w14:textId="4F0E5F33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518897B5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3.1. Context of the Module</w:t>
      </w:r>
    </w:p>
    <w:p w:rsidR="102A831F" w:rsidP="6FCAED74" w:rsidRDefault="102A831F" w14:paraId="661D3980" w14:textId="79C2ACB9">
      <w:pPr>
        <w:pStyle w:val="BodyText"/>
        <w:bidi w:val="0"/>
        <w:spacing w:before="0" w:after="24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6FCAED74" w:rsidR="7C423C69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  <w:t>OverallarchitectureD</w:t>
      </w:r>
    </w:p>
    <w:p w:rsidR="0B621936" w:rsidP="6FCAED74" w:rsidRDefault="0B621936" w14:paraId="2D5F2418" w14:textId="603BF589">
      <w:pPr>
        <w:pStyle w:val="BodyText"/>
        <w:bidi w:val="0"/>
        <w:spacing w:before="0" w:after="24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  <w:t>Context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700"/>
        <w:gridCol w:w="1490"/>
        <w:gridCol w:w="4900"/>
      </w:tblGrid>
      <w:tr w:rsidR="0B621936" w:rsidTr="6FCAED74" w14:paraId="2972EC40">
        <w:trPr>
          <w:trHeight w:val="300"/>
        </w:trPr>
        <w:tc>
          <w:tcPr>
            <w:tcW w:w="112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13606F13" w14:textId="125E329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170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864067A" w14:textId="1086AB1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Component Name</w:t>
            </w:r>
          </w:p>
        </w:tc>
        <w:tc>
          <w:tcPr>
            <w:tcW w:w="14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53498311" w14:textId="77AE9BC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Technology</w:t>
            </w:r>
          </w:p>
        </w:tc>
        <w:tc>
          <w:tcPr>
            <w:tcW w:w="490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28E0B0E0" w14:textId="5ED1792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Description</w:t>
            </w:r>
          </w:p>
        </w:tc>
      </w:tr>
    </w:tbl>
    <w:p w:rsidR="6FCAED74" w:rsidRDefault="6FCAED74" w14:paraId="2372BAE8" w14:textId="07F14A83"/>
    <w:p w:rsidR="518897B5" w:rsidRDefault="518897B5" w14:paraId="645ADA5F" w14:textId="777906C5"/>
    <w:p w:rsidR="006CC823" w:rsidP="6FCAED74" w:rsidRDefault="006CC823" w14:paraId="58DEE100" w14:textId="1992FFB0">
      <w:pPr>
        <w:numPr>
          <w:ilvl w:val="0"/>
          <w:numId w:val="0"/>
        </w:numPr>
        <w:bidi w:val="0"/>
        <w:spacing w:before="120" w:after="240"/>
        <w:ind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3.2. Impact to Existing Components</w:t>
      </w:r>
    </w:p>
    <w:p w:rsidR="006CC823" w:rsidP="0B621936" w:rsidRDefault="006CC823" w14:paraId="26168BAE" w14:textId="78FE4577">
      <w:pPr>
        <w:bidi w:val="0"/>
        <w:spacing w:after="12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  <w:t>Impact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2840"/>
        <w:gridCol w:w="5545"/>
      </w:tblGrid>
      <w:tr w:rsidR="0B621936" w:rsidTr="6FCAED74" w14:paraId="659BF6E6">
        <w:trPr>
          <w:trHeight w:val="300"/>
        </w:trPr>
        <w:tc>
          <w:tcPr>
            <w:tcW w:w="103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EBAF9A0" w14:textId="013F576A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84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2A4D3D8" w14:textId="1C6197ED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Impacted Component</w:t>
            </w:r>
          </w:p>
        </w:tc>
        <w:tc>
          <w:tcPr>
            <w:tcW w:w="554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F24920F" w14:textId="6358249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Impact</w:t>
            </w:r>
          </w:p>
        </w:tc>
      </w:tr>
    </w:tbl>
    <w:p w:rsidR="6FCAED74" w:rsidRDefault="6FCAED74" w14:paraId="12F3EDF8" w14:textId="53A200A5"/>
    <w:p w:rsidR="6FCAED74" w:rsidRDefault="6FCAED74" w14:paraId="782CBFA7" w14:textId="401FD306">
      <w:r>
        <w:br w:type="page"/>
      </w:r>
    </w:p>
    <w:p w:rsidR="006CC823" w:rsidP="0B621936" w:rsidRDefault="006CC823" w14:paraId="089145D2" w14:textId="62A37A0A">
      <w:pPr>
        <w:pStyle w:val="Heading1"/>
        <w:tabs>
          <w:tab w:val="left" w:leader="none" w:pos="567"/>
        </w:tabs>
        <w:bidi w:val="0"/>
        <w:spacing w:before="360" w:after="24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 xml:space="preserve">System Components </w:t>
      </w:r>
    </w:p>
    <w:p w:rsidR="006CC823" w:rsidP="0B621936" w:rsidRDefault="006CC823" w14:paraId="79DD9A5F" w14:textId="7D46CA58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4.1. SystemComponent1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6495"/>
      </w:tblGrid>
      <w:tr w:rsidR="0B621936" w:rsidTr="0B621936" w14:paraId="0A0DA7A6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3A2326D" w14:textId="41808145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Detailed description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BD1582A" w14:textId="005726CE">
            <w:pPr>
              <w:pStyle w:val="BodyText"/>
              <w:bidi w:val="0"/>
              <w:spacing w:before="0" w:after="240"/>
              <w:ind w:left="0"/>
              <w:jc w:val="both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B621936" w:rsidTr="0B621936" w14:paraId="5E9C5551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2ACF91F" w14:textId="6986532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Responsibilities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7D0AE33" w14:textId="7A2A184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0B621936" w14:paraId="1C0A9F91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C7D16B8" w14:textId="518EB1D7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Interfaces used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423184D" w14:textId="5B28D94A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0B621936" w14:paraId="57A7652A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C0CC0CF" w14:textId="6A01B443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Methods implemented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4F0CB4F" w14:textId="310E8DEA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</w:tbl>
    <w:p w:rsidR="0B621936" w:rsidP="6FCAED74" w:rsidRDefault="0B621936" w14:paraId="5ABDB40E" w14:textId="5CD86B29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240" w:beforeAutospacing="off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4.2. SystemComponent2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6495"/>
      </w:tblGrid>
      <w:tr w:rsidR="0B621936" w:rsidTr="0B621936" w14:paraId="6E095BF3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DC48183" w14:textId="4D267DBE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Detailed description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256C6AE" w14:textId="449CB13B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0B621936" w14:paraId="14DAB669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BF35037" w14:textId="2DE565CA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Responsibilities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27CA9F6" w14:textId="27977B2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0B621936" w14:paraId="032E42F4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43131FF0" w14:textId="67ABD03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Interfaces used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6FBDFE8" w14:textId="22300F7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0B621936" w14:paraId="3AD6345A">
        <w:trPr>
          <w:trHeight w:val="300"/>
        </w:trPr>
        <w:tc>
          <w:tcPr>
            <w:tcW w:w="310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3791AF67" w14:textId="49EABF4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Methods implemented</w:t>
            </w:r>
          </w:p>
        </w:tc>
        <w:tc>
          <w:tcPr>
            <w:tcW w:w="64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EBA31CE" w14:textId="6DADD039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</w:tbl>
    <w:p w:rsidR="6FCAED74" w:rsidP="6FCAED74" w:rsidRDefault="6FCAED74" w14:paraId="4FE438DA" w14:textId="62BD9E1D">
      <w:pPr>
        <w:ind w:left="0" w:firstLine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06CC823" w:rsidP="6FCAED74" w:rsidRDefault="006CC823" w14:paraId="3F7179A4" w14:textId="0751BC7F">
      <w:pPr>
        <w:bidi w:val="0"/>
        <w:ind w:left="-270" w:firstLine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 w:themeColor="accent1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5.</w:t>
      </w:r>
      <w:r w:rsidRPr="6FCAED74" w:rsidR="5DB46285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 xml:space="preserve"> </w:t>
      </w:r>
      <w:r w:rsidRPr="6FCAED74" w:rsidR="2C88B4E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Data Design</w:t>
      </w:r>
    </w:p>
    <w:p w:rsidR="006CC823" w:rsidP="0B621936" w:rsidRDefault="006CC823" w14:paraId="0451E769" w14:textId="26679D8A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 xml:space="preserve">5.1. Database Schema </w:t>
      </w:r>
    </w:p>
    <w:p w:rsidR="006CC823" w:rsidP="0B621936" w:rsidRDefault="006CC823" w14:paraId="79A73754" w14:textId="6369C5C9">
      <w:pPr>
        <w:pStyle w:val="BodyText"/>
        <w:bidi w:val="0"/>
        <w:spacing w:before="0" w:after="24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  <w:r w:rsidRPr="518897B5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  <w:t>Databaseschema</w:t>
      </w:r>
    </w:p>
    <w:p w:rsidR="7031C0AC" w:rsidP="518897B5" w:rsidRDefault="7031C0AC" w14:paraId="277D3F58" w14:textId="0FBD6AC5">
      <w:pPr>
        <w:pStyle w:val="BodyText"/>
        <w:bidi w:val="0"/>
        <w:spacing w:before="0" w:after="24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6FCAED74" w:rsidR="551710E6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  <w:t>databasedesign</w:t>
      </w:r>
    </w:p>
    <w:p w:rsidR="6FCAED74" w:rsidRDefault="6FCAED74" w14:paraId="4A10AC8B" w14:textId="70E49D8A">
      <w:r>
        <w:br w:type="page"/>
      </w:r>
    </w:p>
    <w:p w:rsidR="006CC823" w:rsidP="0B621936" w:rsidRDefault="006CC823" w14:paraId="64BDFCE2" w14:textId="490F69C3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5.2. Table Definitions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1640"/>
        <w:gridCol w:w="1910"/>
        <w:gridCol w:w="1910"/>
        <w:gridCol w:w="1915"/>
      </w:tblGrid>
      <w:tr w:rsidR="0B621936" w:rsidTr="6FCAED74" w14:paraId="160C55F0">
        <w:trPr>
          <w:trHeight w:val="300"/>
        </w:trPr>
        <w:tc>
          <w:tcPr>
            <w:tcW w:w="2185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F1BDD18" w14:textId="6E42B719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164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C0D5DA6" w14:textId="091B6753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191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D8BE833" w14:textId="0D789D2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Constraints</w:t>
            </w:r>
          </w:p>
        </w:tc>
        <w:tc>
          <w:tcPr>
            <w:tcW w:w="191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56CF026B" w14:textId="31686A77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 xml:space="preserve">Default Value </w:t>
            </w:r>
          </w:p>
        </w:tc>
        <w:tc>
          <w:tcPr>
            <w:tcW w:w="191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921C7CE" w14:textId="4D68F97B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Description</w:t>
            </w:r>
          </w:p>
        </w:tc>
      </w:tr>
    </w:tbl>
    <w:p w:rsidR="6FCAED74" w:rsidRDefault="6FCAED74" w14:paraId="0D52231B" w14:textId="4BA2AAE9"/>
    <w:p w:rsidR="0B621936" w:rsidP="0B621936" w:rsidRDefault="0B621936" w14:paraId="50CE957C" w14:textId="1C8B1F9A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</w:p>
    <w:p w:rsidR="006CC823" w:rsidP="0B621936" w:rsidRDefault="006CC823" w14:paraId="15AE5598" w14:textId="6EF5E343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5.3. Database Scripts and APIs details</w:t>
      </w:r>
    </w:p>
    <w:p w:rsidR="006CC823" w:rsidP="0B621936" w:rsidRDefault="006CC823" w14:paraId="26C08220" w14:textId="1D0F4DF3">
      <w:pPr>
        <w:pStyle w:val="BodyText"/>
        <w:bidi w:val="0"/>
        <w:spacing w:before="0" w:after="240"/>
        <w:ind w:left="0"/>
        <w:jc w:val="both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  <w:t>DataScriptsApis</w:t>
      </w:r>
    </w:p>
    <w:p w:rsidR="006CC823" w:rsidP="0B621936" w:rsidRDefault="006CC823" w14:paraId="6B5B6D5F" w14:textId="5C3C0211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5.3.1. Scripts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390"/>
        <w:gridCol w:w="2390"/>
        <w:gridCol w:w="2395"/>
      </w:tblGrid>
      <w:tr w:rsidR="0B621936" w:rsidTr="6FCAED74" w14:paraId="09BA9F12">
        <w:trPr>
          <w:trHeight w:val="300"/>
        </w:trPr>
        <w:tc>
          <w:tcPr>
            <w:tcW w:w="2395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0E876FA" w14:textId="1C31D848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Script Name</w:t>
            </w:r>
          </w:p>
        </w:tc>
        <w:tc>
          <w:tcPr>
            <w:tcW w:w="23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2A2A9B59" w14:textId="57C0D82F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23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759D05E" w14:textId="3AD14845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Input</w:t>
            </w:r>
          </w:p>
        </w:tc>
        <w:tc>
          <w:tcPr>
            <w:tcW w:w="239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2E14C77A" w14:textId="6BA3E357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Output</w:t>
            </w:r>
          </w:p>
        </w:tc>
      </w:tr>
    </w:tbl>
    <w:p w:rsidR="6FCAED74" w:rsidP="6FCAED74" w:rsidRDefault="6FCAED74" w14:paraId="5A585FA6" w14:textId="45410FCA">
      <w:pPr>
        <w:pStyle w:val="Normal"/>
      </w:pPr>
    </w:p>
    <w:p w:rsidR="006CC823" w:rsidP="0B621936" w:rsidRDefault="006CC823" w14:paraId="1A341B1A" w14:textId="4C4AA7B8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5.3.2. APIs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390"/>
        <w:gridCol w:w="2390"/>
        <w:gridCol w:w="2395"/>
      </w:tblGrid>
      <w:tr w:rsidR="0B621936" w:rsidTr="6FCAED74" w14:paraId="3F0FCDFA">
        <w:trPr>
          <w:trHeight w:val="300"/>
        </w:trPr>
        <w:tc>
          <w:tcPr>
            <w:tcW w:w="2395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19B16A6" w14:textId="15A028C7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API Name</w:t>
            </w:r>
          </w:p>
        </w:tc>
        <w:tc>
          <w:tcPr>
            <w:tcW w:w="23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5BD735F2" w14:textId="3F46CCFF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23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1F6920C8" w14:textId="113F4289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Input</w:t>
            </w:r>
          </w:p>
        </w:tc>
        <w:tc>
          <w:tcPr>
            <w:tcW w:w="239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5278A527" w14:textId="7B1DCDFA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Output</w:t>
            </w:r>
          </w:p>
        </w:tc>
      </w:tr>
      <w:tr w:rsidR="0B621936" w:rsidTr="6FCAED74" w14:paraId="57B6134A">
        <w:trPr>
          <w:trHeight w:val="300"/>
        </w:trPr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CB643BC" w14:textId="0B0449C9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0B93786" w14:textId="1A3038DF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25D7E1CD" w14:textId="0A1301C2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EB20BD8" w14:textId="1CEBD111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6FCAED74" w14:paraId="47D07F5F">
        <w:trPr>
          <w:trHeight w:val="300"/>
        </w:trPr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4C2968C" w14:textId="70DE7F02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E5E0E64" w14:textId="686121EF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598CD1A" w14:textId="39D24B9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EB7C47C" w14:textId="2A486912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  <w:tr w:rsidR="0B621936" w:rsidTr="6FCAED74" w14:paraId="478DB3B0">
        <w:trPr>
          <w:trHeight w:val="300"/>
        </w:trPr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2770A8B3" w14:textId="1A58AFD6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0975731" w14:textId="03E5892E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D4E72FE" w14:textId="08C5A866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7A65EA2" w14:textId="538AEB08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</w:tbl>
    <w:p w:rsidR="6FCAED74" w:rsidRDefault="6FCAED74" w14:paraId="2A1193D4" w14:textId="2C3F1F40">
      <w:r>
        <w:br w:type="page"/>
      </w:r>
    </w:p>
    <w:p w:rsidR="006CC823" w:rsidP="6FCAED74" w:rsidRDefault="006CC823" w14:paraId="04E3B4EE" w14:textId="306D7680">
      <w:pPr>
        <w:pStyle w:val="Heading1"/>
        <w:numPr>
          <w:ilvl w:val="0"/>
          <w:numId w:val="0"/>
        </w:numPr>
        <w:tabs>
          <w:tab w:val="left" w:leader="none" w:pos="567"/>
        </w:tabs>
        <w:bidi w:val="0"/>
        <w:spacing w:before="360" w:after="24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 w:themeColor="accent1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6.</w:t>
      </w:r>
      <w:r w:rsidRPr="6FCAED74" w:rsidR="7304612D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 xml:space="preserve"> </w:t>
      </w:r>
      <w:r w:rsidRPr="6FCAED74" w:rsidR="2C88B4E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Detailed UI Design</w:t>
      </w:r>
    </w:p>
    <w:p w:rsidR="006CC823" w:rsidP="0B621936" w:rsidRDefault="006CC823" w14:paraId="1056243B" w14:textId="2ACC043D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DetailedUIDesign</w:t>
      </w:r>
    </w:p>
    <w:p w:rsidR="006CC823" w:rsidP="0B621936" w:rsidRDefault="006CC823" w14:paraId="090B06DE" w14:textId="5ED223D0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6.1. Screen Name</w:t>
      </w:r>
    </w:p>
    <w:p w:rsidR="006CC823" w:rsidP="0B621936" w:rsidRDefault="006CC823" w14:paraId="31D56AAE" w14:textId="48BA73BC">
      <w:pPr>
        <w:bidi w:val="0"/>
        <w:spacing w:before="200" w:beforeAutospacing="off" w:after="0" w:afterAutospacing="off" w:line="259" w:lineRule="auto"/>
        <w:ind w:left="0" w:right="0"/>
        <w:jc w:val="left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UIScreenName</w:t>
      </w:r>
    </w:p>
    <w:p w:rsidR="0B621936" w:rsidP="0B621936" w:rsidRDefault="0B621936" w14:paraId="128F5836" w14:textId="73146B7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06CC823" w:rsidP="0B621936" w:rsidRDefault="006CC823" w14:paraId="183A11D5" w14:textId="020C5A17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6.1.1. Screen Mock-up / Wireframes</w:t>
      </w:r>
    </w:p>
    <w:p w:rsidR="006CC823" w:rsidP="0B621936" w:rsidRDefault="006CC823" w14:paraId="4C925D96" w14:textId="107E20F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ScreenMockup</w:t>
      </w:r>
    </w:p>
    <w:p w:rsidR="0B621936" w:rsidP="0B621936" w:rsidRDefault="0B621936" w14:paraId="716B6C75" w14:textId="44C91BDE">
      <w:pPr>
        <w:bidi w:val="0"/>
        <w:spacing w:before="240" w:after="240"/>
        <w:ind w:left="0" w:hanging="85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US"/>
        </w:rPr>
      </w:pPr>
    </w:p>
    <w:p w:rsidR="006CC823" w:rsidP="0B621936" w:rsidRDefault="006CC823" w14:paraId="72636A09" w14:textId="64D8E5E0">
      <w:pPr>
        <w:pStyle w:val="Heading3"/>
        <w:numPr>
          <w:ilvl w:val="0"/>
          <w:numId w:val="0"/>
        </w:numPr>
        <w:bidi w:val="0"/>
        <w:spacing w:before="240" w:after="240"/>
        <w:ind w:left="-131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6.1.2. Navigation Details and Flow</w:t>
      </w:r>
    </w:p>
    <w:p w:rsidR="354A9033" w:rsidP="6FCAED74" w:rsidRDefault="354A9033" w14:paraId="14DBBA1D" w14:textId="4A082AD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  <w:r w:rsidRPr="6FCAED74" w:rsidR="354A903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NavigationDetail</w:t>
      </w:r>
      <w:r w:rsidRPr="6FCAED74" w:rsidR="1F27044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s</w:t>
      </w:r>
    </w:p>
    <w:p w:rsidR="006CC823" w:rsidP="0B621936" w:rsidRDefault="006CC823" w14:paraId="4C3CB994" w14:textId="215CCCF2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 xml:space="preserve">6.1.3. API Endpoint Details </w:t>
      </w:r>
    </w:p>
    <w:p w:rsidR="006CC823" w:rsidP="0B621936" w:rsidRDefault="006CC823" w14:paraId="3023BB23" w14:textId="02B55209">
      <w:pPr>
        <w:bidi w:val="0"/>
        <w:spacing w:before="200" w:beforeAutospacing="off" w:after="0" w:afterAutospacing="off" w:line="259" w:lineRule="auto"/>
        <w:ind w:left="0" w:right="0"/>
        <w:jc w:val="left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APIEndpointDetails</w:t>
      </w:r>
    </w:p>
    <w:p w:rsidR="006CC823" w:rsidP="0B621936" w:rsidRDefault="006CC823" w14:paraId="54686D3B" w14:textId="18D8BD61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6.1.4. Data Contracts</w:t>
      </w:r>
    </w:p>
    <w:p w:rsidR="006CC823" w:rsidP="0B621936" w:rsidRDefault="006CC823" w14:paraId="6A33D91C" w14:textId="1D561D0E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DataContracts</w:t>
      </w:r>
    </w:p>
    <w:p w:rsidR="0B621936" w:rsidP="0B621936" w:rsidRDefault="0B621936" w14:paraId="1501E500" w14:textId="537743BA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0C467C71" w14:textId="7451B0D0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7982019C" w14:textId="25094044">
      <w:pPr>
        <w:bidi w:val="0"/>
        <w:ind w:left="624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6FCAED74" w:rsidRDefault="6FCAED74" w14:paraId="70907531" w14:textId="19CF65B4">
      <w:r>
        <w:br w:type="page"/>
      </w:r>
    </w:p>
    <w:p w:rsidR="006CC823" w:rsidP="0B621936" w:rsidRDefault="006CC823" w14:paraId="1CCB037E" w14:textId="01EFED20">
      <w:pPr>
        <w:pStyle w:val="Heading1"/>
        <w:numPr>
          <w:ilvl w:val="0"/>
          <w:numId w:val="0"/>
        </w:numPr>
        <w:tabs>
          <w:tab w:val="left" w:leader="none" w:pos="567"/>
        </w:tabs>
        <w:bidi w:val="0"/>
        <w:spacing w:before="360" w:after="24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7.Integration Design</w:t>
      </w:r>
    </w:p>
    <w:p w:rsidR="006CC823" w:rsidP="0B621936" w:rsidRDefault="006CC823" w14:paraId="40862C0E" w14:textId="1771AF9F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7.1. External System Interfaces</w:t>
      </w:r>
    </w:p>
    <w:p w:rsidR="6FCAED74" w:rsidP="6FCAED74" w:rsidRDefault="6FCAED74" w14:paraId="353363D4" w14:textId="7C1B9FA5">
      <w:pPr>
        <w:pStyle w:val="Normal"/>
        <w:tabs>
          <w:tab w:val="left" w:leader="none" w:pos="567"/>
        </w:tabs>
        <w:bidi w:val="0"/>
        <w:rPr>
          <w:noProof w:val="0"/>
          <w:lang w:val="en-IN"/>
        </w:rPr>
      </w:pPr>
    </w:p>
    <w:tbl>
      <w:tblPr>
        <w:tblStyle w:val="TableGrid"/>
        <w:bidiVisual w:val="0"/>
        <w:tblW w:w="958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790"/>
        <w:gridCol w:w="5980"/>
      </w:tblGrid>
      <w:tr w:rsidR="0B621936" w:rsidTr="6FCAED74" w14:paraId="4E5A3809">
        <w:trPr>
          <w:trHeight w:val="300"/>
        </w:trPr>
        <w:tc>
          <w:tcPr>
            <w:tcW w:w="81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A52CFA7" w14:textId="4BC43079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9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E37AEF6" w14:textId="75DFAE96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Name of the System</w:t>
            </w:r>
          </w:p>
        </w:tc>
        <w:tc>
          <w:tcPr>
            <w:tcW w:w="598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DCB61BE" w14:textId="5EBC6A6F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Purpose of Integration</w:t>
            </w:r>
          </w:p>
        </w:tc>
      </w:tr>
    </w:tbl>
    <w:p w:rsidR="6FCAED74" w:rsidRDefault="6FCAED74" w14:paraId="3ED6EAE6" w14:textId="4EF17F33"/>
    <w:p w:rsidR="006CC823" w:rsidP="6FCAED74" w:rsidRDefault="006CC823" w14:paraId="1A24C9AE" w14:textId="4E95E398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240" w:beforeAutospacing="off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7.2. Integration Points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00" w:firstRow="0" w:lastRow="0" w:firstColumn="0" w:lastColumn="0" w:noHBand="0" w:noVBand="1"/>
      </w:tblPr>
      <w:tblGrid>
        <w:gridCol w:w="915"/>
        <w:gridCol w:w="2625"/>
        <w:gridCol w:w="3038"/>
        <w:gridCol w:w="3188"/>
      </w:tblGrid>
      <w:tr w:rsidR="6FCAED74" w:rsidTr="6FCAED74" w14:paraId="15A28A0C">
        <w:trPr>
          <w:trHeight w:val="300"/>
        </w:trPr>
        <w:tc>
          <w:tcPr>
            <w:tcW w:w="915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6FCAED74" w:rsidP="6FCAED74" w:rsidRDefault="6FCAED74" w14:paraId="55408D93" w14:textId="4BC43079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6FCAED74" w:rsidR="6FCAED74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62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4BEC890B" w:rsidP="6FCAED74" w:rsidRDefault="4BEC890B" w14:paraId="6D254BED" w14:textId="315D0AD2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6FCAED74" w:rsidR="4BEC890B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Integration Point</w:t>
            </w:r>
          </w:p>
        </w:tc>
        <w:tc>
          <w:tcPr>
            <w:tcW w:w="3038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4BEC890B" w:rsidP="6FCAED74" w:rsidRDefault="4BEC890B" w14:paraId="5E38BA3F" w14:textId="2E51779C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6FCAED74" w:rsidR="4BEC890B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Workflow</w:t>
            </w:r>
          </w:p>
        </w:tc>
        <w:tc>
          <w:tcPr>
            <w:tcW w:w="3188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4BEC890B" w:rsidP="6FCAED74" w:rsidRDefault="4BEC890B" w14:paraId="6B5920E1" w14:textId="4AE1D090">
            <w:pPr>
              <w:pStyle w:val="Normal"/>
              <w:bidi w:val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</w:pPr>
            <w:r w:rsidRPr="6FCAED74" w:rsidR="4BEC890B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Exception/ Error Handling</w:t>
            </w:r>
          </w:p>
        </w:tc>
      </w:tr>
    </w:tbl>
    <w:p w:rsidR="0B621936" w:rsidP="6FCAED74" w:rsidRDefault="0B621936" w14:paraId="2BAEAE5D" w14:textId="1366CEBF">
      <w:pPr>
        <w:pStyle w:val="Normal"/>
        <w:bidi w:val="0"/>
        <w:spacing w:before="200" w:beforeAutospacing="off" w:after="0" w:afterAutospacing="off" w:line="259" w:lineRule="auto"/>
        <w:ind/>
      </w:pPr>
    </w:p>
    <w:p w:rsidR="006CC823" w:rsidP="0B621936" w:rsidRDefault="006CC823" w14:paraId="790E27EF" w14:textId="317A2979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7.3. Data Exchange Standards</w:t>
      </w:r>
    </w:p>
    <w:p w:rsidR="006CC823" w:rsidP="0B621936" w:rsidRDefault="006CC823" w14:paraId="7265F921" w14:textId="2D7A070B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DataExchangeStandards</w:t>
      </w:r>
    </w:p>
    <w:p w:rsidR="0B621936" w:rsidP="0B621936" w:rsidRDefault="0B621936" w14:paraId="712747CA" w14:textId="06AE3C2B">
      <w:pPr>
        <w:pStyle w:val="Heading2"/>
        <w:numPr>
          <w:ilvl w:val="0"/>
          <w:numId w:val="0"/>
        </w:numPr>
        <w:bidi w:val="0"/>
        <w:ind w:left="624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</w:p>
    <w:p w:rsidR="006CC823" w:rsidP="6FCAED74" w:rsidRDefault="006CC823" w14:paraId="008E6155" w14:textId="3F01EBE0">
      <w:pPr>
        <w:pStyle w:val="Heading2"/>
        <w:numPr>
          <w:ilvl w:val="0"/>
          <w:numId w:val="0"/>
        </w:num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7.4. Exception / Error Handling: -</w:t>
      </w:r>
    </w:p>
    <w:p w:rsidR="006CC823" w:rsidP="0B621936" w:rsidRDefault="006CC823" w14:paraId="217F88DB" w14:textId="2D5CFF6F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ErrorHandling</w:t>
      </w:r>
    </w:p>
    <w:p w:rsidR="006CC823" w:rsidP="0B621936" w:rsidRDefault="006CC823" w14:paraId="537188FA" w14:textId="2D3318AE">
      <w:pPr>
        <w:pStyle w:val="Heading3"/>
        <w:numPr>
          <w:ilvl w:val="0"/>
          <w:numId w:val="0"/>
        </w:numPr>
        <w:bidi w:val="0"/>
        <w:spacing w:before="240" w:after="240"/>
        <w:ind w:left="0" w:hanging="131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7.4.1. Module Interfaces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2645"/>
        <w:gridCol w:w="2825"/>
        <w:gridCol w:w="3370"/>
      </w:tblGrid>
      <w:tr w:rsidR="0B621936" w:rsidTr="6FCAED74" w14:paraId="03AABE89">
        <w:trPr>
          <w:trHeight w:val="300"/>
        </w:trPr>
        <w:tc>
          <w:tcPr>
            <w:tcW w:w="73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FC22D91" w14:textId="6363A1AC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64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F55BE02" w14:textId="3E85FACB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Integration Point</w:t>
            </w:r>
          </w:p>
        </w:tc>
        <w:tc>
          <w:tcPr>
            <w:tcW w:w="282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0160E05" w14:textId="42F3B48F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Workflow</w:t>
            </w:r>
          </w:p>
        </w:tc>
        <w:tc>
          <w:tcPr>
            <w:tcW w:w="3370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7C86EDC" w14:textId="70098BC1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Exception/ Error Handling</w:t>
            </w:r>
          </w:p>
        </w:tc>
      </w:tr>
    </w:tbl>
    <w:p w:rsidR="6FCAED74" w:rsidRDefault="6FCAED74" w14:paraId="258A0325" w14:textId="3E0F4644">
      <w:r>
        <w:br w:type="page"/>
      </w:r>
    </w:p>
    <w:p w:rsidR="006CC823" w:rsidP="0B621936" w:rsidRDefault="006CC823" w14:paraId="4EA56B80" w14:textId="4BDC9D1A">
      <w:pPr>
        <w:pStyle w:val="Heading1"/>
        <w:numPr>
          <w:ilvl w:val="0"/>
          <w:numId w:val="0"/>
        </w:numPr>
        <w:bidi w:val="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8.Design Considerations</w:t>
      </w:r>
    </w:p>
    <w:p w:rsidR="006CC823" w:rsidP="0B621936" w:rsidRDefault="006CC823" w14:paraId="5DD3CB5E" w14:textId="7C6AA818">
      <w:pPr>
        <w:bidi w:val="0"/>
        <w:spacing w:before="200" w:beforeAutospacing="off" w:after="0" w:afterAutospacing="off" w:line="259" w:lineRule="auto"/>
        <w:ind w:left="0" w:right="0" w:firstLine="0"/>
        <w:jc w:val="left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DesignConsiderations</w:t>
      </w:r>
    </w:p>
    <w:p w:rsidR="0B621936" w:rsidP="0B621936" w:rsidRDefault="0B621936" w14:paraId="1141EA90" w14:textId="2F9C2867">
      <w:pPr>
        <w:bidi w:val="0"/>
        <w:spacing w:before="200" w:beforeAutospacing="off" w:after="0" w:afterAutospacing="off" w:line="259" w:lineRule="auto"/>
        <w:ind w:left="0" w:right="0" w:firstLine="0"/>
        <w:jc w:val="left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</w:p>
    <w:p w:rsidR="006CC823" w:rsidP="0B621936" w:rsidRDefault="006CC823" w14:paraId="1AE54D80" w14:textId="2B66F2FD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8.1. Performance Considerations</w:t>
      </w:r>
    </w:p>
    <w:p w:rsidR="006CC823" w:rsidP="0B621936" w:rsidRDefault="006CC823" w14:paraId="505BE077" w14:textId="038AA68C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PerformanceConsiderations</w:t>
      </w:r>
    </w:p>
    <w:p w:rsidR="0B621936" w:rsidP="0B621936" w:rsidRDefault="0B621936" w14:paraId="489BF04D" w14:textId="5175F7DD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</w:p>
    <w:p w:rsidR="006CC823" w:rsidP="0B621936" w:rsidRDefault="006CC823" w14:paraId="3BD3B449" w14:textId="5C89A888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8.2. Security Considerations</w:t>
      </w:r>
    </w:p>
    <w:p w:rsidR="006CC823" w:rsidP="0B621936" w:rsidRDefault="006CC823" w14:paraId="11B9D859" w14:textId="13DEC833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SecurityConsiderations</w:t>
      </w:r>
    </w:p>
    <w:p w:rsidR="0B621936" w:rsidP="0B621936" w:rsidRDefault="0B621936" w14:paraId="7D10BD02" w14:textId="4B114D74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</w:p>
    <w:p w:rsidR="006CC823" w:rsidP="0B621936" w:rsidRDefault="006CC823" w14:paraId="7AD7BFCC" w14:textId="3F38A444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8.3. Scalability Considerations</w:t>
      </w:r>
    </w:p>
    <w:p w:rsidR="006CC823" w:rsidP="0B621936" w:rsidRDefault="006CC823" w14:paraId="148CA8AF" w14:textId="0D4FE8BA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ScalabilityConsiderations</w:t>
      </w:r>
    </w:p>
    <w:p w:rsidR="006CC823" w:rsidP="0B621936" w:rsidRDefault="006CC823" w14:paraId="4D1B0686" w14:textId="2B1F84D0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8.4. Reliability and Availability Considerations</w:t>
      </w:r>
    </w:p>
    <w:p w:rsidR="006CC823" w:rsidP="0B621936" w:rsidRDefault="006CC823" w14:paraId="686353C2" w14:textId="0A222735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ReliabilityAndAvailabilityConsiderations</w:t>
      </w:r>
    </w:p>
    <w:p w:rsidR="0B621936" w:rsidP="0B621936" w:rsidRDefault="0B621936" w14:paraId="77191917" w14:textId="6C5F0296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US"/>
        </w:rPr>
      </w:pPr>
    </w:p>
    <w:p w:rsidR="006CC823" w:rsidP="0B621936" w:rsidRDefault="006CC823" w14:paraId="6D529D5D" w14:textId="4F8B9359">
      <w:pPr>
        <w:pStyle w:val="Heading2"/>
        <w:numPr>
          <w:ilvl w:val="0"/>
          <w:numId w:val="0"/>
        </w:numPr>
        <w:tabs>
          <w:tab w:val="left" w:leader="none" w:pos="567"/>
        </w:tabs>
        <w:bidi w:val="0"/>
        <w:spacing w:before="120" w:after="240"/>
        <w:ind w:left="0" w:hanging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8"/>
          <w:szCs w:val="28"/>
          <w:lang w:val="en-IN"/>
        </w:rPr>
        <w:t>8.5. Maintainability and Support</w:t>
      </w:r>
    </w:p>
    <w:p w:rsidR="006CC823" w:rsidP="0B621936" w:rsidRDefault="006CC823" w14:paraId="4F3CE47C" w14:textId="3A82E1AC">
      <w:pPr>
        <w:bidi w:val="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MaintainabilityAndSupport</w:t>
      </w:r>
    </w:p>
    <w:p w:rsidR="6FCAED74" w:rsidRDefault="6FCAED74" w14:paraId="4D5A4E1C" w14:textId="2E111D21">
      <w:r>
        <w:br w:type="page"/>
      </w:r>
    </w:p>
    <w:p w:rsidR="006CC823" w:rsidP="0B621936" w:rsidRDefault="006CC823" w14:paraId="783368D9" w14:textId="2059FC70">
      <w:pPr>
        <w:bidi w:val="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6FCAED74" w:rsidR="2C88B4E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28"/>
          <w:szCs w:val="28"/>
          <w:lang w:val="en-IN"/>
        </w:rPr>
        <w:t>9. Assumptions and Dependencies</w:t>
      </w:r>
    </w:p>
    <w:p w:rsidR="6FCAED74" w:rsidP="6FCAED74" w:rsidRDefault="6FCAED74" w14:paraId="09B7ACDA" w14:textId="2F5B5EB2">
      <w:pPr>
        <w:bidi w:val="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9"/>
          <w:sz w:val="12"/>
          <w:szCs w:val="12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4805"/>
        <w:gridCol w:w="4045"/>
      </w:tblGrid>
      <w:tr w:rsidR="0B621936" w:rsidTr="6FCAED74" w14:paraId="364F5A7E">
        <w:trPr>
          <w:trHeight w:val="300"/>
        </w:trPr>
        <w:tc>
          <w:tcPr>
            <w:tcW w:w="730" w:type="dxa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6A893B8" w14:textId="369A2B2B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S.No</w:t>
            </w:r>
          </w:p>
        </w:tc>
        <w:tc>
          <w:tcPr>
            <w:tcW w:w="480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nil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76372A4" w14:textId="41108DC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Assumption/ Dependency description</w:t>
            </w:r>
          </w:p>
        </w:tc>
        <w:tc>
          <w:tcPr>
            <w:tcW w:w="4045" w:type="dxa"/>
            <w:tcBorders>
              <w:top w:val="single" w:color="EB262A" w:themeColor="accent1" w:sz="6"/>
              <w:left w:val="nil"/>
              <w:bottom w:val="single" w:color="EB262A" w:themeColor="accent1" w:sz="6"/>
              <w:right w:val="single" w:color="EB262A" w:themeColor="accent1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4F6760C6" w14:textId="3FAB38B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Remarks (Action / Decision)</w:t>
            </w:r>
          </w:p>
        </w:tc>
      </w:tr>
    </w:tbl>
    <w:p w:rsidR="6FCAED74" w:rsidRDefault="6FCAED74" w14:paraId="31BCD729" w14:textId="042B89BD"/>
    <w:p w:rsidR="6FCAED74" w:rsidRDefault="6FCAED74" w14:paraId="5E317E16" w14:textId="00618597">
      <w:r>
        <w:br w:type="page"/>
      </w:r>
    </w:p>
    <w:p w:rsidR="006CC823" w:rsidP="0B621936" w:rsidRDefault="006CC823" w14:paraId="7F3744B7" w14:textId="16E17553">
      <w:pPr>
        <w:pStyle w:val="Heading1"/>
        <w:numPr>
          <w:ilvl w:val="0"/>
          <w:numId w:val="0"/>
        </w:numPr>
        <w:tabs>
          <w:tab w:val="left" w:leader="none" w:pos="567"/>
        </w:tabs>
        <w:bidi w:val="0"/>
        <w:spacing w:before="360" w:after="24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10. Compliance and Design Standards</w:t>
      </w:r>
    </w:p>
    <w:p w:rsidR="006CC823" w:rsidP="0B621936" w:rsidRDefault="006CC823" w14:paraId="415B56D6" w14:textId="3F4BE1EA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ComplianceAndDesignStandards</w:t>
      </w:r>
    </w:p>
    <w:p w:rsidR="006CC823" w:rsidP="0B621936" w:rsidRDefault="006CC823" w14:paraId="5E1715CA" w14:textId="41F3E7D8">
      <w:pPr>
        <w:bidi w:val="0"/>
        <w:ind w:left="0"/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1"/>
          <w:bCs w:val="1"/>
          <w:i w:val="0"/>
          <w:iCs w:val="0"/>
          <w:caps w:val="0"/>
          <w:smallCaps w:val="0"/>
          <w:noProof w:val="0"/>
          <w:color w:val="EB262A" w:themeColor="accent1" w:themeTint="FF" w:themeShade="FF"/>
          <w:sz w:val="28"/>
          <w:szCs w:val="28"/>
          <w:lang w:val="en-IN"/>
        </w:rPr>
        <w:t>11. References</w:t>
      </w:r>
    </w:p>
    <w:p w:rsidR="006CC823" w:rsidP="0B621936" w:rsidRDefault="006CC823" w14:paraId="3F46AB3C" w14:textId="3333DBA6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  <w:r w:rsidRPr="0B621936" w:rsidR="006CC823"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  <w:t>References</w:t>
      </w:r>
    </w:p>
    <w:p w:rsidR="0B621936" w:rsidP="0B621936" w:rsidRDefault="0B621936" w14:paraId="50352B83" w14:textId="209D6A23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6571C600" w14:textId="1E6C6909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803"/>
        <w:gridCol w:w="4803"/>
      </w:tblGrid>
      <w:tr w:rsidR="0B621936" w:rsidTr="0B621936" w14:paraId="57A6BC03">
        <w:trPr>
          <w:trHeight w:val="300"/>
        </w:trPr>
        <w:tc>
          <w:tcPr>
            <w:tcW w:w="9606" w:type="dxa"/>
            <w:gridSpan w:val="2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single" w:color="ABABAB" w:themeColor="accent3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F99DE21" w14:textId="2FE1C454">
            <w:pPr>
              <w:bidi w:val="0"/>
              <w:ind w:left="0"/>
              <w:jc w:val="center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Document Information</w:t>
            </w:r>
          </w:p>
        </w:tc>
      </w:tr>
      <w:tr w:rsidR="0B621936" w:rsidTr="0B621936" w14:paraId="22C5C9D6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DFFE013" w14:textId="79679B81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Document ID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245B715A" w14:textId="75E13382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ENG/DES/TE/05 </w:t>
            </w:r>
          </w:p>
        </w:tc>
      </w:tr>
      <w:tr w:rsidR="0B621936" w:rsidTr="0B621936" w14:paraId="3987DC9A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157CECE3" w14:textId="6CBE6F68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13FC1283" w14:textId="38FB7D9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Engineering </w:t>
            </w:r>
          </w:p>
        </w:tc>
      </w:tr>
      <w:tr w:rsidR="0B621936" w:rsidTr="0B621936" w14:paraId="597ED084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3C7596E" w14:textId="5599FBA4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Process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235DAD28" w14:textId="155A673D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Design </w:t>
            </w:r>
          </w:p>
        </w:tc>
      </w:tr>
      <w:tr w:rsidR="0B621936" w:rsidTr="0B621936" w14:paraId="758F202B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3261A0D1" w14:textId="400E30C3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Type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75D059CD" w14:textId="0B1A4A05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Template </w:t>
            </w:r>
          </w:p>
        </w:tc>
      </w:tr>
      <w:tr w:rsidR="0B621936" w:rsidTr="0B621936" w14:paraId="37D22436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325518FE" w14:textId="2AF9CEB6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Author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6930765" w14:textId="430F0A08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SEPG </w:t>
            </w:r>
          </w:p>
        </w:tc>
      </w:tr>
      <w:tr w:rsidR="0B621936" w:rsidTr="0B621936" w14:paraId="370530EB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2889B9D1" w14:textId="01827D63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Reviewer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3603FEC4" w14:textId="6C05AD51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SEPG </w:t>
            </w:r>
          </w:p>
        </w:tc>
      </w:tr>
      <w:tr w:rsidR="0B621936" w:rsidTr="0B621936" w14:paraId="10AA2B21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4EFCE368" w14:textId="2CAB1AF1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Approval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0D7F868" w14:textId="1F249C5F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Anitha Radhakrishnan </w:t>
            </w:r>
          </w:p>
        </w:tc>
      </w:tr>
      <w:tr w:rsidR="0B621936" w:rsidTr="0B621936" w14:paraId="0255214C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0DDE37B3" w14:textId="457D6633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006CE6AE" w14:textId="4882BF78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Issued </w:t>
            </w:r>
          </w:p>
        </w:tc>
      </w:tr>
      <w:tr w:rsidR="0B621936" w:rsidTr="0B621936" w14:paraId="6B3BF4F3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75F90F5D" w14:textId="3B17D4E3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Creation date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6358882B" w14:textId="0D836A26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15-Jul-24 </w:t>
            </w:r>
          </w:p>
        </w:tc>
      </w:tr>
      <w:tr w:rsidR="0B621936" w:rsidTr="0B621936" w14:paraId="716DC4B8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7BAB7918" w14:textId="5AC18CCF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Review date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2C08DDFB" w14:textId="2CF6039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16-Jul-24 </w:t>
            </w:r>
          </w:p>
        </w:tc>
      </w:tr>
      <w:tr w:rsidR="0B621936" w:rsidTr="0B621936" w14:paraId="64A7D615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7DCC946B" w14:textId="7242B1FB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Approval date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C7406D7" w14:textId="506A79B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17-Jul-24 </w:t>
            </w:r>
          </w:p>
        </w:tc>
      </w:tr>
      <w:tr w:rsidR="0B621936" w:rsidTr="0B621936" w14:paraId="5396D98D">
        <w:trPr>
          <w:trHeight w:val="300"/>
        </w:trPr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3300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16FAE485" w14:textId="4A8173AB">
            <w:pPr>
              <w:bidi w:val="0"/>
              <w:ind w:left="0"/>
              <w:jc w:val="both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FFFFFF" w:themeColor="accent6" w:themeTint="FF" w:themeShade="FF"/>
                <w:sz w:val="24"/>
                <w:szCs w:val="24"/>
                <w:lang w:val="en-IN"/>
              </w:rPr>
              <w:t>Issued date</w:t>
            </w:r>
          </w:p>
        </w:tc>
        <w:tc>
          <w:tcPr>
            <w:tcW w:w="4803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39CC5063" w14:textId="7E826B7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17-Jul-24 </w:t>
            </w:r>
          </w:p>
        </w:tc>
      </w:tr>
    </w:tbl>
    <w:p w:rsidR="0B621936" w:rsidP="0B621936" w:rsidRDefault="0B621936" w14:paraId="3B830992" w14:textId="61D42834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48698DCA" w14:textId="5611E150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5AD370C" w14:textId="001BF3F2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6FCAED74" w:rsidRDefault="6FCAED74" w14:paraId="6FC677FD" w14:textId="69169200">
      <w:r>
        <w:br w:type="page"/>
      </w:r>
    </w:p>
    <w:p w:rsidR="0B621936" w:rsidP="6FCAED74" w:rsidRDefault="0B621936" w14:paraId="3AAEDE8D" w14:textId="34F3AD4D">
      <w:pPr>
        <w:pStyle w:val="Normal"/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6FCAED74" w:rsidRDefault="0B621936" w14:paraId="0741AA46" w14:textId="41059224">
      <w:pPr>
        <w:pStyle w:val="Normal"/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B621936" w:rsidTr="6FCAED74" w14:paraId="7BB24BF2">
        <w:trPr>
          <w:trHeight w:val="300"/>
        </w:trPr>
        <w:tc>
          <w:tcPr>
            <w:tcW w:w="9575" w:type="dxa"/>
            <w:gridSpan w:val="5"/>
            <w:tcBorders>
              <w:top w:val="single" w:color="EB262A" w:themeColor="accent1" w:sz="6"/>
              <w:left w:val="single" w:color="EB262A" w:themeColor="accent1" w:sz="6"/>
              <w:bottom w:val="single" w:color="EB262A" w:themeColor="accent1" w:sz="6"/>
              <w:right w:val="single" w:color="ABABAB" w:themeColor="accent3" w:sz="6"/>
            </w:tcBorders>
            <w:shd w:val="clear" w:color="auto" w:fill="EB262A" w:themeFill="accent1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BBE49D6" w14:textId="0180895F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Template Revision History</w:t>
            </w:r>
          </w:p>
        </w:tc>
      </w:tr>
      <w:tr w:rsidR="0B621936" w:rsidTr="6FCAED74" w14:paraId="499454E7">
        <w:trPr>
          <w:trHeight w:val="300"/>
        </w:trPr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6ABFB4A4" w14:textId="400EEF9B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Version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18068CE6" w14:textId="7A676A9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Section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60942192" w14:textId="39CE3D87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Change Request #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7A91D1D7" w14:textId="788FFA78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37C7E" w:themeFill="accent1" w:themeFillTint="99"/>
            <w:tcMar>
              <w:left w:w="105" w:type="dxa"/>
              <w:right w:w="105" w:type="dxa"/>
            </w:tcMar>
            <w:vAlign w:val="top"/>
          </w:tcPr>
          <w:p w:rsidR="0B621936" w:rsidP="0B621936" w:rsidRDefault="0B621936" w14:paraId="541AC849" w14:textId="0AFA7717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Date</w:t>
            </w:r>
          </w:p>
        </w:tc>
      </w:tr>
      <w:tr w:rsidR="0B621936" w:rsidTr="6FCAED74" w14:paraId="71CC8487">
        <w:trPr>
          <w:trHeight w:val="300"/>
        </w:trPr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2D30202" w14:textId="20EDE677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363B07C4" w14:textId="31C5C599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All Sections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4C77A2B" w14:textId="22FB164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AC8DA1B" w14:textId="21B8F090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Initial Version</w:t>
            </w: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FFFFF" w:themeFill="accent6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6BBB2C3" w14:textId="267A23F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  <w:r w:rsidRPr="0B621936" w:rsidR="0B621936"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  <w:lang w:val="en-IN"/>
              </w:rPr>
              <w:t>17-Jul-24</w:t>
            </w:r>
          </w:p>
        </w:tc>
      </w:tr>
      <w:tr w:rsidR="0B621936" w:rsidTr="6FCAED74" w14:paraId="19BB7744">
        <w:trPr>
          <w:trHeight w:val="300"/>
        </w:trPr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F957A8C" w14:textId="00D0C93C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1"/>
                <w:bCs w:val="1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74C1D7F" w14:textId="38B77084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6C1D6E38" w14:textId="5A831C78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7CAA2760" w14:textId="07C1A3C6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color="ABABAB" w:themeColor="accent3" w:sz="6"/>
              <w:left w:val="single" w:color="ABABAB" w:themeColor="accent3" w:sz="6"/>
              <w:bottom w:val="single" w:color="ABABAB" w:themeColor="accent3" w:sz="6"/>
              <w:right w:val="single" w:color="ABABAB" w:themeColor="accent3" w:sz="6"/>
            </w:tcBorders>
            <w:shd w:val="clear" w:color="auto" w:fill="FBD3D4" w:themeFill="accent1" w:themeFillTint="33"/>
            <w:tcMar>
              <w:left w:w="105" w:type="dxa"/>
              <w:right w:w="105" w:type="dxa"/>
            </w:tcMar>
            <w:vAlign w:val="center"/>
          </w:tcPr>
          <w:p w:rsidR="0B621936" w:rsidP="0B621936" w:rsidRDefault="0B621936" w14:paraId="0EF7D9AC" w14:textId="666DDF2F">
            <w:pPr>
              <w:bidi w:val="0"/>
              <w:ind w:left="0"/>
              <w:rPr>
                <w:rFonts w:ascii="KareliaWeb Regular" w:hAnsi="KareliaWeb Regular" w:eastAsia="KareliaWeb Regular" w:cs="KareliaWeb Regular"/>
                <w:b w:val="0"/>
                <w:bCs w:val="0"/>
                <w:i w:val="0"/>
                <w:iCs w:val="0"/>
                <w:color w:val="1C1C1C" w:themeColor="accent2" w:themeTint="FF" w:themeShade="FF"/>
                <w:sz w:val="24"/>
                <w:szCs w:val="24"/>
              </w:rPr>
            </w:pPr>
          </w:p>
        </w:tc>
      </w:tr>
    </w:tbl>
    <w:p w:rsidR="6FCAED74" w:rsidRDefault="6FCAED74" w14:paraId="2DD0EFE6" w14:textId="156361C4"/>
    <w:p w:rsidR="0B621936" w:rsidP="0B621936" w:rsidRDefault="0B621936" w14:paraId="2705B877" w14:textId="1A5BB5F4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AD89E28" w14:textId="322D855C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395335A" w14:textId="0C2F1E2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04EA663D" w14:textId="03A3532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A561256" w14:textId="39B7A2F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3A34AD90" w14:textId="78FC1BD3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6B45F54" w14:textId="42707E6C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3CED3836" w14:textId="734647C3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54219A05" w14:textId="3D53FF80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23C7F2DE" w14:textId="5E2DDE4C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0952344D" w14:textId="6C7A8E12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08616123" w14:textId="576A9DB8">
      <w:pPr>
        <w:bidi w:val="0"/>
        <w:ind w:left="0"/>
        <w:rPr>
          <w:rFonts w:ascii="KareliaWeb Regular" w:hAnsi="KareliaWeb Regular" w:eastAsia="KareliaWeb Regular" w:cs="KareliaWeb Regular"/>
          <w:b w:val="0"/>
          <w:bCs w:val="0"/>
          <w:i w:val="0"/>
          <w:iCs w:val="0"/>
          <w:caps w:val="0"/>
          <w:smallCaps w:val="0"/>
          <w:noProof w:val="0"/>
          <w:color w:val="1C1C1C" w:themeColor="accent2" w:themeTint="FF" w:themeShade="FF"/>
          <w:sz w:val="24"/>
          <w:szCs w:val="24"/>
          <w:lang w:val="en-IN"/>
        </w:rPr>
      </w:pPr>
    </w:p>
    <w:p w:rsidR="0B621936" w:rsidP="0B621936" w:rsidRDefault="0B621936" w14:paraId="4B850602" w14:textId="0680C8AC">
      <w:pPr>
        <w:pStyle w:val="Normal"/>
        <w:ind w:left="567"/>
      </w:pPr>
    </w:p>
    <w:sectPr w:rsidRPr="00E5584E" w:rsidR="00636D39" w:rsidSect="004E49D2">
      <w:headerReference w:type="default" r:id="rId17"/>
      <w:footerReference w:type="default" r:id="rId18"/>
      <w:footerReference w:type="first" r:id="rId19"/>
      <w:type w:val="continuous"/>
      <w:pgSz w:w="11900" w:h="16840" w:orient="portrait"/>
      <w:pgMar w:top="914" w:right="1134" w:bottom="1440" w:left="1134" w:header="1134" w:footer="510" w:gutter="0"/>
      <w:pgNumType w:start="0"/>
      <w:cols w:space="708"/>
      <w:titlePg/>
      <w:docGrid w:linePitch="326"/>
      <w:headerReference w:type="first" r:id="Rdee2ed77c46f4a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1C9F" w:rsidP="00D262D4" w:rsidRDefault="00D31C9F" w14:paraId="3F4D37A2" w14:textId="77777777">
      <w:r>
        <w:separator/>
      </w:r>
    </w:p>
    <w:p w:rsidR="00D31C9F" w:rsidP="00D262D4" w:rsidRDefault="00D31C9F" w14:paraId="105C1254" w14:textId="77777777"/>
    <w:p w:rsidR="00D31C9F" w:rsidP="00D262D4" w:rsidRDefault="00D31C9F" w14:paraId="3737D724" w14:textId="77777777"/>
  </w:endnote>
  <w:endnote w:type="continuationSeparator" w:id="0">
    <w:p w:rsidR="00D31C9F" w:rsidP="00D262D4" w:rsidRDefault="00D31C9F" w14:paraId="203BE4B7" w14:textId="77777777">
      <w:r>
        <w:continuationSeparator/>
      </w:r>
    </w:p>
    <w:p w:rsidR="00D31C9F" w:rsidP="00D262D4" w:rsidRDefault="00D31C9F" w14:paraId="34C1F827" w14:textId="77777777"/>
    <w:p w:rsidR="00D31C9F" w:rsidP="00D262D4" w:rsidRDefault="00D31C9F" w14:paraId="1059C87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eliaWeb Regular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E5FFC" w:rsidR="00793BD5" w:rsidP="006D09D9" w:rsidRDefault="00AC1707" w14:paraId="08AAF040" w14:textId="7506C5A1">
    <w:pPr>
      <w:tabs>
        <w:tab w:val="right" w:pos="10766"/>
      </w:tabs>
      <w:jc w:val="center"/>
      <w:rPr>
        <w:color w:val="1C1C1C" w:themeColor="text2"/>
        <w:sz w:val="20"/>
        <w:szCs w:val="18"/>
      </w:rPr>
    </w:pPr>
    <w:sdt>
      <w:sdtPr>
        <w:rPr>
          <w:color w:val="1C1C1C" w:themeColor="text2"/>
          <w:sz w:val="20"/>
          <w:szCs w:val="18"/>
        </w:rPr>
        <w:alias w:val="Title"/>
        <w:tag w:val=""/>
        <w:id w:val="-325911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34BA">
          <w:rPr>
            <w:color w:val="1C1C1C" w:themeColor="text2"/>
            <w:sz w:val="20"/>
            <w:szCs w:val="18"/>
          </w:rPr>
          <w:t>Low Level Design Document_&lt;Program Name&gt;_&lt;Module Name&gt;</w:t>
        </w:r>
      </w:sdtContent>
    </w:sdt>
  </w:p>
  <w:p w:rsidR="00793BD5" w:rsidP="006D09D9" w:rsidRDefault="00793BD5" w14:paraId="20CF7EA0" w14:textId="77777777">
    <w:pPr>
      <w:tabs>
        <w:tab w:val="left" w:pos="180"/>
        <w:tab w:val="center" w:pos="4820"/>
        <w:tab w:val="right" w:pos="10766"/>
      </w:tabs>
      <w:jc w:val="right"/>
    </w:pPr>
    <w:r w:rsidRPr="007A3DF5">
      <w:rPr>
        <w:color w:val="1C1C1C" w:themeColor="accent2"/>
        <w:sz w:val="20"/>
        <w:szCs w:val="18"/>
      </w:rPr>
      <w:t>© Prodapt 202</w:t>
    </w:r>
    <w:r>
      <w:rPr>
        <w:color w:val="1C1C1C" w:themeColor="accent2"/>
        <w:sz w:val="20"/>
        <w:szCs w:val="18"/>
      </w:rPr>
      <w:t>3</w:t>
    </w:r>
    <w:r>
      <w:rPr>
        <w:color w:val="1C1C1C" w:themeColor="accent2"/>
      </w:rPr>
      <w:tab/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PAGE 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2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>/</w:t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NUMPAGES  \# "0"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14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ab/>
    </w:r>
    <w:r w:rsidRPr="007A3DF5">
      <w:rPr>
        <w:color w:val="1C1C1C" w:themeColor="accent2"/>
        <w:sz w:val="20"/>
        <w:szCs w:val="18"/>
      </w:rPr>
      <w:t>Proprietary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E5FFC" w:rsidR="00793BD5" w:rsidP="006D09D9" w:rsidRDefault="00AC1707" w14:paraId="5F6ABD3A" w14:textId="55A75652">
    <w:pPr>
      <w:tabs>
        <w:tab w:val="right" w:pos="10766"/>
      </w:tabs>
      <w:jc w:val="center"/>
      <w:rPr>
        <w:color w:val="1C1C1C" w:themeColor="text2"/>
        <w:sz w:val="20"/>
        <w:szCs w:val="18"/>
      </w:rPr>
    </w:pPr>
    <w:sdt>
      <w:sdtPr>
        <w:rPr>
          <w:color w:val="1C1C1C" w:themeColor="text2"/>
          <w:sz w:val="20"/>
          <w:szCs w:val="18"/>
        </w:rPr>
        <w:alias w:val="Title"/>
        <w:tag w:val=""/>
        <w:id w:val="-9486951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34BA">
          <w:rPr>
            <w:color w:val="1C1C1C" w:themeColor="text2"/>
            <w:sz w:val="20"/>
            <w:szCs w:val="18"/>
          </w:rPr>
          <w:t>Low Level Design Document_&lt;Program Name&gt;_&lt;Module Name&gt;</w:t>
        </w:r>
      </w:sdtContent>
    </w:sdt>
  </w:p>
  <w:p w:rsidR="00793BD5" w:rsidP="00E334D9" w:rsidRDefault="00793BD5" w14:paraId="1CEA3BC7" w14:textId="77777777">
    <w:pPr>
      <w:tabs>
        <w:tab w:val="left" w:pos="180"/>
        <w:tab w:val="center" w:pos="4820"/>
        <w:tab w:val="right" w:pos="10766"/>
      </w:tabs>
      <w:jc w:val="right"/>
    </w:pPr>
    <w:r w:rsidRPr="007A3DF5">
      <w:rPr>
        <w:color w:val="1C1C1C" w:themeColor="accent2"/>
        <w:sz w:val="20"/>
        <w:szCs w:val="18"/>
      </w:rPr>
      <w:t>© Prodapt 2022</w:t>
    </w:r>
    <w:r>
      <w:rPr>
        <w:color w:val="1C1C1C" w:themeColor="accent2"/>
      </w:rPr>
      <w:tab/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PAGE 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0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>/</w:t>
    </w:r>
    <w:r w:rsidRPr="007A3DF5">
      <w:rPr>
        <w:color w:val="1C1C1C" w:themeColor="accent2"/>
        <w:sz w:val="20"/>
        <w:szCs w:val="18"/>
      </w:rPr>
      <w:fldChar w:fldCharType="begin"/>
    </w:r>
    <w:r w:rsidRPr="007A3DF5">
      <w:rPr>
        <w:color w:val="1C1C1C" w:themeColor="accent2"/>
        <w:sz w:val="20"/>
        <w:szCs w:val="18"/>
      </w:rPr>
      <w:instrText xml:space="preserve"> NUMPAGES  \# "0" \* Arabic  \* MERGEFORMAT </w:instrText>
    </w:r>
    <w:r w:rsidRPr="007A3DF5">
      <w:rPr>
        <w:color w:val="1C1C1C" w:themeColor="accent2"/>
        <w:sz w:val="20"/>
        <w:szCs w:val="18"/>
      </w:rPr>
      <w:fldChar w:fldCharType="separate"/>
    </w:r>
    <w:r w:rsidR="00BE43EB">
      <w:rPr>
        <w:noProof/>
        <w:color w:val="1C1C1C" w:themeColor="accent2"/>
        <w:sz w:val="20"/>
        <w:szCs w:val="18"/>
      </w:rPr>
      <w:t>14</w:t>
    </w:r>
    <w:r w:rsidRPr="007A3DF5">
      <w:rPr>
        <w:color w:val="1C1C1C" w:themeColor="accent2"/>
        <w:sz w:val="20"/>
        <w:szCs w:val="18"/>
      </w:rPr>
      <w:fldChar w:fldCharType="end"/>
    </w:r>
    <w:r w:rsidRPr="007A3DF5">
      <w:rPr>
        <w:color w:val="1C1C1C" w:themeColor="accent2"/>
        <w:sz w:val="20"/>
        <w:szCs w:val="18"/>
      </w:rPr>
      <w:tab/>
    </w:r>
    <w:r w:rsidRPr="007A3DF5">
      <w:rPr>
        <w:color w:val="1C1C1C" w:themeColor="accent2"/>
        <w:sz w:val="20"/>
        <w:szCs w:val="18"/>
      </w:rPr>
      <w:t>Proprietary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1C9F" w:rsidP="00D262D4" w:rsidRDefault="00D31C9F" w14:paraId="401DA66A" w14:textId="77777777">
      <w:r>
        <w:separator/>
      </w:r>
    </w:p>
    <w:p w:rsidR="00D31C9F" w:rsidP="00D262D4" w:rsidRDefault="00D31C9F" w14:paraId="4C86162F" w14:textId="77777777"/>
    <w:p w:rsidR="00D31C9F" w:rsidP="00D262D4" w:rsidRDefault="00D31C9F" w14:paraId="4F0DF592" w14:textId="77777777"/>
  </w:footnote>
  <w:footnote w:type="continuationSeparator" w:id="0">
    <w:p w:rsidR="00D31C9F" w:rsidP="00D262D4" w:rsidRDefault="00D31C9F" w14:paraId="49557760" w14:textId="77777777">
      <w:r>
        <w:continuationSeparator/>
      </w:r>
    </w:p>
    <w:p w:rsidR="00D31C9F" w:rsidP="00D262D4" w:rsidRDefault="00D31C9F" w14:paraId="6ED17CA8" w14:textId="77777777"/>
    <w:p w:rsidR="00D31C9F" w:rsidP="00D262D4" w:rsidRDefault="00D31C9F" w14:paraId="75A8309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793BD5" w:rsidRDefault="00793BD5" w14:paraId="5415EE81" w14:textId="77777777">
    <w:pPr>
      <w:pStyle w:val="Header"/>
    </w:pPr>
    <w:r w:rsidRPr="00CB3D75"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6EA62C70" wp14:editId="41EB9112">
          <wp:simplePos x="0" y="0"/>
          <wp:positionH relativeFrom="column">
            <wp:posOffset>5142230</wp:posOffset>
          </wp:positionH>
          <wp:positionV relativeFrom="topMargin">
            <wp:posOffset>349250</wp:posOffset>
          </wp:positionV>
          <wp:extent cx="1329690" cy="359410"/>
          <wp:effectExtent l="0" t="0" r="3810" b="2540"/>
          <wp:wrapNone/>
          <wp:docPr id="1" name="Graphic 7">
            <a:extLst xmlns:a="http://schemas.openxmlformats.org/drawingml/2006/main">
              <a:ext uri="{FF2B5EF4-FFF2-40B4-BE49-F238E27FC236}">
                <a16:creationId xmlns:a16="http://schemas.microsoft.com/office/drawing/2014/main" id="{7A278FC1-9E2E-FEB4-9B3D-BECECA0DFA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phic 7">
                    <a:extLst>
                      <a:ext uri="{FF2B5EF4-FFF2-40B4-BE49-F238E27FC236}">
                        <a16:creationId xmlns:a16="http://schemas.microsoft.com/office/drawing/2014/main" id="{7A278FC1-9E2E-FEB4-9B3D-BECECA0DFA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69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7803C4BD" wp14:editId="0A407EFF">
          <wp:simplePos x="0" y="0"/>
          <wp:positionH relativeFrom="margin">
            <wp:posOffset>-4728210</wp:posOffset>
          </wp:positionH>
          <wp:positionV relativeFrom="page">
            <wp:posOffset>213360</wp:posOffset>
          </wp:positionV>
          <wp:extent cx="9561830" cy="555625"/>
          <wp:effectExtent l="0" t="0" r="1270" b="0"/>
          <wp:wrapSquare wrapText="bothSides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raphic 25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27746"/>
                  <a:stretch/>
                </pic:blipFill>
                <pic:spPr bwMode="auto">
                  <a:xfrm>
                    <a:off x="0" y="0"/>
                    <a:ext cx="9561830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36CCBBA" w:rsidTr="736CCBBA" w14:paraId="381BBEEE">
      <w:trPr>
        <w:trHeight w:val="300"/>
      </w:trPr>
      <w:tc>
        <w:tcPr>
          <w:tcW w:w="3210" w:type="dxa"/>
          <w:tcMar/>
        </w:tcPr>
        <w:p w:rsidR="736CCBBA" w:rsidP="736CCBBA" w:rsidRDefault="736CCBBA" w14:paraId="355108EB" w14:textId="0B72760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36CCBBA" w:rsidP="736CCBBA" w:rsidRDefault="736CCBBA" w14:paraId="54729FCD" w14:textId="5D40886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36CCBBA" w:rsidP="736CCBBA" w:rsidRDefault="736CCBBA" w14:paraId="0C3D06E7" w14:textId="5E2988E0">
          <w:pPr>
            <w:pStyle w:val="Header"/>
            <w:bidi w:val="0"/>
            <w:jc w:val="right"/>
          </w:pPr>
        </w:p>
      </w:tc>
    </w:tr>
  </w:tbl>
</w:hdr>
</file>

<file path=word/intelligence2.xml><?xml version="1.0" encoding="utf-8"?>
<int2:intelligence xmlns:int2="http://schemas.microsoft.com/office/intelligence/2020/intelligence">
  <int2:observations>
    <int2:textHash int2:hashCode="li+YmFA4y8EjSH" int2:id="iCvfHyOC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40298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97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624" w:hanging="624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84c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0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3C66F8"/>
    <w:multiLevelType w:val="hybridMultilevel"/>
    <w:tmpl w:val="1DC223E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53FE7"/>
    <w:multiLevelType w:val="hybridMultilevel"/>
    <w:tmpl w:val="0BEA9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F7F"/>
    <w:multiLevelType w:val="hybridMultilevel"/>
    <w:tmpl w:val="62D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9B082F"/>
    <w:multiLevelType w:val="multilevel"/>
    <w:tmpl w:val="1F2418FC"/>
    <w:styleLink w:val="Style3"/>
    <w:lvl w:ilvl="0">
      <w:start w:val="1"/>
      <w:numFmt w:val="decimal"/>
      <w:lvlText w:val="%1."/>
      <w:lvlJc w:val="left"/>
      <w:pPr>
        <w:tabs>
          <w:tab w:val="num" w:pos="567"/>
        </w:tabs>
        <w:ind w:left="454" w:hanging="454"/>
      </w:pPr>
      <w:rPr>
        <w:rFonts w:hint="default" w:ascii="KareliaWeb Regular" w:hAnsi="KareliaWeb Regular"/>
        <w:b/>
        <w:i w:val="0"/>
        <w:color w:val="1C1C1C" w:themeColor="text1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454" w:hanging="454"/>
      </w:pPr>
      <w:rPr>
        <w:rFonts w:hint="default" w:ascii="KareliaWeb Regular" w:hAnsi="KareliaWeb Regular"/>
        <w:b w:val="0"/>
        <w:i w:val="0"/>
        <w:color w:val="1C1C1C" w:themeColor="text1"/>
        <w:spacing w:val="0"/>
        <w:w w:val="100"/>
        <w:kern w:val="2"/>
        <w:position w:val="0"/>
        <w:sz w:val="28"/>
        <w14:ligatures w14:val="standard"/>
        <w14:numForm w14:val="lining"/>
        <w14:numSpacing w14:val="proportional"/>
        <w14:stylisticSets>
          <w14:styleSet w14:id="1"/>
        </w14:stylisticSets>
        <w14:cntxtAlts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454" w:hanging="454"/>
      </w:pPr>
      <w:rPr>
        <w:rFonts w:hint="default" w:ascii="KareliaWeb Regular" w:hAnsi="KareliaWeb Regular"/>
        <w:b w:val="0"/>
        <w:bCs/>
        <w:i w:val="0"/>
        <w:color w:val="1C1C1C" w:themeColor="text2"/>
        <w:sz w:val="24"/>
        <w:u w:val="none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567"/>
        </w:tabs>
        <w:ind w:left="454" w:hanging="454"/>
      </w:pPr>
      <w:rPr>
        <w:rFonts w:hint="default" w:ascii="KareliaWeb Regular" w:hAnsi="KareliaWeb Regular"/>
        <w:b w:val="0"/>
        <w:i w:val="0"/>
        <w:color w:val="1C1C1C" w:themeColor="text1"/>
        <w:sz w:val="24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567"/>
        </w:tabs>
        <w:ind w:left="454" w:hanging="454"/>
      </w:pPr>
      <w:rPr>
        <w:rFonts w:hint="default" w:ascii="KareliaWeb Regular" w:hAnsi="KareliaWeb Regular"/>
        <w:b w:val="0"/>
        <w:i w:val="0"/>
        <w:color w:val="EB262A" w:themeColor="accent1"/>
        <w:spacing w:val="0"/>
        <w:w w:val="100"/>
        <w:kern w:val="0"/>
        <w:position w:val="0"/>
        <w:sz w:val="24"/>
        <w:u w:val="none"/>
        <w14:ligatures w14:val="none"/>
        <w14:numForm w14:val="default"/>
        <w14:numSpacing w14:val="default"/>
        <w14:stylisticSets/>
        <w14:cntxtAlts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454" w:hanging="454"/>
      </w:pPr>
      <w:rPr>
        <w:rFonts w:hint="default"/>
      </w:rPr>
    </w:lvl>
  </w:abstractNum>
  <w:abstractNum w:abstractNumId="4" w15:restartNumberingAfterBreak="0">
    <w:nsid w:val="1B3F06D3"/>
    <w:multiLevelType w:val="multilevel"/>
    <w:tmpl w:val="ADF03B14"/>
    <w:lvl w:ilvl="0">
      <w:start w:val="1"/>
      <w:numFmt w:val="bullet"/>
      <w:pStyle w:val="ListBullet"/>
      <w:lvlText w:val=""/>
      <w:lvlJc w:val="left"/>
      <w:pPr>
        <w:ind w:left="1266" w:hanging="567"/>
      </w:pPr>
      <w:rPr>
        <w:rFonts w:hint="default" w:ascii="Symbol" w:hAnsi="Symbol"/>
        <w:color w:val="EB262A"/>
        <w:u w:color="EB262A" w:themeColor="accent1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hint="default" w:ascii="Courier New" w:hAnsi="Courier New"/>
        <w:color w:val="1C1C1C" w:themeColor="text1"/>
      </w:rPr>
    </w:lvl>
    <w:lvl w:ilvl="2">
      <w:start w:val="1"/>
      <w:numFmt w:val="bullet"/>
      <w:lvlText w:val=""/>
      <w:lvlJc w:val="left"/>
      <w:pPr>
        <w:ind w:left="2292" w:hanging="360"/>
      </w:pPr>
      <w:rPr>
        <w:rFonts w:hint="default" w:ascii="Wingdings" w:hAnsi="Wingdings"/>
        <w:color w:val="EB262A" w:themeColor="accent1"/>
      </w:rPr>
    </w:lvl>
    <w:lvl w:ilvl="3">
      <w:start w:val="1"/>
      <w:numFmt w:val="bullet"/>
      <w:lvlText w:val=""/>
      <w:lvlJc w:val="left"/>
      <w:pPr>
        <w:ind w:left="3012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452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172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612" w:hanging="360"/>
      </w:pPr>
      <w:rPr>
        <w:rFonts w:hint="default" w:ascii="Wingdings" w:hAnsi="Wingdings"/>
      </w:rPr>
    </w:lvl>
  </w:abstractNum>
  <w:abstractNum w:abstractNumId="5" w15:restartNumberingAfterBreak="0">
    <w:nsid w:val="23775661"/>
    <w:multiLevelType w:val="hybridMultilevel"/>
    <w:tmpl w:val="141A7C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D26502A"/>
    <w:multiLevelType w:val="multilevel"/>
    <w:tmpl w:val="88B0285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851" w:hanging="851"/>
      </w:pPr>
      <w:rPr>
        <w:rFonts w:hint="default"/>
        <w:sz w:val="24"/>
        <w:szCs w:val="24"/>
      </w:rPr>
    </w:lvl>
    <w:lvl w:ilvl="4">
      <w:start w:val="1"/>
      <w:numFmt w:val="lowerRoman"/>
      <w:lvlText w:val="%1.%2.%3.%4.%5."/>
      <w:lvlJc w:val="left"/>
      <w:pPr>
        <w:ind w:left="907" w:hanging="907"/>
      </w:pPr>
      <w:rPr>
        <w:rFonts w:hint="default"/>
        <w:b/>
        <w:bCs/>
        <w:sz w:val="24"/>
        <w:szCs w:val="24"/>
      </w:rPr>
    </w:lvl>
    <w:lvl w:ilvl="5">
      <w:start w:val="1"/>
      <w:numFmt w:val="lowerLetter"/>
      <w:lvlText w:val="%1.%2.%3.%4.%5.%6."/>
      <w:lvlJc w:val="left"/>
      <w:pPr>
        <w:ind w:left="1134" w:hanging="1134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7" w15:restartNumberingAfterBreak="0">
    <w:nsid w:val="3146799F"/>
    <w:multiLevelType w:val="hybridMultilevel"/>
    <w:tmpl w:val="C69CF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330B6"/>
    <w:multiLevelType w:val="hybridMultilevel"/>
    <w:tmpl w:val="D95C4D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8A1DBC"/>
    <w:multiLevelType w:val="hybridMultilevel"/>
    <w:tmpl w:val="FAC4B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C1C1C" w:themeColor="accent2"/>
        <w:u w:color="EB262A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51461C9"/>
    <w:multiLevelType w:val="hybridMultilevel"/>
    <w:tmpl w:val="7ED07186"/>
    <w:lvl w:ilvl="0">
      <w:start w:val="1"/>
      <w:numFmt w:val="decimal"/>
      <w:pStyle w:val="Heading1"/>
      <w:lvlText w:val="%1."/>
      <w:lvlJc w:val="left"/>
      <w:pPr>
        <w:ind w:left="397" w:hanging="397"/>
      </w:pPr>
      <w:rPr/>
    </w:lvl>
    <w:lvl w:ilvl="1">
      <w:start w:val="1"/>
      <w:numFmt w:val="decimal"/>
      <w:pStyle w:val="Heading2"/>
      <w:lvlText w:val="%1."/>
      <w:lvlJc w:val="left"/>
      <w:pPr>
        <w:ind w:left="397" w:hanging="397"/>
      </w:pPr>
      <w:rPr/>
    </w:lvl>
    <w:lvl w:ilvl="2">
      <w:start w:val="1"/>
      <w:numFmt w:val="decimal"/>
      <w:pStyle w:val="Heading3"/>
      <w:lvlText w:val="%1."/>
      <w:lvlJc w:val="left"/>
      <w:pPr>
        <w:ind w:left="397" w:hanging="397"/>
      </w:pPr>
      <w:rPr/>
    </w:lvl>
    <w:lvl w:ilvl="3">
      <w:start w:val="1"/>
      <w:numFmt w:val="upperRoman"/>
      <w:pStyle w:val="Heading4"/>
      <w:lvlText w:val="%1.%2.%3.%4."/>
      <w:lvlJc w:val="left"/>
      <w:pPr>
        <w:ind w:left="851" w:hanging="851"/>
      </w:pPr>
      <w:rPr>
        <w:sz w:val="24"/>
        <w:szCs w:val="24"/>
      </w:rPr>
    </w:lvl>
    <w:lvl w:ilvl="4">
      <w:start w:val="1"/>
      <w:numFmt w:val="lowerRoman"/>
      <w:pStyle w:val="Heading5"/>
      <w:lvlText w:val="%1.%2.%3.%4.%5."/>
      <w:lvlJc w:val="left"/>
      <w:pPr>
        <w:ind w:left="907" w:hanging="907"/>
      </w:pPr>
      <w:rPr>
        <w:b/>
        <w:bCs/>
        <w:sz w:val="24"/>
        <w:szCs w:val="24"/>
      </w:rPr>
    </w:lvl>
    <w:lvl w:ilvl="5">
      <w:start w:val="1"/>
      <w:numFmt w:val="lowerLetter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5400" w:hanging="1080"/>
      </w:pPr>
      <w:rPr/>
    </w:lvl>
    <w:lvl w:ilvl="7">
      <w:start w:val="1"/>
      <w:numFmt w:val="decimal"/>
      <w:lvlText w:val="%1.%2.%3.%4.%5.%6.%7.%8."/>
      <w:lvlJc w:val="left"/>
      <w:pPr>
        <w:ind w:left="5904" w:hanging="1224"/>
      </w:pPr>
      <w:rPr/>
    </w:lvl>
    <w:lvl w:ilvl="8">
      <w:start w:val="1"/>
      <w:numFmt w:val="decimal"/>
      <w:lvlText w:val="%1.%2.%3.%4.%5.%6.%7.%8.%9."/>
      <w:lvlJc w:val="left"/>
      <w:pPr>
        <w:ind w:left="6480" w:hanging="1440"/>
      </w:pPr>
      <w:rPr/>
    </w:lvl>
  </w:abstractNum>
  <w:num w:numId="21">
    <w:abstractNumId w:val="13"/>
  </w:num>
  <w:num w:numId="20">
    <w:abstractNumId w:val="12"/>
  </w:num>
  <w:num w:numId="1" w16cid:durableId="775246229">
    <w:abstractNumId w:val="10"/>
  </w:num>
  <w:num w:numId="2" w16cid:durableId="1202589915">
    <w:abstractNumId w:val="4"/>
  </w:num>
  <w:num w:numId="3" w16cid:durableId="353727347">
    <w:abstractNumId w:val="3"/>
  </w:num>
  <w:num w:numId="4" w16cid:durableId="406801438">
    <w:abstractNumId w:val="11"/>
  </w:num>
  <w:num w:numId="5" w16cid:durableId="2068717456">
    <w:abstractNumId w:val="11"/>
    <w:lvlOverride w:ilvl="0">
      <w:lvl w:ilvl="0">
        <w:numFmt w:val="decimal"/>
        <w:pStyle w:val="Heading1"/>
        <w:lvlText w:val="%1."/>
        <w:lvlJc w:val="left"/>
        <w:pPr>
          <w:ind w:left="397" w:hanging="397"/>
        </w:pPr>
        <w:rPr>
          <w:rFonts w:hint="default" w:ascii="KareliaWeb Regular" w:hAnsi="KareliaWeb Regular"/>
          <w:b/>
          <w:i w:val="0"/>
          <w:color w:val="EB262A" w:themeColor="accent1"/>
          <w:sz w:val="28"/>
        </w:rPr>
      </w:lvl>
    </w:lvlOverride>
    <w:lvlOverride w:ilvl="1">
      <w:lvl w:ilvl="1">
        <w:numFmt w:val="decimal"/>
        <w:pStyle w:val="Heading2"/>
        <w:lvlText w:val="%1.%2."/>
        <w:lvlJc w:val="left"/>
        <w:pPr>
          <w:ind w:left="624" w:hanging="624"/>
        </w:pPr>
        <w:rPr>
          <w:rFonts w:hint="default" w:ascii="KareliaWeb Regular" w:hAnsi="KareliaWeb Regular"/>
          <w:b w:val="0"/>
          <w:i w:val="0"/>
          <w:color w:val="EB262A" w:themeColor="accent1"/>
          <w:sz w:val="28"/>
        </w:rPr>
      </w:lvl>
    </w:lvlOverride>
    <w:lvlOverride w:ilvl="2">
      <w:lvl w:ilvl="2">
        <w:numFmt w:val="decimal"/>
        <w:pStyle w:val="Heading3"/>
        <w:lvlText w:val="%1.%2.%3."/>
        <w:lvlJc w:val="left"/>
        <w:pPr>
          <w:ind w:left="851" w:hanging="851"/>
        </w:pPr>
        <w:rPr>
          <w:rFonts w:hint="default" w:ascii="KareliaWeb Regular" w:hAnsi="KareliaWeb Regular"/>
          <w:b w:val="0"/>
          <w:i w:val="0"/>
          <w:color w:val="EB262A" w:themeColor="accent1"/>
          <w:sz w:val="28"/>
        </w:rPr>
      </w:lvl>
    </w:lvlOverride>
    <w:lvlOverride w:ilvl="3">
      <w:lvl w:ilvl="3">
        <w:numFmt w:val="upperRoman"/>
        <w:pStyle w:val="Heading4"/>
        <w:lvlText w:val="%1.%2.%3.%4."/>
        <w:lvlJc w:val="left"/>
        <w:pPr>
          <w:ind w:left="851" w:hanging="851"/>
        </w:pPr>
        <w:rPr>
          <w:rFonts w:hint="default" w:ascii="KareliaWeb Regular" w:hAnsi="KareliaWeb Regular"/>
          <w:b w:val="0"/>
          <w:i w:val="0"/>
          <w:color w:val="EB262A" w:themeColor="accent1"/>
          <w:sz w:val="24"/>
          <w:szCs w:val="24"/>
        </w:rPr>
      </w:lvl>
    </w:lvlOverride>
    <w:lvlOverride w:ilvl="4">
      <w:lvl w:ilvl="4">
        <w:numFmt w:val="lowerRoman"/>
        <w:pStyle w:val="Heading5"/>
        <w:lvlText w:val="%1.%2.%3.%4.%5."/>
        <w:lvlJc w:val="left"/>
        <w:pPr>
          <w:ind w:left="907" w:hanging="907"/>
        </w:pPr>
        <w:rPr>
          <w:rFonts w:hint="default" w:ascii="KareliaWeb Regular" w:hAnsi="KareliaWeb Regular"/>
          <w:b w:val="0"/>
          <w:i w:val="0"/>
          <w:color w:val="1C1C1C" w:themeColor="accent2"/>
          <w:sz w:val="24"/>
          <w:szCs w:val="24"/>
        </w:rPr>
      </w:lvl>
    </w:lvlOverride>
    <w:lvlOverride w:ilvl="5">
      <w:lvl w:ilvl="5">
        <w:numFmt w:val="lowerLetter"/>
        <w:lvlText w:val="%1.%2.%3.%4.%5.%6."/>
        <w:lvlJc w:val="left"/>
        <w:pPr>
          <w:ind w:left="1134" w:hanging="1134"/>
        </w:pPr>
        <w:rPr>
          <w:rFonts w:hint="default" w:ascii="KareliaWeb Regular" w:hAnsi="KareliaWeb Regular"/>
          <w:b w:val="0"/>
          <w:i w:val="0"/>
          <w:color w:val="1C1C1C" w:themeColor="accent2"/>
          <w:sz w:val="24"/>
          <w:szCs w:val="24"/>
        </w:rPr>
      </w:lvl>
    </w:lvlOverride>
    <w:lvlOverride w:ilvl="6">
      <w:lvl w:ilvl="6">
        <w:numFmt w:val="decimal"/>
        <w:lvlText w:val="%1.%2.%3.%4.%5.%6.%7."/>
        <w:lvlJc w:val="left"/>
        <w:pPr>
          <w:ind w:left="5400" w:hanging="1080"/>
        </w:pPr>
        <w:rPr>
          <w:rFonts w:hint="default"/>
        </w:rPr>
      </w:lvl>
    </w:lvlOverride>
    <w:lvlOverride w:ilvl="7">
      <w:lvl w:ilvl="7">
        <w:numFmt w:val="decimal"/>
        <w:lvlText w:val="%1.%2.%3.%4.%5.%6.%7.%8."/>
        <w:lvlJc w:val="left"/>
        <w:pPr>
          <w:ind w:left="5904" w:hanging="1224"/>
        </w:pPr>
        <w:rPr>
          <w:rFonts w:hint="default"/>
        </w:rPr>
      </w:lvl>
    </w:lvlOverride>
    <w:lvlOverride w:ilvl="8">
      <w:lvl w:ilvl="8">
        <w:numFmt w:val="decimal"/>
        <w:lvlText w:val="%1.%2.%3.%4.%5.%6.%7.%8.%9."/>
        <w:lvlJc w:val="left"/>
        <w:pPr>
          <w:ind w:left="6480" w:hanging="1440"/>
        </w:pPr>
        <w:rPr>
          <w:rFonts w:hint="default"/>
        </w:rPr>
      </w:lvl>
    </w:lvlOverride>
  </w:num>
  <w:num w:numId="6" w16cid:durableId="1321078126">
    <w:abstractNumId w:val="8"/>
  </w:num>
  <w:num w:numId="7" w16cid:durableId="606884945">
    <w:abstractNumId w:val="6"/>
  </w:num>
  <w:num w:numId="8" w16cid:durableId="527259138">
    <w:abstractNumId w:val="5"/>
  </w:num>
  <w:num w:numId="9" w16cid:durableId="71123632">
    <w:abstractNumId w:val="2"/>
  </w:num>
  <w:num w:numId="10" w16cid:durableId="195168093">
    <w:abstractNumId w:val="0"/>
  </w:num>
  <w:num w:numId="11" w16cid:durableId="1810709161">
    <w:abstractNumId w:val="11"/>
  </w:num>
  <w:num w:numId="12" w16cid:durableId="1866212214">
    <w:abstractNumId w:val="11"/>
  </w:num>
  <w:num w:numId="13" w16cid:durableId="305355669">
    <w:abstractNumId w:val="11"/>
  </w:num>
  <w:num w:numId="14" w16cid:durableId="1560169036">
    <w:abstractNumId w:val="11"/>
  </w:num>
  <w:num w:numId="15" w16cid:durableId="619798688">
    <w:abstractNumId w:val="11"/>
  </w:num>
  <w:num w:numId="16" w16cid:durableId="1877157858">
    <w:abstractNumId w:val="11"/>
  </w:num>
  <w:num w:numId="17" w16cid:durableId="2822692">
    <w:abstractNumId w:val="7"/>
  </w:num>
  <w:num w:numId="18" w16cid:durableId="1276985096">
    <w:abstractNumId w:val="9"/>
  </w:num>
  <w:num w:numId="19" w16cid:durableId="1898465406">
    <w:abstractNumId w:val="1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4E"/>
    <w:rsid w:val="0000318A"/>
    <w:rsid w:val="000055E4"/>
    <w:rsid w:val="00014F1D"/>
    <w:rsid w:val="00030192"/>
    <w:rsid w:val="00035F9E"/>
    <w:rsid w:val="00042B04"/>
    <w:rsid w:val="00043E3A"/>
    <w:rsid w:val="0004528B"/>
    <w:rsid w:val="00060064"/>
    <w:rsid w:val="000601C9"/>
    <w:rsid w:val="00071EC6"/>
    <w:rsid w:val="000759BD"/>
    <w:rsid w:val="00093E4D"/>
    <w:rsid w:val="00095CCC"/>
    <w:rsid w:val="0009653C"/>
    <w:rsid w:val="000A2F65"/>
    <w:rsid w:val="000A3F99"/>
    <w:rsid w:val="000A4D34"/>
    <w:rsid w:val="000A6A47"/>
    <w:rsid w:val="000A6ED8"/>
    <w:rsid w:val="000B3D89"/>
    <w:rsid w:val="000D51D3"/>
    <w:rsid w:val="000E16B5"/>
    <w:rsid w:val="000E3141"/>
    <w:rsid w:val="000E65B3"/>
    <w:rsid w:val="00102D69"/>
    <w:rsid w:val="00105208"/>
    <w:rsid w:val="001276C1"/>
    <w:rsid w:val="00131C01"/>
    <w:rsid w:val="001401A0"/>
    <w:rsid w:val="001405B4"/>
    <w:rsid w:val="00153871"/>
    <w:rsid w:val="001568C5"/>
    <w:rsid w:val="001571ED"/>
    <w:rsid w:val="00160C1C"/>
    <w:rsid w:val="00163877"/>
    <w:rsid w:val="00171E08"/>
    <w:rsid w:val="00176B13"/>
    <w:rsid w:val="00177144"/>
    <w:rsid w:val="00190CDD"/>
    <w:rsid w:val="001956F7"/>
    <w:rsid w:val="00195A98"/>
    <w:rsid w:val="001A5ABD"/>
    <w:rsid w:val="001C25F1"/>
    <w:rsid w:val="001C6F09"/>
    <w:rsid w:val="001C6FDE"/>
    <w:rsid w:val="001D742C"/>
    <w:rsid w:val="001E237D"/>
    <w:rsid w:val="001E3806"/>
    <w:rsid w:val="001E5FFC"/>
    <w:rsid w:val="001F3B58"/>
    <w:rsid w:val="001F5251"/>
    <w:rsid w:val="001F6DD2"/>
    <w:rsid w:val="0020046D"/>
    <w:rsid w:val="00201321"/>
    <w:rsid w:val="00207B55"/>
    <w:rsid w:val="00217FFC"/>
    <w:rsid w:val="002222A7"/>
    <w:rsid w:val="002320CE"/>
    <w:rsid w:val="00246489"/>
    <w:rsid w:val="00260406"/>
    <w:rsid w:val="0026233B"/>
    <w:rsid w:val="00270AE3"/>
    <w:rsid w:val="0028227C"/>
    <w:rsid w:val="002839EF"/>
    <w:rsid w:val="0028470D"/>
    <w:rsid w:val="002869DD"/>
    <w:rsid w:val="00291444"/>
    <w:rsid w:val="002A17C5"/>
    <w:rsid w:val="002A3BE8"/>
    <w:rsid w:val="002C03EB"/>
    <w:rsid w:val="002C3507"/>
    <w:rsid w:val="002C74AA"/>
    <w:rsid w:val="002D2A7B"/>
    <w:rsid w:val="002D7A5A"/>
    <w:rsid w:val="002E1010"/>
    <w:rsid w:val="002E20C2"/>
    <w:rsid w:val="002E3255"/>
    <w:rsid w:val="002E55DE"/>
    <w:rsid w:val="002E759C"/>
    <w:rsid w:val="00307341"/>
    <w:rsid w:val="003114ED"/>
    <w:rsid w:val="00312D6A"/>
    <w:rsid w:val="0032187B"/>
    <w:rsid w:val="00326833"/>
    <w:rsid w:val="00327056"/>
    <w:rsid w:val="00335532"/>
    <w:rsid w:val="00337158"/>
    <w:rsid w:val="003419B3"/>
    <w:rsid w:val="00342B35"/>
    <w:rsid w:val="00371759"/>
    <w:rsid w:val="00372BB2"/>
    <w:rsid w:val="003755BB"/>
    <w:rsid w:val="003A4EEC"/>
    <w:rsid w:val="003B5EE5"/>
    <w:rsid w:val="003C4DD1"/>
    <w:rsid w:val="003C527F"/>
    <w:rsid w:val="003E076D"/>
    <w:rsid w:val="003E3410"/>
    <w:rsid w:val="003F6714"/>
    <w:rsid w:val="003F6F57"/>
    <w:rsid w:val="00406797"/>
    <w:rsid w:val="00414950"/>
    <w:rsid w:val="0041510E"/>
    <w:rsid w:val="00416C47"/>
    <w:rsid w:val="0041730E"/>
    <w:rsid w:val="00423103"/>
    <w:rsid w:val="004268DF"/>
    <w:rsid w:val="00426AD7"/>
    <w:rsid w:val="00461F08"/>
    <w:rsid w:val="00476FED"/>
    <w:rsid w:val="004A1D1A"/>
    <w:rsid w:val="004A7892"/>
    <w:rsid w:val="004B0B9A"/>
    <w:rsid w:val="004B30CB"/>
    <w:rsid w:val="004B7923"/>
    <w:rsid w:val="004C6BFC"/>
    <w:rsid w:val="004C7CE1"/>
    <w:rsid w:val="004C7F21"/>
    <w:rsid w:val="004D738F"/>
    <w:rsid w:val="004E2A0D"/>
    <w:rsid w:val="004E49D2"/>
    <w:rsid w:val="004E4E31"/>
    <w:rsid w:val="004E65C7"/>
    <w:rsid w:val="004F030E"/>
    <w:rsid w:val="0050447A"/>
    <w:rsid w:val="00505FB8"/>
    <w:rsid w:val="00510C59"/>
    <w:rsid w:val="00512057"/>
    <w:rsid w:val="00523172"/>
    <w:rsid w:val="00524002"/>
    <w:rsid w:val="005403E4"/>
    <w:rsid w:val="005422FD"/>
    <w:rsid w:val="005531F8"/>
    <w:rsid w:val="0055509A"/>
    <w:rsid w:val="00564BC4"/>
    <w:rsid w:val="00571616"/>
    <w:rsid w:val="00572E5E"/>
    <w:rsid w:val="00581F03"/>
    <w:rsid w:val="00582DD3"/>
    <w:rsid w:val="0058348A"/>
    <w:rsid w:val="00591709"/>
    <w:rsid w:val="005A1082"/>
    <w:rsid w:val="005B44FA"/>
    <w:rsid w:val="005B473F"/>
    <w:rsid w:val="005C252D"/>
    <w:rsid w:val="005C57CE"/>
    <w:rsid w:val="005C6463"/>
    <w:rsid w:val="005D427B"/>
    <w:rsid w:val="005D6EA5"/>
    <w:rsid w:val="005D705B"/>
    <w:rsid w:val="005D734E"/>
    <w:rsid w:val="005E0CEC"/>
    <w:rsid w:val="005E36B8"/>
    <w:rsid w:val="005E62D9"/>
    <w:rsid w:val="005E6BB3"/>
    <w:rsid w:val="005F07F9"/>
    <w:rsid w:val="005F0DB3"/>
    <w:rsid w:val="005F11E2"/>
    <w:rsid w:val="00605317"/>
    <w:rsid w:val="00605CE5"/>
    <w:rsid w:val="00613851"/>
    <w:rsid w:val="00615971"/>
    <w:rsid w:val="00620EC2"/>
    <w:rsid w:val="00630852"/>
    <w:rsid w:val="00635EFA"/>
    <w:rsid w:val="00636D39"/>
    <w:rsid w:val="00642594"/>
    <w:rsid w:val="0065196C"/>
    <w:rsid w:val="00652A5E"/>
    <w:rsid w:val="0065604B"/>
    <w:rsid w:val="006622A7"/>
    <w:rsid w:val="00667C09"/>
    <w:rsid w:val="00671CFD"/>
    <w:rsid w:val="00672EAF"/>
    <w:rsid w:val="00674280"/>
    <w:rsid w:val="00676A33"/>
    <w:rsid w:val="00687C80"/>
    <w:rsid w:val="006963A6"/>
    <w:rsid w:val="00696D7C"/>
    <w:rsid w:val="006975D4"/>
    <w:rsid w:val="006A003C"/>
    <w:rsid w:val="006A36FC"/>
    <w:rsid w:val="006B6018"/>
    <w:rsid w:val="006B6B97"/>
    <w:rsid w:val="006C258D"/>
    <w:rsid w:val="006C299A"/>
    <w:rsid w:val="006C6BB3"/>
    <w:rsid w:val="006CC823"/>
    <w:rsid w:val="006D09D9"/>
    <w:rsid w:val="006D58D3"/>
    <w:rsid w:val="006E41E4"/>
    <w:rsid w:val="006E4443"/>
    <w:rsid w:val="006F0CE9"/>
    <w:rsid w:val="006F4E0E"/>
    <w:rsid w:val="006F77EA"/>
    <w:rsid w:val="007009C1"/>
    <w:rsid w:val="007009CA"/>
    <w:rsid w:val="00702241"/>
    <w:rsid w:val="00703D25"/>
    <w:rsid w:val="00711FBC"/>
    <w:rsid w:val="00716A1C"/>
    <w:rsid w:val="00721C27"/>
    <w:rsid w:val="00725FE8"/>
    <w:rsid w:val="00730287"/>
    <w:rsid w:val="00731AF0"/>
    <w:rsid w:val="0076202F"/>
    <w:rsid w:val="00763E79"/>
    <w:rsid w:val="00767DF7"/>
    <w:rsid w:val="0077044A"/>
    <w:rsid w:val="00770BCF"/>
    <w:rsid w:val="00793964"/>
    <w:rsid w:val="00793BD5"/>
    <w:rsid w:val="00794916"/>
    <w:rsid w:val="007950D3"/>
    <w:rsid w:val="007A3DF5"/>
    <w:rsid w:val="007D6472"/>
    <w:rsid w:val="007F4A5B"/>
    <w:rsid w:val="007F7212"/>
    <w:rsid w:val="00800833"/>
    <w:rsid w:val="008034C4"/>
    <w:rsid w:val="00803D3B"/>
    <w:rsid w:val="0080567F"/>
    <w:rsid w:val="00805CF0"/>
    <w:rsid w:val="008104C7"/>
    <w:rsid w:val="0081461F"/>
    <w:rsid w:val="00816E2B"/>
    <w:rsid w:val="00820826"/>
    <w:rsid w:val="00834386"/>
    <w:rsid w:val="00851446"/>
    <w:rsid w:val="00853B91"/>
    <w:rsid w:val="00855237"/>
    <w:rsid w:val="00857FC5"/>
    <w:rsid w:val="0086244B"/>
    <w:rsid w:val="00863AC7"/>
    <w:rsid w:val="008650BA"/>
    <w:rsid w:val="00865C4E"/>
    <w:rsid w:val="0087515F"/>
    <w:rsid w:val="00880A87"/>
    <w:rsid w:val="008922D8"/>
    <w:rsid w:val="00894C88"/>
    <w:rsid w:val="008C1000"/>
    <w:rsid w:val="008D0B66"/>
    <w:rsid w:val="008D31A7"/>
    <w:rsid w:val="008D7006"/>
    <w:rsid w:val="008F0F50"/>
    <w:rsid w:val="008F1286"/>
    <w:rsid w:val="008F753E"/>
    <w:rsid w:val="0092646D"/>
    <w:rsid w:val="00935E1C"/>
    <w:rsid w:val="00937EC0"/>
    <w:rsid w:val="009440CA"/>
    <w:rsid w:val="00947D83"/>
    <w:rsid w:val="009536FC"/>
    <w:rsid w:val="009547D7"/>
    <w:rsid w:val="009550DE"/>
    <w:rsid w:val="009552B1"/>
    <w:rsid w:val="00961712"/>
    <w:rsid w:val="00964560"/>
    <w:rsid w:val="009709C8"/>
    <w:rsid w:val="00970E24"/>
    <w:rsid w:val="00972F43"/>
    <w:rsid w:val="0097435E"/>
    <w:rsid w:val="00974DFA"/>
    <w:rsid w:val="009759CB"/>
    <w:rsid w:val="0098232B"/>
    <w:rsid w:val="0098547D"/>
    <w:rsid w:val="009946DE"/>
    <w:rsid w:val="009A371D"/>
    <w:rsid w:val="009B1658"/>
    <w:rsid w:val="009B1BD7"/>
    <w:rsid w:val="009C1E19"/>
    <w:rsid w:val="009D2D34"/>
    <w:rsid w:val="009D342E"/>
    <w:rsid w:val="009D7C2C"/>
    <w:rsid w:val="009F01FB"/>
    <w:rsid w:val="009F5867"/>
    <w:rsid w:val="00A104A7"/>
    <w:rsid w:val="00A163A8"/>
    <w:rsid w:val="00A23DC5"/>
    <w:rsid w:val="00A25D9E"/>
    <w:rsid w:val="00A35D6E"/>
    <w:rsid w:val="00A53D19"/>
    <w:rsid w:val="00A80364"/>
    <w:rsid w:val="00A84535"/>
    <w:rsid w:val="00A86E9D"/>
    <w:rsid w:val="00AA3590"/>
    <w:rsid w:val="00AB37DF"/>
    <w:rsid w:val="00AC1707"/>
    <w:rsid w:val="00AC5271"/>
    <w:rsid w:val="00AC58E5"/>
    <w:rsid w:val="00AC7543"/>
    <w:rsid w:val="00AD606A"/>
    <w:rsid w:val="00AE1EAA"/>
    <w:rsid w:val="00B017D7"/>
    <w:rsid w:val="00B01A56"/>
    <w:rsid w:val="00B11081"/>
    <w:rsid w:val="00B16788"/>
    <w:rsid w:val="00B20F08"/>
    <w:rsid w:val="00B2503C"/>
    <w:rsid w:val="00B2555E"/>
    <w:rsid w:val="00B27C0D"/>
    <w:rsid w:val="00B302E5"/>
    <w:rsid w:val="00B36685"/>
    <w:rsid w:val="00B41A38"/>
    <w:rsid w:val="00B425B2"/>
    <w:rsid w:val="00B449DD"/>
    <w:rsid w:val="00B56192"/>
    <w:rsid w:val="00B56BDA"/>
    <w:rsid w:val="00B56D09"/>
    <w:rsid w:val="00B61244"/>
    <w:rsid w:val="00B65168"/>
    <w:rsid w:val="00B70B4A"/>
    <w:rsid w:val="00B71C27"/>
    <w:rsid w:val="00B734C4"/>
    <w:rsid w:val="00B74222"/>
    <w:rsid w:val="00B75F11"/>
    <w:rsid w:val="00B852BE"/>
    <w:rsid w:val="00B87665"/>
    <w:rsid w:val="00B968C5"/>
    <w:rsid w:val="00BA5DA0"/>
    <w:rsid w:val="00BB1471"/>
    <w:rsid w:val="00BD109D"/>
    <w:rsid w:val="00BE43EB"/>
    <w:rsid w:val="00BE69F9"/>
    <w:rsid w:val="00BF33C0"/>
    <w:rsid w:val="00BF6A9F"/>
    <w:rsid w:val="00BF6CA4"/>
    <w:rsid w:val="00C00D5F"/>
    <w:rsid w:val="00C10480"/>
    <w:rsid w:val="00C14B10"/>
    <w:rsid w:val="00C30A2E"/>
    <w:rsid w:val="00C52D08"/>
    <w:rsid w:val="00C638CF"/>
    <w:rsid w:val="00C6400E"/>
    <w:rsid w:val="00C6790F"/>
    <w:rsid w:val="00C67BFE"/>
    <w:rsid w:val="00C71EF5"/>
    <w:rsid w:val="00C721D5"/>
    <w:rsid w:val="00C723EC"/>
    <w:rsid w:val="00C73554"/>
    <w:rsid w:val="00C73C43"/>
    <w:rsid w:val="00C73D19"/>
    <w:rsid w:val="00C75409"/>
    <w:rsid w:val="00C7F267"/>
    <w:rsid w:val="00C864A4"/>
    <w:rsid w:val="00C86FF6"/>
    <w:rsid w:val="00C92DBF"/>
    <w:rsid w:val="00C93DB6"/>
    <w:rsid w:val="00C96433"/>
    <w:rsid w:val="00C96EBF"/>
    <w:rsid w:val="00C97485"/>
    <w:rsid w:val="00CA24D1"/>
    <w:rsid w:val="00CB3D75"/>
    <w:rsid w:val="00CD013D"/>
    <w:rsid w:val="00CD5719"/>
    <w:rsid w:val="00CD7E09"/>
    <w:rsid w:val="00CE31B9"/>
    <w:rsid w:val="00CE716C"/>
    <w:rsid w:val="00CE7D4A"/>
    <w:rsid w:val="00CF6BFC"/>
    <w:rsid w:val="00CF7379"/>
    <w:rsid w:val="00D034BA"/>
    <w:rsid w:val="00D16E72"/>
    <w:rsid w:val="00D23846"/>
    <w:rsid w:val="00D262D4"/>
    <w:rsid w:val="00D31658"/>
    <w:rsid w:val="00D31C9F"/>
    <w:rsid w:val="00D40BCE"/>
    <w:rsid w:val="00D40C3A"/>
    <w:rsid w:val="00D418A4"/>
    <w:rsid w:val="00D4504B"/>
    <w:rsid w:val="00D45CDA"/>
    <w:rsid w:val="00D47852"/>
    <w:rsid w:val="00D60DFE"/>
    <w:rsid w:val="00D70FA8"/>
    <w:rsid w:val="00D742DF"/>
    <w:rsid w:val="00D75B98"/>
    <w:rsid w:val="00D768FD"/>
    <w:rsid w:val="00D83476"/>
    <w:rsid w:val="00D85BB3"/>
    <w:rsid w:val="00D86527"/>
    <w:rsid w:val="00DB74E8"/>
    <w:rsid w:val="00DC2591"/>
    <w:rsid w:val="00DC7503"/>
    <w:rsid w:val="00DD1C95"/>
    <w:rsid w:val="00DD2A94"/>
    <w:rsid w:val="00DD376C"/>
    <w:rsid w:val="00DE0141"/>
    <w:rsid w:val="00DF771E"/>
    <w:rsid w:val="00E02266"/>
    <w:rsid w:val="00E1398F"/>
    <w:rsid w:val="00E15AC3"/>
    <w:rsid w:val="00E17990"/>
    <w:rsid w:val="00E2195B"/>
    <w:rsid w:val="00E2320A"/>
    <w:rsid w:val="00E25F6E"/>
    <w:rsid w:val="00E26243"/>
    <w:rsid w:val="00E30CC3"/>
    <w:rsid w:val="00E30E4A"/>
    <w:rsid w:val="00E334D9"/>
    <w:rsid w:val="00E34B91"/>
    <w:rsid w:val="00E42E31"/>
    <w:rsid w:val="00E46249"/>
    <w:rsid w:val="00E504AB"/>
    <w:rsid w:val="00E53A2D"/>
    <w:rsid w:val="00E5584E"/>
    <w:rsid w:val="00E62B1D"/>
    <w:rsid w:val="00E74781"/>
    <w:rsid w:val="00EB0F15"/>
    <w:rsid w:val="00EB1AD5"/>
    <w:rsid w:val="00EB2642"/>
    <w:rsid w:val="00EB684F"/>
    <w:rsid w:val="00ED0DD7"/>
    <w:rsid w:val="00ED46CF"/>
    <w:rsid w:val="00EF2F9C"/>
    <w:rsid w:val="00F004A7"/>
    <w:rsid w:val="00F05944"/>
    <w:rsid w:val="00F12B25"/>
    <w:rsid w:val="00F14D93"/>
    <w:rsid w:val="00F37C45"/>
    <w:rsid w:val="00F4697D"/>
    <w:rsid w:val="00F5034B"/>
    <w:rsid w:val="00F52115"/>
    <w:rsid w:val="00F53CD9"/>
    <w:rsid w:val="00F67EED"/>
    <w:rsid w:val="00F72663"/>
    <w:rsid w:val="00F75770"/>
    <w:rsid w:val="00F864F7"/>
    <w:rsid w:val="00F910AF"/>
    <w:rsid w:val="00F92143"/>
    <w:rsid w:val="00F92A4C"/>
    <w:rsid w:val="00F9331E"/>
    <w:rsid w:val="00FA1B1F"/>
    <w:rsid w:val="00FA23CE"/>
    <w:rsid w:val="00FA5827"/>
    <w:rsid w:val="00FC1C90"/>
    <w:rsid w:val="00FC6526"/>
    <w:rsid w:val="00FD500A"/>
    <w:rsid w:val="00FD6473"/>
    <w:rsid w:val="00FE1F5D"/>
    <w:rsid w:val="00FE499D"/>
    <w:rsid w:val="00FE4F6C"/>
    <w:rsid w:val="00FE6D3E"/>
    <w:rsid w:val="00FF07A6"/>
    <w:rsid w:val="00FF1E0A"/>
    <w:rsid w:val="00FF254A"/>
    <w:rsid w:val="00FF43FD"/>
    <w:rsid w:val="0124A823"/>
    <w:rsid w:val="014D237D"/>
    <w:rsid w:val="01CAAEE4"/>
    <w:rsid w:val="026C43A5"/>
    <w:rsid w:val="026C43A5"/>
    <w:rsid w:val="02866F7A"/>
    <w:rsid w:val="0487FEC0"/>
    <w:rsid w:val="04AB93E5"/>
    <w:rsid w:val="04AB93E5"/>
    <w:rsid w:val="04E93C42"/>
    <w:rsid w:val="0754738D"/>
    <w:rsid w:val="07B49444"/>
    <w:rsid w:val="094A1AF8"/>
    <w:rsid w:val="09989089"/>
    <w:rsid w:val="0B621936"/>
    <w:rsid w:val="0BF7B063"/>
    <w:rsid w:val="0C607347"/>
    <w:rsid w:val="0D50DB29"/>
    <w:rsid w:val="0D8B6BB4"/>
    <w:rsid w:val="102A831F"/>
    <w:rsid w:val="10CF02F9"/>
    <w:rsid w:val="10E34952"/>
    <w:rsid w:val="117FCF3F"/>
    <w:rsid w:val="11EB8A5C"/>
    <w:rsid w:val="12E0FDB6"/>
    <w:rsid w:val="13BA2151"/>
    <w:rsid w:val="153F3FAF"/>
    <w:rsid w:val="162BB43F"/>
    <w:rsid w:val="17172A97"/>
    <w:rsid w:val="1990C120"/>
    <w:rsid w:val="1E6739B1"/>
    <w:rsid w:val="1E6739B1"/>
    <w:rsid w:val="1F270443"/>
    <w:rsid w:val="1F50BB20"/>
    <w:rsid w:val="20EB0609"/>
    <w:rsid w:val="212C8BFE"/>
    <w:rsid w:val="2177B52B"/>
    <w:rsid w:val="221D3D78"/>
    <w:rsid w:val="22985E3E"/>
    <w:rsid w:val="22CB70D8"/>
    <w:rsid w:val="22CB70D8"/>
    <w:rsid w:val="23449DBE"/>
    <w:rsid w:val="23A902C4"/>
    <w:rsid w:val="26495FA6"/>
    <w:rsid w:val="27504430"/>
    <w:rsid w:val="28BAE3E9"/>
    <w:rsid w:val="2C27965E"/>
    <w:rsid w:val="2C88B4E3"/>
    <w:rsid w:val="30514A7E"/>
    <w:rsid w:val="354A9033"/>
    <w:rsid w:val="36F1DFA9"/>
    <w:rsid w:val="3744EBD9"/>
    <w:rsid w:val="38DF006E"/>
    <w:rsid w:val="39AEEA21"/>
    <w:rsid w:val="3A741FEE"/>
    <w:rsid w:val="3BE286A3"/>
    <w:rsid w:val="3C5CEF61"/>
    <w:rsid w:val="3C8A2665"/>
    <w:rsid w:val="3C95E07B"/>
    <w:rsid w:val="3C95E07B"/>
    <w:rsid w:val="3CB675AB"/>
    <w:rsid w:val="3D7F3496"/>
    <w:rsid w:val="3E194C84"/>
    <w:rsid w:val="3E194C84"/>
    <w:rsid w:val="4006A35F"/>
    <w:rsid w:val="4245BF98"/>
    <w:rsid w:val="4257B5BB"/>
    <w:rsid w:val="426CC6EF"/>
    <w:rsid w:val="43B99C1C"/>
    <w:rsid w:val="43E65BFD"/>
    <w:rsid w:val="4511B388"/>
    <w:rsid w:val="470C6921"/>
    <w:rsid w:val="47A0E377"/>
    <w:rsid w:val="4A48ED73"/>
    <w:rsid w:val="4AC2F153"/>
    <w:rsid w:val="4BEC890B"/>
    <w:rsid w:val="4BEDBD15"/>
    <w:rsid w:val="4C85A533"/>
    <w:rsid w:val="4D2A51AD"/>
    <w:rsid w:val="4F5647C4"/>
    <w:rsid w:val="4FBD7056"/>
    <w:rsid w:val="518897B5"/>
    <w:rsid w:val="5243CD9F"/>
    <w:rsid w:val="53E0C625"/>
    <w:rsid w:val="54248824"/>
    <w:rsid w:val="54248824"/>
    <w:rsid w:val="54CEAAB3"/>
    <w:rsid w:val="54D067FC"/>
    <w:rsid w:val="551710E6"/>
    <w:rsid w:val="56574907"/>
    <w:rsid w:val="56574907"/>
    <w:rsid w:val="57486EC1"/>
    <w:rsid w:val="5849A565"/>
    <w:rsid w:val="5856AA44"/>
    <w:rsid w:val="586D6EEC"/>
    <w:rsid w:val="5B8EBF1A"/>
    <w:rsid w:val="5C9DEB4C"/>
    <w:rsid w:val="5C9DEB4C"/>
    <w:rsid w:val="5D325DA7"/>
    <w:rsid w:val="5D325DA7"/>
    <w:rsid w:val="5DB46285"/>
    <w:rsid w:val="5E402A7F"/>
    <w:rsid w:val="5E660B6D"/>
    <w:rsid w:val="60BF6734"/>
    <w:rsid w:val="60BF6734"/>
    <w:rsid w:val="61C23126"/>
    <w:rsid w:val="61C23126"/>
    <w:rsid w:val="61D3D73C"/>
    <w:rsid w:val="625FDD16"/>
    <w:rsid w:val="62BF0478"/>
    <w:rsid w:val="62BF0478"/>
    <w:rsid w:val="64DC97F4"/>
    <w:rsid w:val="6599EED5"/>
    <w:rsid w:val="6886E8BA"/>
    <w:rsid w:val="68D51B36"/>
    <w:rsid w:val="6B53744E"/>
    <w:rsid w:val="6C954989"/>
    <w:rsid w:val="6D2574FA"/>
    <w:rsid w:val="6D4CD1E9"/>
    <w:rsid w:val="6D699E63"/>
    <w:rsid w:val="6EBA95B4"/>
    <w:rsid w:val="6F0E1BB7"/>
    <w:rsid w:val="6FB4B2EF"/>
    <w:rsid w:val="6FCAED74"/>
    <w:rsid w:val="7031C0AC"/>
    <w:rsid w:val="7044693A"/>
    <w:rsid w:val="706E86E8"/>
    <w:rsid w:val="7143A2CD"/>
    <w:rsid w:val="7227E238"/>
    <w:rsid w:val="7227E238"/>
    <w:rsid w:val="7304612D"/>
    <w:rsid w:val="736CCBBA"/>
    <w:rsid w:val="74A51F72"/>
    <w:rsid w:val="7793A372"/>
    <w:rsid w:val="77BED37E"/>
    <w:rsid w:val="7813431C"/>
    <w:rsid w:val="7B65FF2B"/>
    <w:rsid w:val="7C423C69"/>
    <w:rsid w:val="7D266E17"/>
    <w:rsid w:val="7F887E75"/>
    <w:rsid w:val="7F887E75"/>
    <w:rsid w:val="7F89E402"/>
    <w:rsid w:val="7FB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F6FFE"/>
  <w15:docId w15:val="{C1CC4EF8-86DC-4D93-8947-66FE1AF1E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color w:val="1C1C1C"/>
        <w:lang w:val="en-IN" w:eastAsia="en-US" w:bidi="ar-SA"/>
      </w:rPr>
    </w:rPrDefault>
    <w:pPrDefault>
      <w:pPr>
        <w:spacing w:before="20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asic Text"/>
    <w:qFormat/>
    <w:rsid w:val="00D262D4"/>
    <w:pPr>
      <w:ind w:left="0"/>
    </w:pPr>
    <w:rPr>
      <w:rFonts w:asciiTheme="majorHAnsi" w:hAnsiTheme="majorHAnsi"/>
      <w:sz w:val="24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C96433"/>
    <w:pPr>
      <w:numPr>
        <w:ilvl w:val="0"/>
      </w:numPr>
      <w:spacing w:before="360"/>
      <w:outlineLvl w:val="0"/>
    </w:pPr>
    <w:rPr>
      <w:b/>
      <w:bCs/>
      <w:color w:val="EB262A" w:themeColor="accen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62D9"/>
    <w:pPr>
      <w:numPr>
        <w:ilvl w:val="1"/>
        <w:numId w:val="4"/>
      </w:numPr>
      <w:tabs>
        <w:tab w:val="left" w:pos="567"/>
      </w:tabs>
      <w:spacing w:before="120" w:after="240"/>
      <w:outlineLvl w:val="1"/>
    </w:pPr>
    <w:rPr>
      <w:color w:val="1C1C1C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2D9"/>
    <w:pPr>
      <w:numPr>
        <w:ilvl w:val="2"/>
        <w:numId w:val="4"/>
      </w:numPr>
      <w:spacing w:before="240" w:after="240"/>
      <w:outlineLvl w:val="2"/>
    </w:pPr>
    <w:rPr>
      <w:bCs/>
      <w:color w:val="1C1C1C" w:themeColor="accent2"/>
      <w:sz w:val="28"/>
      <w:szCs w:val="28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505FB8"/>
    <w:pPr>
      <w:numPr>
        <w:ilvl w:val="3"/>
      </w:numPr>
      <w:spacing w:before="240"/>
      <w:ind w:left="284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5FB8"/>
    <w:pPr>
      <w:numPr>
        <w:ilvl w:val="4"/>
        <w:numId w:val="4"/>
      </w:numPr>
      <w:spacing w:before="240" w:after="240"/>
      <w:ind w:left="567"/>
      <w:outlineLvl w:val="4"/>
    </w:pPr>
    <w:rPr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AF0"/>
    <w:pPr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B6B97"/>
    <w:pPr>
      <w:keepNext/>
      <w:keepLines/>
      <w:outlineLvl w:val="6"/>
    </w:pPr>
    <w:rPr>
      <w:rFonts w:eastAsiaTheme="majorEastAsia" w:cstheme="majorBidi"/>
      <w:i/>
      <w:iCs/>
      <w:color w:val="545454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B97"/>
    <w:pPr>
      <w:keepNext/>
      <w:keepLines/>
      <w:outlineLvl w:val="7"/>
    </w:pPr>
    <w:rPr>
      <w:rFonts w:eastAsiaTheme="majorEastAsia" w:cstheme="majorBidi"/>
      <w:color w:val="EB262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B97"/>
    <w:pPr>
      <w:keepNext/>
      <w:keepLines/>
      <w:outlineLvl w:val="8"/>
    </w:pPr>
    <w:rPr>
      <w:rFonts w:eastAsiaTheme="majorEastAsia" w:cstheme="majorBidi"/>
      <w:i/>
      <w:iCs/>
      <w:color w:val="545454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6433"/>
    <w:rPr>
      <w:rFonts w:asciiTheme="majorHAnsi" w:hAnsiTheme="majorHAnsi"/>
      <w:b/>
      <w:bCs/>
      <w:color w:val="EB262A" w:themeColor="accent1"/>
      <w:sz w:val="28"/>
    </w:rPr>
  </w:style>
  <w:style w:type="table" w:styleId="Default" w:customStyle="1">
    <w:name w:val="Default"/>
    <w:basedOn w:val="GridTable4-Accent1"/>
    <w:uiPriority w:val="99"/>
    <w:rsid w:val="002E20C2"/>
    <w:pPr>
      <w:spacing w:before="0"/>
      <w:ind w:left="0"/>
    </w:pPr>
    <w:tblPr>
      <w:tblBorders>
        <w:top w:val="single" w:color="ABABAB" w:themeColor="accent3" w:sz="4" w:space="0"/>
        <w:left w:val="single" w:color="ABABAB" w:themeColor="accent3" w:sz="4" w:space="0"/>
        <w:bottom w:val="single" w:color="ABABAB" w:themeColor="accent3" w:sz="4" w:space="0"/>
        <w:right w:val="single" w:color="ABABAB" w:themeColor="accent3" w:sz="4" w:space="0"/>
        <w:insideH w:val="single" w:color="ABABAB" w:themeColor="accent3" w:sz="4" w:space="0"/>
        <w:insideV w:val="single" w:color="ABABAB" w:themeColor="accent3" w:sz="4" w:space="0"/>
      </w:tblBorders>
    </w:tblPr>
    <w:tcPr>
      <w:shd w:val="clear" w:color="auto" w:fill="FFFFFF" w:themeFill="accent6"/>
    </w:tcPr>
    <w:tblStylePr w:type="firstRow">
      <w:rPr>
        <w:b/>
        <w:bCs/>
        <w:color w:val="FFFFFF" w:themeColor="background1"/>
      </w:rPr>
      <w:tblPr/>
      <w:tcPr>
        <w:tcBorders>
          <w:top w:val="single" w:color="EB262A" w:themeColor="accent1" w:sz="4" w:space="0"/>
          <w:left w:val="single" w:color="EB262A" w:themeColor="accent1" w:sz="4" w:space="0"/>
          <w:bottom w:val="single" w:color="EB262A" w:themeColor="accent1" w:sz="4" w:space="0"/>
          <w:right w:val="single" w:color="EB262A" w:themeColor="accent1" w:sz="4" w:space="0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</w:rPr>
      <w:tblPr/>
      <w:tcPr>
        <w:tcBorders>
          <w:top w:val="double" w:color="EB262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rsid w:val="00803D3B"/>
    <w:pPr>
      <w:spacing w:before="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6B6B97"/>
    <w:rPr>
      <w:b/>
      <w:bCs/>
      <w:smallCaps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rsid w:val="005E62D9"/>
    <w:rPr>
      <w:rFonts w:asciiTheme="majorHAnsi" w:hAnsiTheme="majorHAnsi"/>
      <w:color w:val="1C1C1C" w:themeColor="accent2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rsid w:val="005E62D9"/>
    <w:rPr>
      <w:rFonts w:asciiTheme="majorHAnsi" w:hAnsiTheme="majorHAnsi"/>
      <w:bCs/>
      <w:color w:val="1C1C1C" w:themeColor="accent2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505FB8"/>
    <w:rPr>
      <w:rFonts w:asciiTheme="majorHAnsi" w:hAnsiTheme="majorHAnsi"/>
      <w:color w:val="EB262A" w:themeColor="accent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sid w:val="00505FB8"/>
    <w:rPr>
      <w:rFonts w:asciiTheme="majorHAnsi" w:hAnsiTheme="majorHAnsi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731AF0"/>
    <w:rPr>
      <w:rFonts w:asciiTheme="majorHAnsi" w:hAnsiTheme="majorHAnsi"/>
      <w:b/>
      <w:b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6B97"/>
    <w:rPr>
      <w:rFonts w:asciiTheme="majorHAnsi" w:hAnsiTheme="majorHAnsi" w:eastAsiaTheme="majorEastAsia" w:cstheme="majorBidi"/>
      <w:i/>
      <w:iCs/>
      <w:color w:val="545454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6B97"/>
    <w:rPr>
      <w:rFonts w:asciiTheme="majorHAnsi" w:hAnsiTheme="majorHAnsi" w:eastAsiaTheme="majorEastAsia" w:cstheme="majorBidi"/>
      <w:color w:val="EB262A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6B97"/>
    <w:rPr>
      <w:rFonts w:asciiTheme="majorHAnsi" w:hAnsiTheme="majorHAnsi" w:eastAsiaTheme="majorEastAsia" w:cstheme="majorBidi"/>
      <w:i/>
      <w:iCs/>
      <w:color w:val="545454" w:themeColor="text1" w:themeTint="BF"/>
      <w:sz w:val="20"/>
      <w:szCs w:val="20"/>
    </w:rPr>
  </w:style>
  <w:style w:type="paragraph" w:styleId="Caption">
    <w:name w:val="caption"/>
    <w:aliases w:val="Disclaimer"/>
    <w:basedOn w:val="Normal"/>
    <w:next w:val="Normal"/>
    <w:uiPriority w:val="35"/>
    <w:unhideWhenUsed/>
    <w:qFormat/>
    <w:rsid w:val="00D31658"/>
    <w:rPr>
      <w:bCs/>
      <w:color w:val="555555" w:themeColor="accent3" w:themeShade="80"/>
      <w:sz w:val="20"/>
      <w:szCs w:val="18"/>
    </w:rPr>
  </w:style>
  <w:style w:type="paragraph" w:styleId="Subtitle">
    <w:name w:val="Subtitle"/>
    <w:aliases w:val="Abstract"/>
    <w:next w:val="Normal"/>
    <w:link w:val="SubtitleChar"/>
    <w:uiPriority w:val="11"/>
    <w:qFormat/>
    <w:rsid w:val="00416C47"/>
    <w:pPr>
      <w:pBdr>
        <w:top w:val="single" w:color="FFFFFF" w:themeColor="accent6" w:sz="4" w:space="1"/>
      </w:pBdr>
      <w:ind w:left="-142"/>
    </w:pPr>
    <w:rPr>
      <w:rFonts w:asciiTheme="majorHAnsi" w:hAnsiTheme="majorHAnsi"/>
      <w:color w:val="FFFFFF" w:themeColor="accent6"/>
      <w:sz w:val="32"/>
      <w:szCs w:val="24"/>
    </w:rPr>
  </w:style>
  <w:style w:type="character" w:styleId="SubtitleChar" w:customStyle="1">
    <w:name w:val="Subtitle Char"/>
    <w:aliases w:val="Abstract Char"/>
    <w:basedOn w:val="DefaultParagraphFont"/>
    <w:link w:val="Subtitle"/>
    <w:uiPriority w:val="11"/>
    <w:rsid w:val="00416C47"/>
    <w:rPr>
      <w:rFonts w:asciiTheme="majorHAnsi" w:hAnsiTheme="majorHAnsi"/>
      <w:color w:val="FFFFFF" w:themeColor="accent6"/>
      <w:sz w:val="32"/>
      <w:szCs w:val="24"/>
    </w:rPr>
  </w:style>
  <w:style w:type="character" w:styleId="Strong">
    <w:name w:val="Strong"/>
    <w:basedOn w:val="DefaultParagraphFont"/>
    <w:uiPriority w:val="22"/>
    <w:rsid w:val="006B6B97"/>
    <w:rPr>
      <w:b/>
      <w:bCs/>
    </w:rPr>
  </w:style>
  <w:style w:type="character" w:styleId="Emphasis">
    <w:name w:val="Emphasis"/>
    <w:qFormat/>
    <w:rsid w:val="005A1082"/>
    <w:rPr>
      <w:rFonts w:ascii="KareliaWeb Regular" w:hAnsi="KareliaWeb Regular"/>
      <w:sz w:val="32"/>
      <w:szCs w:val="24"/>
      <w:bdr w:val="single" w:color="FFFFFF" w:themeColor="accent6" w:sz="4" w:space="0"/>
    </w:rPr>
  </w:style>
  <w:style w:type="character" w:styleId="TitleChar" w:customStyle="1">
    <w:name w:val="Title Char"/>
    <w:basedOn w:val="DefaultParagraphFont"/>
    <w:link w:val="Title"/>
    <w:uiPriority w:val="10"/>
    <w:rsid w:val="00803D3B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rsid w:val="008F0F50"/>
    <w:pPr>
      <w:pBdr>
        <w:top w:val="single" w:color="EB262A" w:themeColor="accent1" w:sz="4" w:space="10"/>
        <w:bottom w:val="single" w:color="EB262A" w:themeColor="accent1" w:sz="4" w:space="10"/>
      </w:pBdr>
      <w:spacing w:before="360" w:after="360"/>
      <w:ind w:left="864" w:right="864"/>
      <w:jc w:val="center"/>
    </w:pPr>
    <w:rPr>
      <w:i/>
      <w:iCs/>
      <w:color w:val="EB262A" w:themeColor="accent1"/>
    </w:rPr>
  </w:style>
  <w:style w:type="paragraph" w:styleId="ListParagraph">
    <w:name w:val="List Paragraph"/>
    <w:aliases w:val="Figure_name,List Paragraph1,Bullet- First level,Numbered Indented Text,List NUmber,List Paragraph11,Listenabsatz1,lp1,List Number1,Style 2,numbered,Bullet List,FooterText,Alpha List Paragraph,Paragraphe de liste1,Bulletr List Paragraph,列出"/>
    <w:basedOn w:val="Normal"/>
    <w:link w:val="ListParagraphChar"/>
    <w:uiPriority w:val="34"/>
    <w:rsid w:val="006B6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2D9"/>
    <w:pPr>
      <w:pBdr>
        <w:top w:val="single" w:color="EB262A" w:themeColor="accent1" w:sz="4" w:space="15"/>
        <w:left w:val="single" w:color="EB262A" w:themeColor="accent1" w:sz="4" w:space="15"/>
        <w:bottom w:val="single" w:color="EB262A" w:themeColor="accent1" w:sz="4" w:space="20"/>
        <w:right w:val="single" w:color="EB262A" w:themeColor="accent1" w:sz="4" w:space="15"/>
      </w:pBdr>
      <w:shd w:val="clear" w:color="auto" w:fill="FFFFFF" w:themeFill="accent6"/>
      <w:spacing w:after="280"/>
      <w:ind w:left="936" w:right="936"/>
    </w:pPr>
    <w:rPr>
      <w:bCs/>
      <w:iCs/>
      <w:color w:val="1C1C1C" w:themeColor="accent2"/>
      <w:sz w:val="32"/>
      <w:szCs w:val="12"/>
    </w:rPr>
  </w:style>
  <w:style w:type="character" w:styleId="QuoteChar" w:customStyle="1">
    <w:name w:val="Quote Char"/>
    <w:basedOn w:val="DefaultParagraphFont"/>
    <w:link w:val="Quote"/>
    <w:uiPriority w:val="29"/>
    <w:rsid w:val="005E62D9"/>
    <w:rPr>
      <w:rFonts w:asciiTheme="majorHAnsi" w:hAnsiTheme="majorHAnsi"/>
      <w:bCs/>
      <w:iCs/>
      <w:color w:val="1C1C1C" w:themeColor="accent2"/>
      <w:sz w:val="32"/>
      <w:szCs w:val="12"/>
      <w:shd w:val="clear" w:color="auto" w:fill="FFFFFF" w:themeFill="accent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0F50"/>
    <w:rPr>
      <w:rFonts w:asciiTheme="majorHAnsi" w:hAnsiTheme="majorHAnsi"/>
      <w:i/>
      <w:iCs/>
      <w:color w:val="EB262A" w:themeColor="accent1"/>
    </w:rPr>
  </w:style>
  <w:style w:type="character" w:styleId="SubtleEmphasis">
    <w:name w:val="Subtle Emphasis"/>
    <w:basedOn w:val="DefaultParagraphFont"/>
    <w:uiPriority w:val="19"/>
    <w:rsid w:val="006B6B97"/>
    <w:rPr>
      <w:i/>
      <w:iCs/>
      <w:color w:val="8D8D8D" w:themeColor="text1" w:themeTint="7F"/>
    </w:rPr>
  </w:style>
  <w:style w:type="character" w:styleId="IntenseEmphasis">
    <w:name w:val="Intense Emphasis"/>
    <w:basedOn w:val="DefaultParagraphFont"/>
    <w:uiPriority w:val="21"/>
    <w:rsid w:val="006B6B97"/>
    <w:rPr>
      <w:b/>
      <w:bCs/>
      <w:i/>
      <w:iCs/>
      <w:color w:val="EB262A" w:themeColor="accent1"/>
    </w:rPr>
  </w:style>
  <w:style w:type="character" w:styleId="SubtleReference">
    <w:name w:val="Subtle Reference"/>
    <w:basedOn w:val="DefaultParagraphFont"/>
    <w:uiPriority w:val="31"/>
    <w:rsid w:val="006B6B97"/>
    <w:rPr>
      <w:smallCaps/>
      <w:color w:val="1C1C1C" w:themeColor="accent2"/>
      <w:u w:val="single"/>
    </w:rPr>
  </w:style>
  <w:style w:type="character" w:styleId="IntenseReference">
    <w:name w:val="Intense Reference"/>
    <w:basedOn w:val="DefaultParagraphFont"/>
    <w:uiPriority w:val="32"/>
    <w:rsid w:val="006B6B97"/>
    <w:rPr>
      <w:b/>
      <w:bCs/>
      <w:smallCaps/>
      <w:color w:val="1C1C1C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6B6B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1E0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1E0A"/>
  </w:style>
  <w:style w:type="paragraph" w:styleId="Footer">
    <w:name w:val="footer"/>
    <w:basedOn w:val="Normal"/>
    <w:link w:val="FooterChar"/>
    <w:uiPriority w:val="99"/>
    <w:unhideWhenUsed/>
    <w:rsid w:val="00FF1E0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1E0A"/>
  </w:style>
  <w:style w:type="character" w:styleId="PageNumber">
    <w:name w:val="page number"/>
    <w:basedOn w:val="DefaultParagraphFont"/>
    <w:uiPriority w:val="99"/>
    <w:unhideWhenUsed/>
    <w:rsid w:val="00FF1E0A"/>
  </w:style>
  <w:style w:type="paragraph" w:styleId="DisclaimerHeading" w:customStyle="1">
    <w:name w:val="Disclaimer Heading"/>
    <w:basedOn w:val="Normal"/>
    <w:qFormat/>
    <w:rsid w:val="006D09D9"/>
    <w:pPr>
      <w:pBdr>
        <w:bottom w:val="single" w:color="EB262A" w:themeColor="accent1" w:sz="8" w:space="4"/>
      </w:pBdr>
      <w:spacing w:before="360" w:after="240"/>
      <w:contextualSpacing/>
    </w:pPr>
    <w:rPr>
      <w:rFonts w:eastAsiaTheme="majorEastAsia" w:cstheme="majorBidi"/>
      <w:b/>
      <w:caps/>
      <w:color w:val="000000"/>
      <w:spacing w:val="5"/>
      <w:kern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867"/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F58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58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0C1C"/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60C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0C1C"/>
    <w:rPr>
      <w:vertAlign w:val="superscript"/>
    </w:rPr>
  </w:style>
  <w:style w:type="paragraph" w:styleId="ListBullet">
    <w:name w:val="List Bullet"/>
    <w:basedOn w:val="Normal"/>
    <w:uiPriority w:val="99"/>
    <w:qFormat/>
    <w:rsid w:val="00423103"/>
    <w:pPr>
      <w:numPr>
        <w:numId w:val="2"/>
      </w:numPr>
      <w:spacing w:before="120" w:after="240"/>
      <w:ind w:left="738" w:hanging="284"/>
    </w:pPr>
    <w:rPr>
      <w:color w:val="1C1C1C" w:themeColor="accent2"/>
      <w:szCs w:val="24"/>
      <w:lang w:val="en-US"/>
    </w:rPr>
  </w:style>
  <w:style w:type="paragraph" w:styleId="ListNumber">
    <w:name w:val="List Number"/>
    <w:basedOn w:val="Normal"/>
    <w:uiPriority w:val="99"/>
    <w:rsid w:val="00A23DC5"/>
    <w:pPr>
      <w:numPr>
        <w:numId w:val="1"/>
      </w:numPr>
      <w:ind w:left="340" w:hanging="340"/>
    </w:pPr>
    <w:rPr>
      <w:color w:val="6B6B6B" w:themeColor="text1" w:themeTint="A6"/>
      <w:szCs w:val="24"/>
      <w:lang w:val="en-US"/>
    </w:rPr>
  </w:style>
  <w:style w:type="character" w:styleId="ListParagraphChar" w:customStyle="1">
    <w:name w:val="List Paragraph Char"/>
    <w:aliases w:val="Figure_name Char,List Paragraph1 Char,Bullet- First level Char,Numbered Indented Text Char,List NUmber Char,List Paragraph11 Char,Listenabsatz1 Char,lp1 Char,List Number1 Char,Style 2 Char,numbered Char,Bullet List Char,列出 Char"/>
    <w:basedOn w:val="DefaultParagraphFont"/>
    <w:link w:val="ListParagraph"/>
    <w:uiPriority w:val="34"/>
    <w:qFormat/>
    <w:locked/>
    <w:rsid w:val="00F72663"/>
  </w:style>
  <w:style w:type="character" w:styleId="CommentReference">
    <w:name w:val="annotation reference"/>
    <w:basedOn w:val="DefaultParagraphFont"/>
    <w:uiPriority w:val="99"/>
    <w:semiHidden/>
    <w:unhideWhenUsed/>
    <w:rsid w:val="00F72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663"/>
    <w:pPr>
      <w:spacing w:after="160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2663"/>
    <w:rPr>
      <w:sz w:val="20"/>
      <w:szCs w:val="20"/>
    </w:rPr>
  </w:style>
  <w:style w:type="table" w:styleId="GridTable1Light-Accent5">
    <w:name w:val="Grid Table 1 Light Accent 5"/>
    <w:basedOn w:val="TableNormal"/>
    <w:uiPriority w:val="46"/>
    <w:rsid w:val="00F72663"/>
    <w:tblPr>
      <w:tblStyleRowBandSize w:val="1"/>
      <w:tblStyleColBandSize w:val="1"/>
      <w:tblBorders>
        <w:top w:val="single" w:color="C7E8BB" w:themeColor="accent5" w:themeTint="66" w:sz="4" w:space="0"/>
        <w:left w:val="single" w:color="C7E8BB" w:themeColor="accent5" w:themeTint="66" w:sz="4" w:space="0"/>
        <w:bottom w:val="single" w:color="C7E8BB" w:themeColor="accent5" w:themeTint="66" w:sz="4" w:space="0"/>
        <w:right w:val="single" w:color="C7E8BB" w:themeColor="accent5" w:themeTint="66" w:sz="4" w:space="0"/>
        <w:insideH w:val="single" w:color="C7E8BB" w:themeColor="accent5" w:themeTint="66" w:sz="4" w:space="0"/>
        <w:insideV w:val="single" w:color="C7E8B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BDC9A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BDC9A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next w:val="Normal"/>
    <w:link w:val="TOC2Char"/>
    <w:autoRedefine/>
    <w:uiPriority w:val="39"/>
    <w:unhideWhenUsed/>
    <w:rsid w:val="000E3141"/>
    <w:pPr>
      <w:tabs>
        <w:tab w:val="left" w:pos="1200"/>
        <w:tab w:val="right" w:leader="dot" w:pos="10199"/>
      </w:tabs>
      <w:spacing w:before="0" w:line="360" w:lineRule="auto"/>
      <w:ind w:right="567"/>
    </w:pPr>
    <w:rPr>
      <w:rFonts w:ascii="KareliaWeb Regular" w:hAnsi="KareliaWeb Regular" w:cs="Times New Roman (Headings CS)" w:eastAsiaTheme="majorEastAsia"/>
      <w:noProof/>
      <w:color w:val="1C1C1C" w:themeColor="accent2"/>
      <w:kern w:val="2"/>
      <w:sz w:val="24"/>
      <w:szCs w:val="30"/>
      <w14:ligatures w14:val="standard"/>
      <w14:numForm w14:val="lining"/>
      <w14:numSpacing w14:val="proportional"/>
      <w14:stylisticSets>
        <w14:styleSet w14:id="1"/>
      </w14:stylisticSets>
      <w14:cntxtAlts/>
    </w:rPr>
  </w:style>
  <w:style w:type="paragraph" w:styleId="TOC1">
    <w:name w:val="toc 1"/>
    <w:next w:val="Normal"/>
    <w:autoRedefine/>
    <w:uiPriority w:val="39"/>
    <w:unhideWhenUsed/>
    <w:rsid w:val="00D31658"/>
    <w:pPr>
      <w:tabs>
        <w:tab w:val="left" w:pos="993"/>
        <w:tab w:val="right" w:leader="dot" w:pos="10199"/>
      </w:tabs>
      <w:spacing w:before="120" w:line="360" w:lineRule="auto"/>
      <w:ind w:right="567"/>
    </w:pPr>
    <w:rPr>
      <w:rFonts w:ascii="KareliaWeb Regular" w:hAnsi="KareliaWeb Regular"/>
      <w:b/>
      <w:color w:val="1C1C1C" w:themeColor="accent2"/>
      <w:sz w:val="24"/>
    </w:rPr>
  </w:style>
  <w:style w:type="paragraph" w:styleId="TOC3">
    <w:name w:val="toc 3"/>
    <w:next w:val="Normal"/>
    <w:link w:val="TOC3Char"/>
    <w:autoRedefine/>
    <w:uiPriority w:val="39"/>
    <w:unhideWhenUsed/>
    <w:rsid w:val="000E3141"/>
    <w:pPr>
      <w:tabs>
        <w:tab w:val="left" w:pos="1400"/>
        <w:tab w:val="right" w:leader="dot" w:pos="10199"/>
      </w:tabs>
      <w:spacing w:before="0" w:line="360" w:lineRule="auto"/>
      <w:ind w:right="567"/>
    </w:pPr>
    <w:rPr>
      <w:rFonts w:asciiTheme="majorHAnsi" w:hAnsiTheme="majorHAnsi"/>
      <w:bCs/>
      <w:iCs/>
      <w:color w:val="1C1C1C" w:themeColor="accent2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F254A"/>
    <w:pPr>
      <w:spacing w:before="0" w:line="360" w:lineRule="auto"/>
      <w:ind w:left="600"/>
    </w:pPr>
    <w:rPr>
      <w:rFonts w:asciiTheme="minorHAnsi" w:hAnsiTheme="minorHAnsi"/>
      <w:bCs/>
      <w:color w:val="1C1C1C" w:themeColor="accent2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254A"/>
    <w:pPr>
      <w:spacing w:before="0" w:line="360" w:lineRule="auto"/>
      <w:ind w:left="800"/>
    </w:pPr>
    <w:rPr>
      <w:rFonts w:asciiTheme="minorHAnsi" w:hAnsiTheme="minorHAnsi"/>
      <w:bCs/>
      <w:color w:val="1C1C1C" w:themeColor="accent2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254A"/>
    <w:pPr>
      <w:spacing w:before="0" w:line="360" w:lineRule="auto"/>
      <w:ind w:left="1000"/>
    </w:pPr>
    <w:rPr>
      <w:rFonts w:asciiTheme="minorHAnsi" w:hAnsiTheme="minorHAnsi"/>
      <w:bCs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5C4E"/>
    <w:pPr>
      <w:spacing w:before="0"/>
      <w:ind w:left="1200"/>
    </w:pPr>
    <w:rPr>
      <w:rFonts w:asciiTheme="minorHAnsi" w:hAnsiTheme="minorHAnsi"/>
      <w:bCs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5C4E"/>
    <w:pPr>
      <w:spacing w:before="0"/>
      <w:ind w:left="1400"/>
    </w:pPr>
    <w:rPr>
      <w:rFonts w:asciiTheme="minorHAnsi" w:hAnsiTheme="minorHAnsi"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5C4E"/>
    <w:pPr>
      <w:spacing w:before="0"/>
      <w:ind w:left="1600"/>
    </w:pPr>
    <w:rPr>
      <w:rFonts w:asciiTheme="minorHAnsi" w:hAnsiTheme="minorHAnsi"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5C4E"/>
    <w:rPr>
      <w:color w:val="EB262A" w:themeColor="hyperlink"/>
      <w:u w:val="single"/>
    </w:rPr>
  </w:style>
  <w:style w:type="character" w:styleId="TOC2Char" w:customStyle="1">
    <w:name w:val="TOC 2 Char"/>
    <w:basedOn w:val="Heading2Char"/>
    <w:link w:val="TOC2"/>
    <w:uiPriority w:val="39"/>
    <w:rsid w:val="000E3141"/>
    <w:rPr>
      <w:rFonts w:ascii="KareliaWeb Regular" w:hAnsi="KareliaWeb Regular" w:cs="Times New Roman (Headings CS)" w:eastAsiaTheme="majorEastAsia"/>
      <w:noProof/>
      <w:color w:val="1C1C1C" w:themeColor="accent2"/>
      <w:kern w:val="2"/>
      <w:sz w:val="24"/>
      <w:szCs w:val="30"/>
      <w14:ligatures w14:val="standard"/>
      <w14:numForm w14:val="lining"/>
      <w14:numSpacing w14:val="proportional"/>
      <w14:stylisticSets>
        <w14:styleSet w14:id="1"/>
      </w14:stylisticSets>
      <w14:cntxtAlts/>
    </w:rPr>
  </w:style>
  <w:style w:type="character" w:styleId="PlaceholderText">
    <w:name w:val="Placeholder Text"/>
    <w:basedOn w:val="DefaultParagraphFont"/>
    <w:uiPriority w:val="99"/>
    <w:semiHidden/>
    <w:rsid w:val="00326833"/>
    <w:rPr>
      <w:color w:val="808080"/>
    </w:rPr>
  </w:style>
  <w:style w:type="table" w:styleId="TableGridLight">
    <w:name w:val="Grid Table Light"/>
    <w:basedOn w:val="TableNormal"/>
    <w:uiPriority w:val="40"/>
    <w:rsid w:val="004C7CE1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4C7CE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aliases w:val="Prodapt Table"/>
    <w:basedOn w:val="TableNormal"/>
    <w:uiPriority w:val="50"/>
    <w:rsid w:val="001571ED"/>
    <w:tblPr>
      <w:tblStyleRowBandSize w:val="1"/>
      <w:tblStyleColBandSize w:val="1"/>
      <w:tblBorders>
        <w:top w:val="single" w:color="DCDCDC" w:themeColor="accent4" w:sz="4" w:space="0"/>
        <w:left w:val="single" w:color="DCDCDC" w:themeColor="accent4" w:sz="4" w:space="0"/>
        <w:bottom w:val="single" w:color="DCDCDC" w:themeColor="accent4" w:sz="4" w:space="0"/>
        <w:right w:val="single" w:color="DCDCDC" w:themeColor="accent4" w:sz="4" w:space="0"/>
        <w:insideH w:val="single" w:color="DCDCDC" w:themeColor="accent4" w:sz="4" w:space="0"/>
        <w:insideV w:val="single" w:color="DCDCDC" w:themeColor="accent4" w:sz="4" w:space="0"/>
      </w:tblBorders>
    </w:tblPr>
    <w:tcPr>
      <w:shd w:val="clear" w:color="auto" w:fill="DCDCDC" w:themeFill="accent4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B262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B26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B262A" w:themeFill="accent1"/>
      </w:tcPr>
    </w:tblStylePr>
    <w:tblStylePr w:type="band1Vert">
      <w:tblPr/>
      <w:tcPr>
        <w:shd w:val="clear" w:color="auto" w:fill="F7A8A9" w:themeFill="accent1" w:themeFillTint="66"/>
      </w:tcPr>
    </w:tblStylePr>
    <w:tblStylePr w:type="band1Horz">
      <w:tblPr/>
      <w:tcPr>
        <w:shd w:val="clear" w:color="auto" w:fill="F7A8A9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571ED"/>
    <w:rPr>
      <w:color w:val="BB1114" w:themeColor="accent1" w:themeShade="BF"/>
    </w:rPr>
    <w:tblPr>
      <w:tblStyleRowBandSize w:val="1"/>
      <w:tblStyleColBandSize w:val="1"/>
      <w:tblBorders>
        <w:top w:val="single" w:color="F37C7E" w:themeColor="accent1" w:themeTint="99" w:sz="4" w:space="0"/>
        <w:left w:val="single" w:color="F37C7E" w:themeColor="accent1" w:themeTint="99" w:sz="4" w:space="0"/>
        <w:bottom w:val="single" w:color="F37C7E" w:themeColor="accent1" w:themeTint="99" w:sz="4" w:space="0"/>
        <w:right w:val="single" w:color="F37C7E" w:themeColor="accent1" w:themeTint="99" w:sz="4" w:space="0"/>
        <w:insideH w:val="single" w:color="F37C7E" w:themeColor="accent1" w:themeTint="99" w:sz="4" w:space="0"/>
        <w:insideV w:val="single" w:color="F37C7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  <w:tblStylePr w:type="neCell">
      <w:tblPr/>
      <w:tcPr>
        <w:tcBorders>
          <w:bottom w:val="single" w:color="F37C7E" w:themeColor="accent1" w:themeTint="99" w:sz="4" w:space="0"/>
        </w:tcBorders>
      </w:tcPr>
    </w:tblStylePr>
    <w:tblStylePr w:type="nwCell">
      <w:tblPr/>
      <w:tcPr>
        <w:tcBorders>
          <w:bottom w:val="single" w:color="F37C7E" w:themeColor="accent1" w:themeTint="99" w:sz="4" w:space="0"/>
        </w:tcBorders>
      </w:tcPr>
    </w:tblStylePr>
    <w:tblStylePr w:type="seCell">
      <w:tblPr/>
      <w:tcPr>
        <w:tcBorders>
          <w:top w:val="single" w:color="F37C7E" w:themeColor="accent1" w:themeTint="99" w:sz="4" w:space="0"/>
        </w:tcBorders>
      </w:tcPr>
    </w:tblStylePr>
    <w:tblStylePr w:type="swCell">
      <w:tblPr/>
      <w:tcPr>
        <w:tcBorders>
          <w:top w:val="single" w:color="F37C7E" w:themeColor="accent1" w:themeTint="99" w:sz="4" w:space="0"/>
        </w:tcBorders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71ED"/>
    <w:pPr>
      <w:spacing w:before="0"/>
    </w:pPr>
    <w:rPr>
      <w:rFonts w:asciiTheme="majorHAnsi" w:hAnsiTheme="majorHAnsi" w:eastAsiaTheme="majorEastAsia" w:cstheme="majorBidi"/>
      <w:color w:val="1C1C1C" w:themeColor="text1"/>
    </w:rPr>
    <w:tblPr>
      <w:tblStyleRowBandSize w:val="1"/>
      <w:tblStyleColBandSize w:val="1"/>
      <w:tblBorders>
        <w:top w:val="single" w:color="ABABAB" w:themeColor="accent3" w:sz="8" w:space="0"/>
        <w:left w:val="single" w:color="ABABAB" w:themeColor="accent3" w:sz="8" w:space="0"/>
        <w:bottom w:val="single" w:color="ABABAB" w:themeColor="accent3" w:sz="8" w:space="0"/>
        <w:right w:val="single" w:color="ABABAB" w:themeColor="accent3" w:sz="8" w:space="0"/>
        <w:insideH w:val="single" w:color="ABABAB" w:themeColor="accent3" w:sz="8" w:space="0"/>
        <w:insideV w:val="single" w:color="ABABAB" w:themeColor="accent3" w:sz="8" w:space="0"/>
      </w:tblBorders>
    </w:tblPr>
    <w:tcPr>
      <w:shd w:val="clear" w:color="auto" w:fill="EAEAEA" w:themeFill="accent3" w:themeFillTint="3F"/>
    </w:tcPr>
    <w:tblStylePr w:type="firstRow">
      <w:rPr>
        <w:b/>
        <w:bCs/>
        <w:color w:val="1C1C1C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1C1C1C" w:themeColor="text1"/>
      </w:rPr>
      <w:tblPr/>
      <w:tcPr>
        <w:tcBorders>
          <w:top w:val="single" w:color="1C1C1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C1C1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C1C1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EEE" w:themeFill="accent3" w:themeFillTint="33"/>
      </w:tcPr>
    </w:tblStylePr>
    <w:tblStylePr w:type="band1Vert">
      <w:tblPr/>
      <w:tcPr>
        <w:shd w:val="clear" w:color="auto" w:fill="D5D5D5" w:themeFill="accent3" w:themeFillTint="7F"/>
      </w:tcPr>
    </w:tblStylePr>
    <w:tblStylePr w:type="band1Horz">
      <w:tblPr/>
      <w:tcPr>
        <w:tcBorders>
          <w:insideH w:val="single" w:color="ABABAB" w:themeColor="accent3" w:sz="6" w:space="0"/>
          <w:insideV w:val="single" w:color="ABABAB" w:themeColor="accent3" w:sz="6" w:space="0"/>
        </w:tcBorders>
        <w:shd w:val="clear" w:color="auto" w:fill="D5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4-Accent3">
    <w:name w:val="Grid Table 4 Accent 3"/>
    <w:aliases w:val="Default Table"/>
    <w:basedOn w:val="TableNormal"/>
    <w:uiPriority w:val="49"/>
    <w:rsid w:val="00FD500A"/>
    <w:pPr>
      <w:spacing w:before="0"/>
    </w:pPr>
    <w:rPr>
      <w:rFonts w:ascii="KareliaWeb Regular" w:hAnsi="KareliaWeb Regular"/>
      <w:sz w:val="24"/>
    </w:rPr>
    <w:tblPr>
      <w:tblStyleRowBandSize w:val="1"/>
      <w:tblBorders>
        <w:top w:val="single" w:color="FFFFFF" w:themeColor="background2" w:sz="2" w:space="0"/>
        <w:left w:val="single" w:color="FFFFFF" w:themeColor="background2" w:sz="2" w:space="0"/>
        <w:bottom w:val="single" w:color="FFFFFF" w:themeColor="background2" w:sz="2" w:space="0"/>
        <w:right w:val="single" w:color="FFFFFF" w:themeColor="background2" w:sz="2" w:space="0"/>
        <w:insideH w:val="single" w:color="FFFFFF" w:themeColor="background2" w:sz="2" w:space="0"/>
        <w:insideV w:val="single" w:color="FFFFFF" w:themeColor="background2" w:sz="2" w:space="0"/>
      </w:tblBorders>
    </w:tblPr>
    <w:tcPr>
      <w:shd w:val="clear" w:color="auto" w:fill="EB262A" w:themeFill="accent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color="ABABAB" w:themeColor="accent3" w:sz="4" w:space="0"/>
          <w:left w:val="single" w:color="ABABAB" w:themeColor="accent3" w:sz="4" w:space="0"/>
          <w:bottom w:val="single" w:color="ABABAB" w:themeColor="accent3" w:sz="4" w:space="0"/>
          <w:right w:val="single" w:color="ABABAB" w:themeColor="accent3" w:sz="4" w:space="0"/>
          <w:insideH w:val="nil"/>
          <w:insideV w:val="nil"/>
        </w:tcBorders>
        <w:shd w:val="clear" w:color="auto" w:fill="ABABAB" w:themeFill="accent3"/>
      </w:tcPr>
    </w:tblStylePr>
    <w:tblStylePr w:type="lastRow">
      <w:rPr>
        <w:b/>
        <w:bCs/>
      </w:rPr>
      <w:tblPr/>
      <w:tcPr>
        <w:tcBorders>
          <w:top w:val="double" w:color="ABABA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EEEEE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B30CB"/>
    <w:tblPr>
      <w:tblStyleRowBandSize w:val="1"/>
      <w:tblStyleColBandSize w:val="1"/>
      <w:jc w:val="center"/>
      <w:tblBorders>
        <w:top w:val="single" w:color="1C1C1C" w:themeColor="text1" w:sz="4" w:space="0"/>
        <w:left w:val="single" w:color="1C1C1C" w:themeColor="text1" w:sz="4" w:space="0"/>
        <w:bottom w:val="single" w:color="1C1C1C" w:themeColor="text1" w:sz="4" w:space="0"/>
        <w:right w:val="single" w:color="1C1C1C" w:themeColor="text1" w:sz="4" w:space="0"/>
        <w:insideH w:val="single" w:color="1C1C1C" w:themeColor="text1" w:sz="4" w:space="0"/>
        <w:insideV w:val="single" w:color="1C1C1C" w:themeColor="text1" w:sz="4" w:space="0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color="EB262A" w:themeColor="accent1" w:sz="4" w:space="0"/>
          <w:left w:val="single" w:color="EB262A" w:themeColor="accent1" w:sz="4" w:space="0"/>
          <w:bottom w:val="single" w:color="EB262A" w:themeColor="accent1" w:sz="4" w:space="0"/>
          <w:right w:val="single" w:color="EB262A" w:themeColor="accent1" w:sz="4" w:space="0"/>
          <w:insideH w:val="nil"/>
          <w:insideV w:val="nil"/>
        </w:tcBorders>
        <w:shd w:val="clear" w:color="auto" w:fill="EB262A" w:themeFill="accent1"/>
      </w:tcPr>
    </w:tblStylePr>
    <w:tblStylePr w:type="lastRow">
      <w:rPr>
        <w:b/>
        <w:bCs/>
      </w:rPr>
      <w:tblPr/>
      <w:tcPr>
        <w:tcBorders>
          <w:top w:val="double" w:color="EB262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4" w:themeFill="accent1" w:themeFillTint="33"/>
      </w:tcPr>
    </w:tblStylePr>
    <w:tblStylePr w:type="band1Horz">
      <w:tblPr/>
      <w:tcPr>
        <w:shd w:val="clear" w:color="auto" w:fill="FBD3D4" w:themeFill="accent1" w:themeFillTint="33"/>
      </w:tcPr>
    </w:tblStylePr>
  </w:style>
  <w:style w:type="character" w:styleId="TOC3Char" w:customStyle="1">
    <w:name w:val="TOC 3 Char"/>
    <w:basedOn w:val="DefaultParagraphFont"/>
    <w:link w:val="TOC3"/>
    <w:uiPriority w:val="39"/>
    <w:rsid w:val="000E3141"/>
    <w:rPr>
      <w:rFonts w:asciiTheme="majorHAnsi" w:hAnsiTheme="majorHAnsi"/>
      <w:bCs/>
      <w:iCs/>
      <w:color w:val="1C1C1C" w:themeColor="accent2"/>
      <w:sz w:val="24"/>
    </w:rPr>
  </w:style>
  <w:style w:type="numbering" w:styleId="Style3" w:customStyle="1">
    <w:name w:val="Style3"/>
    <w:uiPriority w:val="99"/>
    <w:rsid w:val="00CE31B9"/>
    <w:pPr>
      <w:numPr>
        <w:numId w:val="3"/>
      </w:numPr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742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1B1F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Cs w:val="24"/>
      <w:lang w:eastAsia="en-IN"/>
    </w:rPr>
  </w:style>
  <w:style w:type="paragraph" w:styleId="DocTitle" w:customStyle="1">
    <w:name w:val="Doc Title"/>
    <w:basedOn w:val="Normal"/>
    <w:link w:val="DocTitleChar"/>
    <w:qFormat/>
    <w:rsid w:val="00014F1D"/>
    <w:pPr>
      <w:ind w:left="57"/>
    </w:pPr>
    <w:rPr>
      <w:color w:val="FFFFFF" w:themeColor="background1"/>
      <w:sz w:val="64"/>
      <w:szCs w:val="64"/>
    </w:rPr>
  </w:style>
  <w:style w:type="paragraph" w:styleId="DateFormat" w:customStyle="1">
    <w:name w:val="Date Format"/>
    <w:basedOn w:val="Normal"/>
    <w:link w:val="DateFormatChar"/>
    <w:qFormat/>
    <w:rsid w:val="00014F1D"/>
    <w:rPr>
      <w:color w:val="FFFFFF" w:themeColor="background1"/>
      <w:sz w:val="36"/>
      <w:szCs w:val="36"/>
    </w:rPr>
  </w:style>
  <w:style w:type="character" w:styleId="DocTitleChar" w:customStyle="1">
    <w:name w:val="Doc Title Char"/>
    <w:basedOn w:val="DefaultParagraphFont"/>
    <w:link w:val="DocTitle"/>
    <w:rsid w:val="00014F1D"/>
    <w:rPr>
      <w:rFonts w:asciiTheme="majorHAnsi" w:hAnsiTheme="majorHAnsi"/>
      <w:color w:val="FFFFFF" w:themeColor="background1"/>
      <w:sz w:val="64"/>
      <w:szCs w:val="64"/>
    </w:rPr>
  </w:style>
  <w:style w:type="character" w:styleId="DateFormatChar" w:customStyle="1">
    <w:name w:val="Date Format Char"/>
    <w:basedOn w:val="DefaultParagraphFont"/>
    <w:link w:val="DateFormat"/>
    <w:rsid w:val="00014F1D"/>
    <w:rPr>
      <w:rFonts w:asciiTheme="majorHAnsi" w:hAnsiTheme="majorHAnsi"/>
      <w:color w:val="FFFFFF" w:themeColor="background1"/>
      <w:sz w:val="36"/>
      <w:szCs w:val="36"/>
    </w:rPr>
  </w:style>
  <w:style w:type="paragraph" w:styleId="Paragraphs" w:customStyle="1">
    <w:name w:val="Paragraphs"/>
    <w:basedOn w:val="Normal"/>
    <w:link w:val="ParagraphsChar"/>
    <w:qFormat/>
    <w:rsid w:val="00D262D4"/>
    <w:pPr>
      <w:ind w:left="454"/>
      <w:jc w:val="both"/>
    </w:pPr>
  </w:style>
  <w:style w:type="character" w:styleId="ParagraphsChar" w:customStyle="1">
    <w:name w:val="Paragraphs Char"/>
    <w:basedOn w:val="DefaultParagraphFont"/>
    <w:link w:val="Paragraphs"/>
    <w:rsid w:val="00D262D4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E30CC3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semiHidden/>
    <w:rsid w:val="00E5584E"/>
    <w:pPr>
      <w:spacing w:before="0" w:after="240"/>
      <w:jc w:val="both"/>
    </w:pPr>
    <w:rPr>
      <w:rFonts w:ascii="Garamond" w:hAnsi="Garamond" w:eastAsia="Times New Roman" w:cs="Times New Roman"/>
      <w:color w:val="auto"/>
      <w:spacing w:val="-5"/>
    </w:rPr>
  </w:style>
  <w:style w:type="character" w:styleId="BodyTextChar" w:customStyle="1">
    <w:name w:val="Body Text Char"/>
    <w:basedOn w:val="DefaultParagraphFont"/>
    <w:link w:val="BodyText"/>
    <w:semiHidden/>
    <w:rsid w:val="00E5584E"/>
    <w:rPr>
      <w:rFonts w:ascii="Garamond" w:hAnsi="Garamond" w:eastAsia="Times New Roman" w:cs="Times New Roman"/>
      <w:color w:val="auto"/>
      <w:spacing w:val="-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sv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svg" Id="rId14" /><Relationship Type="http://schemas.openxmlformats.org/officeDocument/2006/relationships/header" Target="header2.xml" Id="Rdee2ed77c46f4ac6" /><Relationship Type="http://schemas.microsoft.com/office/2020/10/relationships/intelligence" Target="intelligence2.xml" Id="R04c5c79b93b647f7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apt%20DE\SEPG\Document%20Template%20Conversion\Output\Prodapt%20Document%20Template%202022.dotx" TargetMode="External"/></Relationships>
</file>

<file path=word/theme/theme1.xml><?xml version="1.0" encoding="utf-8"?>
<a:theme xmlns:a="http://schemas.openxmlformats.org/drawingml/2006/main" xmlns:thm15="http://schemas.microsoft.com/office/thememl/2012/main" name="Prodapt 2022">
  <a:themeElements>
    <a:clrScheme name="Prdapt 2022">
      <a:dk1>
        <a:srgbClr val="1C1C1C"/>
      </a:dk1>
      <a:lt1>
        <a:srgbClr val="FFFFFF"/>
      </a:lt1>
      <a:dk2>
        <a:srgbClr val="1C1C1C"/>
      </a:dk2>
      <a:lt2>
        <a:srgbClr val="FFFFFF"/>
      </a:lt2>
      <a:accent1>
        <a:srgbClr val="EB262A"/>
      </a:accent1>
      <a:accent2>
        <a:srgbClr val="1C1C1C"/>
      </a:accent2>
      <a:accent3>
        <a:srgbClr val="ABABAB"/>
      </a:accent3>
      <a:accent4>
        <a:srgbClr val="DCDCDC"/>
      </a:accent4>
      <a:accent5>
        <a:srgbClr val="74C657"/>
      </a:accent5>
      <a:accent6>
        <a:srgbClr val="FFFFFF"/>
      </a:accent6>
      <a:hlink>
        <a:srgbClr val="EB262A"/>
      </a:hlink>
      <a:folHlink>
        <a:srgbClr val="DCDCDC"/>
      </a:folHlink>
    </a:clrScheme>
    <a:fontScheme name="Prodapt 2022">
      <a:majorFont>
        <a:latin typeface="KareliaWeb Regular"/>
        <a:ea typeface=""/>
        <a:cs typeface=""/>
      </a:majorFont>
      <a:minorFont>
        <a:latin typeface="KareliaWeb Regular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rodapt 2022" id="{B4961BF3-EC4B-4B38-934B-1B99FBE4AC55}" vid="{19D67112-7A3A-499F-8643-82FE9FA3F1A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2024-07-17T00:00:00</PublishDate>
  <Abstract>[Abstract to be added]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75ba53-54e1-43f7-a9b5-eba76de08041">
      <Value>2</Value>
      <Value>19</Value>
    </TaxCatchAll>
    <lcf76f155ced4ddcb4097134ff3c332f xmlns="2fd9dd59-ed00-4af7-9d76-adc0bb919909">
      <Terms xmlns="http://schemas.microsoft.com/office/infopath/2007/PartnerControls"/>
    </lcf76f155ced4ddcb4097134ff3c332f>
    <SharedWithUsers xmlns="c175ba53-54e1-43f7-a9b5-eba76de08041">
      <UserInfo>
        <DisplayName/>
        <AccountId xsi:nil="true"/>
        <AccountType/>
      </UserInfo>
    </SharedWithUsers>
    <MediaLengthInSeconds xmlns="2fd9dd59-ed00-4af7-9d76-adc0bb919909" xsi:nil="true"/>
    <ProdaptDocumentCategory xmlns="2fd9dd59-ed00-4af7-9d76-adc0bb919909" xsi:nil="true"/>
    <ea383a7fec874e29b83dc0a091f8ce6d xmlns="2fd9dd59-ed00-4af7-9d76-adc0bb9199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Policy</TermName>
          <TermId xmlns="http://schemas.microsoft.com/office/infopath/2007/PartnerControls">d16bd536-af2a-4105-b4f8-28eb36c90ee5</TermId>
        </TermInfo>
      </Terms>
    </ea383a7fec874e29b83dc0a091f8ce6d>
    <j3ed44827b8748298604f8290020e4ff xmlns="2fd9dd59-ed00-4af7-9d76-adc0bb9199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</TermName>
          <TermId xmlns="http://schemas.microsoft.com/office/infopath/2007/PartnerControls">643a8c24-9f08-46b2-8201-72feccd42062</TermId>
        </TermInfo>
      </Terms>
    </j3ed44827b8748298604f8290020e4f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9E28B8BA4F3468AD3FDC094E5D567" ma:contentTypeVersion="24" ma:contentTypeDescription="Create a new document." ma:contentTypeScope="" ma:versionID="61704da7d1683a1e28398ceb7fb5c156">
  <xsd:schema xmlns:xsd="http://www.w3.org/2001/XMLSchema" xmlns:xs="http://www.w3.org/2001/XMLSchema" xmlns:p="http://schemas.microsoft.com/office/2006/metadata/properties" xmlns:ns2="2fd9dd59-ed00-4af7-9d76-adc0bb919909" xmlns:ns3="c175ba53-54e1-43f7-a9b5-eba76de08041" targetNamespace="http://schemas.microsoft.com/office/2006/metadata/properties" ma:root="true" ma:fieldsID="9764f1f2779d05afdb9eba1b4bac8956" ns2:_="" ns3:_="">
    <xsd:import namespace="2fd9dd59-ed00-4af7-9d76-adc0bb919909"/>
    <xsd:import namespace="c175ba53-54e1-43f7-a9b5-eba76de08041"/>
    <xsd:element name="properties">
      <xsd:complexType>
        <xsd:sequence>
          <xsd:element name="documentManagement">
            <xsd:complexType>
              <xsd:all>
                <xsd:element ref="ns2:j3ed44827b8748298604f8290020e4ff" minOccurs="0"/>
                <xsd:element ref="ns3:TaxCatchAll" minOccurs="0"/>
                <xsd:element ref="ns2:ea383a7fec874e29b83dc0a091f8ce6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ProdaptDocumentCategor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9dd59-ed00-4af7-9d76-adc0bb919909" elementFormDefault="qualified">
    <xsd:import namespace="http://schemas.microsoft.com/office/2006/documentManagement/types"/>
    <xsd:import namespace="http://schemas.microsoft.com/office/infopath/2007/PartnerControls"/>
    <xsd:element name="j3ed44827b8748298604f8290020e4ff" ma:index="9" nillable="true" ma:taxonomy="true" ma:internalName="j3ed44827b8748298604f8290020e4ff" ma:taxonomyFieldName="ProdaptRegion" ma:displayName="ProdaptRegion" ma:readOnly="false" ma:default="" ma:fieldId="{33ed4482-7b87-4829-8604-f8290020e4ff}" ma:sspId="57f86abb-38d7-41bf-bac4-7745b1ce4b50" ma:termSetId="1684f1e1-8e81-4c07-9a11-8399655f5ba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a383a7fec874e29b83dc0a091f8ce6d" ma:index="12" nillable="true" ma:taxonomy="true" ma:internalName="ea383a7fec874e29b83dc0a091f8ce6d" ma:taxonomyFieldName="ProdaptDocumentType" ma:displayName="ProdaptDocumentType" ma:readOnly="false" ma:default="2;#Policy|d16bd536-af2a-4105-b4f8-28eb36c90ee5" ma:fieldId="{ea383a7f-ec87-4e29-b83d-c0a091f8ce6d}" ma:sspId="57f86abb-38d7-41bf-bac4-7745b1ce4b50" ma:termSetId="8917f71e-606c-42a7-a5e5-25b10d29d6d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aptDocumentCategory" ma:index="17" nillable="true" ma:displayName="ProdaptDocumentCategory" ma:description="ProdaptDocumentCategory" ma:format="Dropdown" ma:internalName="ProdaptDocumentCategory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7f86abb-38d7-41bf-bac4-7745b1ce4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5ba53-54e1-43f7-a9b5-eba76de080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a7bf064-7b84-4d37-b0ca-cdb93e4101f5}" ma:internalName="TaxCatchAll" ma:showField="CatchAllData" ma:web="c175ba53-54e1-43f7-a9b5-eba76de080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F5357-2DE0-470C-B7C6-7E979F7D6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947EE-DC17-4687-B219-F9164E858F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C485A4-EE98-4F02-92E0-5D8D11F4A2E5}">
  <ds:schemaRefs>
    <ds:schemaRef ds:uri="http://schemas.microsoft.com/office/2006/metadata/properties"/>
    <ds:schemaRef ds:uri="http://schemas.microsoft.com/office/infopath/2007/PartnerControls"/>
    <ds:schemaRef ds:uri="c175ba53-54e1-43f7-a9b5-eba76de08041"/>
    <ds:schemaRef ds:uri="2fd9dd59-ed00-4af7-9d76-adc0bb919909"/>
  </ds:schemaRefs>
</ds:datastoreItem>
</file>

<file path=customXml/itemProps5.xml><?xml version="1.0" encoding="utf-8"?>
<ds:datastoreItem xmlns:ds="http://schemas.openxmlformats.org/officeDocument/2006/customXml" ds:itemID="{780FC798-81A3-4AED-BAC2-57A7ECDAF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9dd59-ed00-4af7-9d76-adc0bb919909"/>
    <ds:schemaRef ds:uri="c175ba53-54e1-43f7-a9b5-eba76de08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Prodapt Document Template 2022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Low Level Design Document_&lt;Program Name&gt;_&lt;Module Name&gt;</dc:title>
  <dc:subject/>
  <dc:creator>Prodapt</dc:creator>
  <keywords/>
  <dc:description>Private &amp; Confidential</dc:description>
  <lastModifiedBy>Abhishek Panigrahi</lastModifiedBy>
  <revision>11</revision>
  <dcterms:created xsi:type="dcterms:W3CDTF">2024-07-17T13:45:00.0000000Z</dcterms:created>
  <dcterms:modified xsi:type="dcterms:W3CDTF">2025-07-24T12:08:20.7741471Z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e9c10c78-4fed-4d26-b45d-0a6b19b8154d</vt:lpwstr>
  </property>
  <property fmtid="{D5CDD505-2E9C-101B-9397-08002B2CF9AE}" pid="3" name="ContentTypeId">
    <vt:lpwstr>0x0101000239E28B8BA4F3468AD3FDC094E5D567</vt:lpwstr>
  </property>
  <property fmtid="{D5CDD505-2E9C-101B-9397-08002B2CF9AE}" pid="4" name="m5596b65076449e2a727d59cbf42095c">
    <vt:lpwstr>Prodapt India|3a37ef66-6340-4eaa-83c9-2908d971b738</vt:lpwstr>
  </property>
  <property fmtid="{D5CDD505-2E9C-101B-9397-08002B2CF9AE}" pid="5" name="ProdaptRegion">
    <vt:lpwstr>19;#Other|643a8c24-9f08-46b2-8201-72feccd42062</vt:lpwstr>
  </property>
  <property fmtid="{D5CDD505-2E9C-101B-9397-08002B2CF9AE}" pid="6" name="Order">
    <vt:r8>51300</vt:r8>
  </property>
  <property fmtid="{D5CDD505-2E9C-101B-9397-08002B2CF9AE}" pid="7" name="p16f4640d3dc4380a66433699eb72765">
    <vt:lpwstr>Other|03550497-ba23-4de0-8d43-dac14ff9a7a7</vt:lpwstr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ProdaptDocumentType">
    <vt:lpwstr>2;#Policy|d16bd536-af2a-4105-b4f8-28eb36c90ee5</vt:lpwstr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Technology">
    <vt:lpwstr/>
  </property>
  <property fmtid="{D5CDD505-2E9C-101B-9397-08002B2CF9AE}" pid="16" name="MediaServiceImageTags">
    <vt:lpwstr/>
  </property>
  <property fmtid="{D5CDD505-2E9C-101B-9397-08002B2CF9AE}" pid="17" name="Prodapt Account">
    <vt:lpwstr/>
  </property>
  <property fmtid="{D5CDD505-2E9C-101B-9397-08002B2CF9AE}" pid="18" name="Document Type">
    <vt:lpwstr/>
  </property>
</Properties>
</file>