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6C1" w:rsidRDefault="00C1404B" w:rsidP="00C1404B">
      <w:pPr>
        <w:pStyle w:val="Heading1"/>
        <w:jc w:val="center"/>
        <w:rPr>
          <w:b/>
          <w:bCs/>
          <w:sz w:val="40"/>
          <w:szCs w:val="36"/>
          <w:u w:val="single"/>
        </w:rPr>
      </w:pPr>
      <w:r w:rsidRPr="00C1404B">
        <w:rPr>
          <w:b/>
          <w:bCs/>
          <w:sz w:val="40"/>
          <w:szCs w:val="36"/>
          <w:u w:val="single"/>
        </w:rPr>
        <w:t>ABSTRACT</w:t>
      </w:r>
    </w:p>
    <w:p w:rsidR="00C1404B" w:rsidRPr="00C1404B" w:rsidRDefault="00C1404B" w:rsidP="00C1404B"/>
    <w:p w:rsidR="00C1404B" w:rsidRDefault="00C1404B" w:rsidP="00C1404B">
      <w:pPr>
        <w:pStyle w:val="Heading2"/>
      </w:pPr>
      <w:r>
        <w:t>NAME: - ABHISHEK KISHOR GANDRE</w:t>
      </w:r>
    </w:p>
    <w:p w:rsidR="00C1404B" w:rsidRDefault="00C1404B" w:rsidP="00C1404B">
      <w:pPr>
        <w:pStyle w:val="Heading2"/>
      </w:pPr>
      <w:r>
        <w:t>CLASS</w:t>
      </w:r>
      <w:r w:rsidR="00D028FD">
        <w:t>: -</w:t>
      </w:r>
      <w:r>
        <w:t>FINAL YEAR</w:t>
      </w:r>
      <w:r w:rsidR="00D028FD">
        <w:t xml:space="preserve"> </w:t>
      </w:r>
      <w:r w:rsidR="00D028FD">
        <w:t>CSE</w:t>
      </w:r>
    </w:p>
    <w:p w:rsidR="00C1404B" w:rsidRDefault="00C1404B" w:rsidP="00C1404B">
      <w:pPr>
        <w:pStyle w:val="Heading2"/>
      </w:pPr>
      <w:r>
        <w:t>ROLL NO. : - 07</w:t>
      </w:r>
    </w:p>
    <w:p w:rsidR="00BF36B1" w:rsidRDefault="00C1404B" w:rsidP="00BF36B1">
      <w:pPr>
        <w:pStyle w:val="Heading2"/>
        <w:rPr>
          <w:b/>
          <w:bCs/>
          <w:u w:val="single"/>
        </w:rPr>
      </w:pPr>
      <w:r>
        <w:t>SEMINAR TOPIC: -</w:t>
      </w:r>
      <w:r w:rsidRPr="00C1404B">
        <w:rPr>
          <w:b/>
          <w:bCs/>
          <w:u w:val="single"/>
        </w:rPr>
        <w:t>STARLINK</w:t>
      </w:r>
    </w:p>
    <w:p w:rsidR="00BF36B1" w:rsidRPr="00BF36B1" w:rsidRDefault="00BF36B1" w:rsidP="00BF36B1">
      <w:pPr>
        <w:pStyle w:val="Heading2"/>
        <w:rPr>
          <w:b/>
          <w:bCs/>
          <w:u w:val="single"/>
        </w:rPr>
      </w:pPr>
      <w:r w:rsidRPr="00BF36B1">
        <w:rPr>
          <w:b/>
          <w:bCs/>
        </w:rPr>
        <w:t>GUIDE</w:t>
      </w:r>
      <w:r w:rsidRPr="00BF36B1">
        <w:rPr>
          <w:b/>
          <w:bCs/>
          <w:sz w:val="28"/>
        </w:rPr>
        <w:t xml:space="preserve">: </w:t>
      </w:r>
      <w:r w:rsidRPr="00BF36B1">
        <w:rPr>
          <w:b/>
          <w:bCs/>
          <w:sz w:val="28"/>
          <w:szCs w:val="30"/>
        </w:rPr>
        <w:t xml:space="preserve">- </w:t>
      </w:r>
      <w:r w:rsidRPr="00BF36B1">
        <w:rPr>
          <w:b/>
          <w:bCs/>
          <w:sz w:val="28"/>
          <w:szCs w:val="30"/>
          <w:u w:val="single"/>
        </w:rPr>
        <w:t xml:space="preserve">Prof. </w:t>
      </w:r>
      <w:proofErr w:type="spellStart"/>
      <w:r w:rsidRPr="00BF36B1">
        <w:rPr>
          <w:b/>
          <w:bCs/>
          <w:sz w:val="28"/>
          <w:szCs w:val="30"/>
          <w:u w:val="single"/>
        </w:rPr>
        <w:t>Nachiket</w:t>
      </w:r>
      <w:proofErr w:type="spellEnd"/>
      <w:r w:rsidRPr="00BF36B1">
        <w:rPr>
          <w:b/>
          <w:bCs/>
          <w:sz w:val="28"/>
          <w:szCs w:val="30"/>
          <w:u w:val="single"/>
        </w:rPr>
        <w:t xml:space="preserve"> </w:t>
      </w:r>
      <w:proofErr w:type="spellStart"/>
      <w:r w:rsidRPr="00BF36B1">
        <w:rPr>
          <w:b/>
          <w:bCs/>
          <w:sz w:val="28"/>
          <w:szCs w:val="30"/>
          <w:u w:val="single"/>
        </w:rPr>
        <w:t>Rathod</w:t>
      </w:r>
      <w:proofErr w:type="spellEnd"/>
      <w:r w:rsidRPr="00BF36B1">
        <w:rPr>
          <w:b/>
          <w:bCs/>
          <w:sz w:val="28"/>
          <w:szCs w:val="30"/>
          <w:u w:val="single"/>
        </w:rPr>
        <w:t xml:space="preserve"> </w:t>
      </w:r>
    </w:p>
    <w:p w:rsidR="00BF36B1" w:rsidRDefault="00BF36B1" w:rsidP="00B06B39">
      <w:pPr>
        <w:rPr>
          <w:b/>
          <w:bCs/>
          <w:sz w:val="28"/>
          <w:szCs w:val="26"/>
          <w:u w:val="single"/>
        </w:rPr>
      </w:pPr>
      <w:bookmarkStart w:id="0" w:name="_GoBack"/>
      <w:bookmarkEnd w:id="0"/>
    </w:p>
    <w:p w:rsidR="00BF36B1" w:rsidRDefault="00B06B39" w:rsidP="00B06B39">
      <w:pPr>
        <w:rPr>
          <w:b/>
          <w:bCs/>
          <w:sz w:val="32"/>
          <w:szCs w:val="28"/>
          <w:u w:val="single"/>
        </w:rPr>
      </w:pPr>
      <w:r w:rsidRPr="00BF36B1">
        <w:rPr>
          <w:b/>
          <w:bCs/>
          <w:sz w:val="28"/>
          <w:szCs w:val="26"/>
          <w:u w:val="single"/>
        </w:rPr>
        <w:t>ABSTRACT</w:t>
      </w:r>
      <w:r w:rsidRPr="00BF36B1">
        <w:rPr>
          <w:b/>
          <w:bCs/>
          <w:sz w:val="32"/>
          <w:szCs w:val="28"/>
          <w:u w:val="single"/>
        </w:rPr>
        <w:t>: -</w:t>
      </w:r>
    </w:p>
    <w:p w:rsidR="00C1404B" w:rsidRPr="00BF36B1" w:rsidRDefault="00C1404B" w:rsidP="00B06B39">
      <w:pPr>
        <w:rPr>
          <w:b/>
          <w:bCs/>
          <w:sz w:val="32"/>
          <w:szCs w:val="28"/>
          <w:u w:val="single"/>
        </w:rPr>
      </w:pPr>
      <w:proofErr w:type="spellStart"/>
      <w:r w:rsidRPr="00BF36B1">
        <w:rPr>
          <w:rFonts w:ascii="Arial" w:hAnsi="Arial" w:cs="Arial"/>
          <w:b/>
          <w:bCs/>
          <w:color w:val="202122"/>
        </w:rPr>
        <w:t>Starlink</w:t>
      </w:r>
      <w:proofErr w:type="spellEnd"/>
      <w:r w:rsidRPr="00BF36B1">
        <w:rPr>
          <w:rFonts w:ascii="Arial" w:hAnsi="Arial" w:cs="Arial"/>
          <w:color w:val="202122"/>
        </w:rPr>
        <w:t> is a </w:t>
      </w:r>
      <w:r w:rsidRPr="00BF36B1">
        <w:rPr>
          <w:rFonts w:ascii="Arial" w:hAnsi="Arial" w:cs="Arial"/>
          <w:color w:val="202122"/>
        </w:rPr>
        <w:t>satellite internet constellation</w:t>
      </w:r>
      <w:r w:rsidRPr="00BF36B1">
        <w:rPr>
          <w:rFonts w:ascii="Arial" w:hAnsi="Arial" w:cs="Arial"/>
          <w:color w:val="202122"/>
        </w:rPr>
        <w:t> operated by </w:t>
      </w:r>
      <w:proofErr w:type="spellStart"/>
      <w:r w:rsidRPr="00BF36B1">
        <w:rPr>
          <w:rFonts w:ascii="Arial" w:hAnsi="Arial" w:cs="Arial"/>
          <w:color w:val="202122"/>
        </w:rPr>
        <w:t>SpaceX</w:t>
      </w:r>
      <w:proofErr w:type="spellEnd"/>
      <w:r w:rsidRPr="00BF36B1">
        <w:rPr>
          <w:rFonts w:ascii="Arial" w:hAnsi="Arial" w:cs="Arial"/>
          <w:color w:val="202122"/>
          <w:sz w:val="18"/>
          <w:szCs w:val="18"/>
          <w:vertAlign w:val="superscript"/>
        </w:rPr>
        <w:t xml:space="preserve"> </w:t>
      </w:r>
      <w:r w:rsidRPr="00BF36B1">
        <w:rPr>
          <w:rFonts w:ascii="Arial" w:hAnsi="Arial" w:cs="Arial"/>
          <w:color w:val="202122"/>
        </w:rPr>
        <w:t>providing </w:t>
      </w:r>
      <w:r w:rsidRPr="00BF36B1">
        <w:rPr>
          <w:rFonts w:ascii="Arial" w:hAnsi="Arial" w:cs="Arial"/>
          <w:color w:val="202122"/>
        </w:rPr>
        <w:t>satellite Internet access</w:t>
      </w:r>
      <w:r w:rsidRPr="00BF36B1">
        <w:rPr>
          <w:rFonts w:ascii="Arial" w:hAnsi="Arial" w:cs="Arial"/>
          <w:color w:val="202122"/>
        </w:rPr>
        <w:t> to most of the Earth</w:t>
      </w:r>
      <w:r w:rsidRPr="00BF36B1">
        <w:rPr>
          <w:rFonts w:ascii="Arial" w:hAnsi="Arial" w:cs="Arial"/>
          <w:color w:val="202122"/>
        </w:rPr>
        <w:t>.</w:t>
      </w:r>
      <w:r w:rsidRPr="00BF36B1">
        <w:rPr>
          <w:rFonts w:ascii="Arial" w:hAnsi="Arial" w:cs="Arial"/>
          <w:color w:val="202122"/>
        </w:rPr>
        <w:t> The constellation consists of over 1600 satellites in mid-2021, and will eventually consist of many thousands of mass-produced </w:t>
      </w:r>
      <w:r w:rsidRPr="00BF36B1">
        <w:rPr>
          <w:rFonts w:ascii="Arial" w:hAnsi="Arial" w:cs="Arial"/>
          <w:color w:val="202122"/>
        </w:rPr>
        <w:t>small satellites</w:t>
      </w:r>
      <w:r w:rsidRPr="00BF36B1">
        <w:rPr>
          <w:rFonts w:ascii="Arial" w:hAnsi="Arial" w:cs="Arial"/>
          <w:color w:val="202122"/>
        </w:rPr>
        <w:t> in </w:t>
      </w:r>
      <w:r w:rsidRPr="00BF36B1">
        <w:rPr>
          <w:rFonts w:ascii="Arial" w:hAnsi="Arial" w:cs="Arial"/>
          <w:color w:val="202122"/>
        </w:rPr>
        <w:t>low Earth orbit</w:t>
      </w:r>
      <w:r w:rsidRPr="00BF36B1">
        <w:rPr>
          <w:rFonts w:ascii="Arial" w:hAnsi="Arial" w:cs="Arial"/>
          <w:color w:val="202122"/>
        </w:rPr>
        <w:t> (LEO), which communicate with designated ground </w:t>
      </w:r>
      <w:r w:rsidRPr="00BF36B1">
        <w:rPr>
          <w:rFonts w:ascii="Arial" w:hAnsi="Arial" w:cs="Arial"/>
          <w:color w:val="202122"/>
        </w:rPr>
        <w:t>transceivers</w:t>
      </w:r>
      <w:r w:rsidRPr="00BF36B1">
        <w:rPr>
          <w:rFonts w:ascii="Arial" w:hAnsi="Arial" w:cs="Arial"/>
          <w:color w:val="202122"/>
        </w:rPr>
        <w:t>. While the technical possibility of satellite internet service covers most of the global population, actual service can be delivered only in countries that have </w:t>
      </w:r>
      <w:r w:rsidRPr="00BF36B1">
        <w:rPr>
          <w:rFonts w:ascii="Arial" w:hAnsi="Arial" w:cs="Arial"/>
          <w:color w:val="202122"/>
        </w:rPr>
        <w:t>licensed</w:t>
      </w:r>
      <w:r w:rsidRPr="00BF36B1">
        <w:rPr>
          <w:rFonts w:ascii="Arial" w:hAnsi="Arial" w:cs="Arial"/>
          <w:color w:val="202122"/>
        </w:rPr>
        <w:t> </w:t>
      </w:r>
      <w:proofErr w:type="spellStart"/>
      <w:r w:rsidRPr="00BF36B1">
        <w:rPr>
          <w:rFonts w:ascii="Arial" w:hAnsi="Arial" w:cs="Arial"/>
          <w:color w:val="202122"/>
        </w:rPr>
        <w:t>SpaceX</w:t>
      </w:r>
      <w:proofErr w:type="spellEnd"/>
      <w:r w:rsidRPr="00BF36B1">
        <w:rPr>
          <w:rFonts w:ascii="Arial" w:hAnsi="Arial" w:cs="Arial"/>
          <w:color w:val="202122"/>
        </w:rPr>
        <w:t xml:space="preserve"> to provide service within any specific national jurisdiction. As of October 2021, the </w:t>
      </w:r>
      <w:r w:rsidRPr="00BF36B1">
        <w:rPr>
          <w:rFonts w:ascii="Arial" w:hAnsi="Arial" w:cs="Arial"/>
          <w:color w:val="202122"/>
        </w:rPr>
        <w:t>beta</w:t>
      </w:r>
      <w:r w:rsidRPr="00BF36B1">
        <w:rPr>
          <w:rFonts w:ascii="Arial" w:hAnsi="Arial" w:cs="Arial"/>
          <w:color w:val="202122"/>
        </w:rPr>
        <w:t> service offering is available in 19 countries.</w:t>
      </w:r>
    </w:p>
    <w:p w:rsidR="00C1404B" w:rsidRPr="00BF36B1" w:rsidRDefault="00C1404B" w:rsidP="00C1404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2"/>
          <w:szCs w:val="22"/>
        </w:rPr>
      </w:pPr>
      <w:r w:rsidRPr="00BF36B1">
        <w:rPr>
          <w:rFonts w:ascii="Arial" w:hAnsi="Arial" w:cs="Arial"/>
          <w:color w:val="202122"/>
          <w:sz w:val="22"/>
          <w:szCs w:val="22"/>
        </w:rPr>
        <w:t xml:space="preserve">The </w:t>
      </w:r>
      <w:proofErr w:type="spellStart"/>
      <w:r w:rsidRPr="00BF36B1">
        <w:rPr>
          <w:rFonts w:ascii="Arial" w:hAnsi="Arial" w:cs="Arial"/>
          <w:color w:val="202122"/>
          <w:sz w:val="22"/>
          <w:szCs w:val="22"/>
        </w:rPr>
        <w:t>SpaceX</w:t>
      </w:r>
      <w:proofErr w:type="spellEnd"/>
      <w:r w:rsidRPr="00BF36B1">
        <w:rPr>
          <w:rFonts w:ascii="Arial" w:hAnsi="Arial" w:cs="Arial"/>
          <w:color w:val="202122"/>
          <w:sz w:val="22"/>
          <w:szCs w:val="22"/>
        </w:rPr>
        <w:t xml:space="preserve"> satellite development facility in </w:t>
      </w:r>
      <w:r w:rsidRPr="00BF36B1">
        <w:rPr>
          <w:rFonts w:ascii="Arial" w:hAnsi="Arial" w:cs="Arial"/>
          <w:color w:val="202122"/>
          <w:sz w:val="22"/>
          <w:szCs w:val="22"/>
        </w:rPr>
        <w:t>Redmond, Washington</w:t>
      </w:r>
      <w:r w:rsidRPr="00BF36B1">
        <w:rPr>
          <w:rFonts w:ascii="Arial" w:hAnsi="Arial" w:cs="Arial"/>
          <w:color w:val="202122"/>
          <w:sz w:val="22"/>
          <w:szCs w:val="22"/>
        </w:rPr>
        <w:t xml:space="preserve"> houses the </w:t>
      </w:r>
      <w:proofErr w:type="spellStart"/>
      <w:r w:rsidRPr="00BF36B1">
        <w:rPr>
          <w:rFonts w:ascii="Arial" w:hAnsi="Arial" w:cs="Arial"/>
          <w:color w:val="202122"/>
          <w:sz w:val="22"/>
          <w:szCs w:val="22"/>
        </w:rPr>
        <w:t>Starlink</w:t>
      </w:r>
      <w:proofErr w:type="spellEnd"/>
      <w:r w:rsidRPr="00BF36B1">
        <w:rPr>
          <w:rFonts w:ascii="Arial" w:hAnsi="Arial" w:cs="Arial"/>
          <w:color w:val="202122"/>
          <w:sz w:val="22"/>
          <w:szCs w:val="22"/>
        </w:rPr>
        <w:t xml:space="preserve"> research, development, manufacturing, and orbit control teams. The cost of the decade-long project to design, build, and deploy the constellation was estimated by </w:t>
      </w:r>
      <w:proofErr w:type="spellStart"/>
      <w:r w:rsidRPr="00BF36B1">
        <w:rPr>
          <w:rFonts w:ascii="Arial" w:hAnsi="Arial" w:cs="Arial"/>
          <w:color w:val="202122"/>
          <w:sz w:val="22"/>
          <w:szCs w:val="22"/>
        </w:rPr>
        <w:t>SpaceX</w:t>
      </w:r>
      <w:proofErr w:type="spellEnd"/>
      <w:r w:rsidRPr="00BF36B1">
        <w:rPr>
          <w:rFonts w:ascii="Arial" w:hAnsi="Arial" w:cs="Arial"/>
          <w:color w:val="202122"/>
          <w:sz w:val="22"/>
          <w:szCs w:val="22"/>
        </w:rPr>
        <w:t xml:space="preserve"> in May 2018 to be at least US$10 billion.</w:t>
      </w:r>
    </w:p>
    <w:p w:rsidR="00C1404B" w:rsidRPr="00BF36B1" w:rsidRDefault="00C1404B" w:rsidP="00C1404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2"/>
          <w:szCs w:val="22"/>
        </w:rPr>
      </w:pPr>
      <w:r w:rsidRPr="00BF36B1">
        <w:rPr>
          <w:rFonts w:ascii="Arial" w:hAnsi="Arial" w:cs="Arial"/>
          <w:color w:val="202122"/>
          <w:sz w:val="22"/>
          <w:szCs w:val="22"/>
        </w:rPr>
        <w:t>Early-stage planning began in 2014, with </w:t>
      </w:r>
      <w:r w:rsidRPr="00BF36B1">
        <w:rPr>
          <w:rFonts w:ascii="Arial" w:hAnsi="Arial" w:cs="Arial"/>
          <w:color w:val="202122"/>
          <w:sz w:val="22"/>
          <w:szCs w:val="22"/>
        </w:rPr>
        <w:t>product development</w:t>
      </w:r>
      <w:r w:rsidRPr="00BF36B1">
        <w:rPr>
          <w:rFonts w:ascii="Arial" w:hAnsi="Arial" w:cs="Arial"/>
          <w:color w:val="202122"/>
          <w:sz w:val="22"/>
          <w:szCs w:val="22"/>
        </w:rPr>
        <w:t> occurring in earnest by 2017. Two prototype </w:t>
      </w:r>
      <w:r w:rsidRPr="00BF36B1">
        <w:rPr>
          <w:rFonts w:ascii="Arial" w:hAnsi="Arial" w:cs="Arial"/>
          <w:color w:val="202122"/>
          <w:sz w:val="22"/>
          <w:szCs w:val="22"/>
        </w:rPr>
        <w:t>test-flight</w:t>
      </w:r>
      <w:r w:rsidRPr="00BF36B1">
        <w:rPr>
          <w:rFonts w:ascii="Arial" w:hAnsi="Arial" w:cs="Arial"/>
          <w:color w:val="202122"/>
          <w:sz w:val="22"/>
          <w:szCs w:val="22"/>
        </w:rPr>
        <w:t> satellites were launched in February 2018. Additional test satellites and 60 operational satellites were deployed in May 2019</w:t>
      </w:r>
      <w:r w:rsidRPr="00BF36B1">
        <w:rPr>
          <w:rFonts w:ascii="Arial" w:hAnsi="Arial" w:cs="Arial"/>
          <w:color w:val="202122"/>
          <w:sz w:val="22"/>
          <w:szCs w:val="22"/>
        </w:rPr>
        <w:t>.</w:t>
      </w:r>
      <w:r w:rsidRPr="00BF36B1">
        <w:rPr>
          <w:rFonts w:ascii="Arial" w:hAnsi="Arial" w:cs="Arial"/>
          <w:color w:val="202122"/>
          <w:sz w:val="22"/>
          <w:szCs w:val="22"/>
        </w:rPr>
        <w:t> </w:t>
      </w:r>
      <w:proofErr w:type="spellStart"/>
      <w:r w:rsidRPr="00BF36B1">
        <w:rPr>
          <w:rFonts w:ascii="Arial" w:hAnsi="Arial" w:cs="Arial"/>
          <w:color w:val="202122"/>
          <w:sz w:val="22"/>
          <w:szCs w:val="22"/>
        </w:rPr>
        <w:t>SpaceX</w:t>
      </w:r>
      <w:proofErr w:type="spellEnd"/>
      <w:r w:rsidRPr="00BF36B1">
        <w:rPr>
          <w:rFonts w:ascii="Arial" w:hAnsi="Arial" w:cs="Arial"/>
          <w:color w:val="202122"/>
          <w:sz w:val="22"/>
          <w:szCs w:val="22"/>
        </w:rPr>
        <w:t xml:space="preserve"> launches up to 60 satellites at a time, aiming to deploy 1,584 of the 260 kg (570 lb) spacecraft to provide near-global service by late 2021 or 2022.</w:t>
      </w:r>
    </w:p>
    <w:p w:rsidR="00C1404B" w:rsidRPr="00BF36B1" w:rsidRDefault="00C1404B" w:rsidP="00C1404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2"/>
          <w:szCs w:val="22"/>
        </w:rPr>
      </w:pPr>
      <w:r w:rsidRPr="00BF36B1">
        <w:rPr>
          <w:rFonts w:ascii="Arial" w:hAnsi="Arial" w:cs="Arial"/>
          <w:color w:val="202122"/>
          <w:sz w:val="22"/>
          <w:szCs w:val="22"/>
        </w:rPr>
        <w:t>On 15 October 2019, the United States </w:t>
      </w:r>
      <w:r w:rsidRPr="00BF36B1">
        <w:rPr>
          <w:rFonts w:ascii="Arial" w:hAnsi="Arial" w:cs="Arial"/>
          <w:color w:val="202122"/>
          <w:sz w:val="22"/>
          <w:szCs w:val="22"/>
        </w:rPr>
        <w:t>Federal Communications Commission</w:t>
      </w:r>
      <w:r w:rsidRPr="00BF36B1">
        <w:rPr>
          <w:rFonts w:ascii="Arial" w:hAnsi="Arial" w:cs="Arial"/>
          <w:color w:val="202122"/>
          <w:sz w:val="22"/>
          <w:szCs w:val="22"/>
        </w:rPr>
        <w:t> (FCC) submitted filings to the </w:t>
      </w:r>
      <w:r w:rsidRPr="00BF36B1">
        <w:rPr>
          <w:rFonts w:ascii="Arial" w:hAnsi="Arial" w:cs="Arial"/>
          <w:color w:val="202122"/>
          <w:sz w:val="22"/>
          <w:szCs w:val="22"/>
        </w:rPr>
        <w:t>International Telecommunication Union</w:t>
      </w:r>
      <w:r w:rsidRPr="00BF36B1">
        <w:rPr>
          <w:rFonts w:ascii="Arial" w:hAnsi="Arial" w:cs="Arial"/>
          <w:color w:val="202122"/>
          <w:sz w:val="22"/>
          <w:szCs w:val="22"/>
        </w:rPr>
        <w:t xml:space="preserve"> (ITU) on </w:t>
      </w:r>
      <w:proofErr w:type="spellStart"/>
      <w:r w:rsidRPr="00BF36B1">
        <w:rPr>
          <w:rFonts w:ascii="Arial" w:hAnsi="Arial" w:cs="Arial"/>
          <w:color w:val="202122"/>
          <w:sz w:val="22"/>
          <w:szCs w:val="22"/>
        </w:rPr>
        <w:t>SpaceX's</w:t>
      </w:r>
      <w:proofErr w:type="spellEnd"/>
      <w:r w:rsidRPr="00BF36B1">
        <w:rPr>
          <w:rFonts w:ascii="Arial" w:hAnsi="Arial" w:cs="Arial"/>
          <w:color w:val="202122"/>
          <w:sz w:val="22"/>
          <w:szCs w:val="22"/>
        </w:rPr>
        <w:t xml:space="preserve"> behalf to arrange spectrum for 30,000 additional </w:t>
      </w:r>
      <w:proofErr w:type="spellStart"/>
      <w:r w:rsidRPr="00BF36B1">
        <w:rPr>
          <w:rFonts w:ascii="Arial" w:hAnsi="Arial" w:cs="Arial"/>
          <w:color w:val="202122"/>
          <w:sz w:val="22"/>
          <w:szCs w:val="22"/>
        </w:rPr>
        <w:t>Starlink</w:t>
      </w:r>
      <w:proofErr w:type="spellEnd"/>
      <w:r w:rsidRPr="00BF36B1">
        <w:rPr>
          <w:rFonts w:ascii="Arial" w:hAnsi="Arial" w:cs="Arial"/>
          <w:color w:val="202122"/>
          <w:sz w:val="22"/>
          <w:szCs w:val="22"/>
        </w:rPr>
        <w:t xml:space="preserve"> satellites to supplement the 12,000 </w:t>
      </w:r>
      <w:proofErr w:type="spellStart"/>
      <w:r w:rsidRPr="00BF36B1">
        <w:rPr>
          <w:rFonts w:ascii="Arial" w:hAnsi="Arial" w:cs="Arial"/>
          <w:color w:val="202122"/>
          <w:sz w:val="22"/>
          <w:szCs w:val="22"/>
        </w:rPr>
        <w:t>Starlink</w:t>
      </w:r>
      <w:proofErr w:type="spellEnd"/>
      <w:r w:rsidRPr="00BF36B1">
        <w:rPr>
          <w:rFonts w:ascii="Arial" w:hAnsi="Arial" w:cs="Arial"/>
          <w:color w:val="202122"/>
          <w:sz w:val="22"/>
          <w:szCs w:val="22"/>
        </w:rPr>
        <w:t xml:space="preserve"> satellites already approved by the FCC.</w:t>
      </w:r>
      <w:r w:rsidRPr="00BF36B1">
        <w:rPr>
          <w:rFonts w:ascii="Arial" w:hAnsi="Arial" w:cs="Arial"/>
          <w:color w:val="202122"/>
          <w:sz w:val="22"/>
          <w:szCs w:val="22"/>
        </w:rPr>
        <w:t xml:space="preserve"> </w:t>
      </w:r>
      <w:r w:rsidRPr="00BF36B1">
        <w:rPr>
          <w:rFonts w:ascii="Arial" w:hAnsi="Arial" w:cs="Arial"/>
          <w:color w:val="202122"/>
          <w:sz w:val="22"/>
          <w:szCs w:val="22"/>
        </w:rPr>
        <w:t xml:space="preserve"> By 2021, </w:t>
      </w:r>
      <w:proofErr w:type="spellStart"/>
      <w:r w:rsidRPr="00BF36B1">
        <w:rPr>
          <w:rFonts w:ascii="Arial" w:hAnsi="Arial" w:cs="Arial"/>
          <w:color w:val="202122"/>
          <w:sz w:val="22"/>
          <w:szCs w:val="22"/>
        </w:rPr>
        <w:t>SpaceX</w:t>
      </w:r>
      <w:proofErr w:type="spellEnd"/>
      <w:r w:rsidRPr="00BF36B1">
        <w:rPr>
          <w:rFonts w:ascii="Arial" w:hAnsi="Arial" w:cs="Arial"/>
          <w:color w:val="202122"/>
          <w:sz w:val="22"/>
          <w:szCs w:val="22"/>
        </w:rPr>
        <w:t xml:space="preserve"> had entered into agreements with </w:t>
      </w:r>
      <w:r w:rsidRPr="00BF36B1">
        <w:rPr>
          <w:rFonts w:ascii="Arial" w:hAnsi="Arial" w:cs="Arial"/>
          <w:color w:val="202122"/>
          <w:sz w:val="22"/>
          <w:szCs w:val="22"/>
        </w:rPr>
        <w:t>Google Cloud Platform</w:t>
      </w:r>
      <w:r w:rsidRPr="00BF36B1">
        <w:rPr>
          <w:rFonts w:ascii="Arial" w:hAnsi="Arial" w:cs="Arial"/>
          <w:color w:val="202122"/>
          <w:sz w:val="22"/>
          <w:szCs w:val="22"/>
        </w:rPr>
        <w:t> and </w:t>
      </w:r>
      <w:r w:rsidRPr="00BF36B1">
        <w:rPr>
          <w:rFonts w:ascii="Arial" w:hAnsi="Arial" w:cs="Arial"/>
          <w:color w:val="202122"/>
          <w:sz w:val="22"/>
          <w:szCs w:val="22"/>
        </w:rPr>
        <w:t>Microsoft Azure</w:t>
      </w:r>
      <w:r w:rsidRPr="00BF36B1">
        <w:rPr>
          <w:rFonts w:ascii="Arial" w:hAnsi="Arial" w:cs="Arial"/>
          <w:color w:val="202122"/>
          <w:sz w:val="22"/>
          <w:szCs w:val="22"/>
        </w:rPr>
        <w:t xml:space="preserve"> to provide on-ground compute and networking services for </w:t>
      </w:r>
      <w:proofErr w:type="spellStart"/>
      <w:r w:rsidRPr="00BF36B1">
        <w:rPr>
          <w:rFonts w:ascii="Arial" w:hAnsi="Arial" w:cs="Arial"/>
          <w:color w:val="202122"/>
          <w:sz w:val="22"/>
          <w:szCs w:val="22"/>
        </w:rPr>
        <w:t>Starlink</w:t>
      </w:r>
      <w:proofErr w:type="spellEnd"/>
      <w:r w:rsidRPr="00BF36B1">
        <w:rPr>
          <w:rFonts w:ascii="Arial" w:hAnsi="Arial" w:cs="Arial"/>
          <w:color w:val="202122"/>
          <w:sz w:val="22"/>
          <w:szCs w:val="22"/>
        </w:rPr>
        <w:t>.</w:t>
      </w:r>
    </w:p>
    <w:p w:rsidR="00C1404B" w:rsidRPr="00BF36B1" w:rsidRDefault="00C1404B" w:rsidP="00C1404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2"/>
          <w:szCs w:val="22"/>
        </w:rPr>
      </w:pPr>
      <w:r w:rsidRPr="00BF36B1">
        <w:rPr>
          <w:rFonts w:ascii="Arial" w:hAnsi="Arial" w:cs="Arial"/>
          <w:color w:val="202122"/>
          <w:sz w:val="22"/>
          <w:szCs w:val="22"/>
        </w:rPr>
        <w:t>Astronomers</w:t>
      </w:r>
      <w:r w:rsidRPr="00BF36B1">
        <w:rPr>
          <w:rFonts w:ascii="Arial" w:hAnsi="Arial" w:cs="Arial"/>
          <w:color w:val="202122"/>
          <w:sz w:val="22"/>
          <w:szCs w:val="22"/>
        </w:rPr>
        <w:t> have raised concerns about the constellations' effect on ground-based astronomy and how the satellites will add to an already jammed orbital environment. </w:t>
      </w:r>
      <w:proofErr w:type="spellStart"/>
      <w:r w:rsidRPr="00BF36B1">
        <w:rPr>
          <w:rFonts w:ascii="Arial" w:hAnsi="Arial" w:cs="Arial"/>
          <w:color w:val="202122"/>
          <w:sz w:val="22"/>
          <w:szCs w:val="22"/>
        </w:rPr>
        <w:t>SpaceX</w:t>
      </w:r>
      <w:proofErr w:type="spellEnd"/>
      <w:r w:rsidRPr="00BF36B1">
        <w:rPr>
          <w:rFonts w:ascii="Arial" w:hAnsi="Arial" w:cs="Arial"/>
          <w:color w:val="202122"/>
          <w:sz w:val="22"/>
          <w:szCs w:val="22"/>
        </w:rPr>
        <w:t xml:space="preserve"> has attempted to mitigate these concerns by implementing several upgrades to </w:t>
      </w:r>
      <w:proofErr w:type="spellStart"/>
      <w:r w:rsidRPr="00BF36B1">
        <w:rPr>
          <w:rFonts w:ascii="Arial" w:hAnsi="Arial" w:cs="Arial"/>
          <w:color w:val="202122"/>
          <w:sz w:val="22"/>
          <w:szCs w:val="22"/>
        </w:rPr>
        <w:t>Starlink</w:t>
      </w:r>
      <w:proofErr w:type="spellEnd"/>
      <w:r w:rsidRPr="00BF36B1">
        <w:rPr>
          <w:rFonts w:ascii="Arial" w:hAnsi="Arial" w:cs="Arial"/>
          <w:color w:val="202122"/>
          <w:sz w:val="22"/>
          <w:szCs w:val="22"/>
        </w:rPr>
        <w:t xml:space="preserve"> satellites aimed at reducing their brightness during </w:t>
      </w:r>
      <w:proofErr w:type="spellStart"/>
      <w:r w:rsidRPr="00BF36B1">
        <w:rPr>
          <w:rFonts w:ascii="Arial" w:hAnsi="Arial" w:cs="Arial"/>
          <w:color w:val="202122"/>
          <w:sz w:val="22"/>
          <w:szCs w:val="22"/>
        </w:rPr>
        <w:t>operation.The</w:t>
      </w:r>
      <w:proofErr w:type="spellEnd"/>
      <w:r w:rsidRPr="00BF36B1">
        <w:rPr>
          <w:rFonts w:ascii="Arial" w:hAnsi="Arial" w:cs="Arial"/>
          <w:color w:val="202122"/>
          <w:sz w:val="22"/>
          <w:szCs w:val="22"/>
        </w:rPr>
        <w:t xml:space="preserve"> satellites are equipped with krypton-</w:t>
      </w:r>
      <w:proofErr w:type="spellStart"/>
      <w:r w:rsidRPr="00BF36B1">
        <w:rPr>
          <w:rFonts w:ascii="Arial" w:hAnsi="Arial" w:cs="Arial"/>
          <w:color w:val="202122"/>
          <w:sz w:val="22"/>
          <w:szCs w:val="22"/>
        </w:rPr>
        <w:t>fueled</w:t>
      </w:r>
      <w:proofErr w:type="spellEnd"/>
      <w:r w:rsidRPr="00BF36B1">
        <w:rPr>
          <w:rFonts w:ascii="Arial" w:hAnsi="Arial" w:cs="Arial"/>
          <w:color w:val="202122"/>
          <w:sz w:val="22"/>
          <w:szCs w:val="22"/>
        </w:rPr>
        <w:t> </w:t>
      </w:r>
      <w:r w:rsidRPr="00BF36B1">
        <w:rPr>
          <w:rFonts w:ascii="Arial" w:hAnsi="Arial" w:cs="Arial"/>
          <w:color w:val="202122"/>
          <w:sz w:val="22"/>
          <w:szCs w:val="22"/>
        </w:rPr>
        <w:t>Hall thrusters</w:t>
      </w:r>
      <w:r w:rsidRPr="00BF36B1">
        <w:rPr>
          <w:rFonts w:ascii="Arial" w:hAnsi="Arial" w:cs="Arial"/>
          <w:color w:val="202122"/>
          <w:sz w:val="22"/>
          <w:szCs w:val="22"/>
        </w:rPr>
        <w:t> which allow them to </w:t>
      </w:r>
      <w:r w:rsidRPr="00BF36B1">
        <w:rPr>
          <w:rFonts w:ascii="Arial" w:hAnsi="Arial" w:cs="Arial"/>
          <w:color w:val="202122"/>
          <w:sz w:val="22"/>
          <w:szCs w:val="22"/>
        </w:rPr>
        <w:t>de-orbit</w:t>
      </w:r>
      <w:r w:rsidRPr="00BF36B1">
        <w:rPr>
          <w:rFonts w:ascii="Arial" w:hAnsi="Arial" w:cs="Arial"/>
          <w:color w:val="202122"/>
          <w:sz w:val="22"/>
          <w:szCs w:val="22"/>
        </w:rPr>
        <w:t> at the end of their life. Additionally, the satellites are designed to autonomously avoid collisions based on uplinked tracking data.</w:t>
      </w:r>
    </w:p>
    <w:p w:rsidR="00C1404B" w:rsidRPr="00C1404B" w:rsidRDefault="00C1404B" w:rsidP="00C1404B"/>
    <w:p w:rsidR="00C1404B" w:rsidRPr="00C1404B" w:rsidRDefault="00C1404B" w:rsidP="00C1404B"/>
    <w:sectPr w:rsidR="00C1404B" w:rsidRPr="00C140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04B"/>
    <w:rsid w:val="00A006C1"/>
    <w:rsid w:val="00B06B39"/>
    <w:rsid w:val="00BF36B1"/>
    <w:rsid w:val="00C1404B"/>
    <w:rsid w:val="00D0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1712"/>
  <w15:chartTrackingRefBased/>
  <w15:docId w15:val="{0B1795BE-C112-4E73-8BD8-CBE3D8D9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0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0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04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404B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C14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C1404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140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0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6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</cp:revision>
  <dcterms:created xsi:type="dcterms:W3CDTF">2021-11-16T05:42:00Z</dcterms:created>
  <dcterms:modified xsi:type="dcterms:W3CDTF">2021-11-16T06:08:00Z</dcterms:modified>
</cp:coreProperties>
</file>