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Java 9-17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private methods in interfaces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152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takeWhile and dropWhile operations on stream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1162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rangeClosed to create a  Stream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942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iterator stream method to generate a stream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3019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ifPresentOrElse, or, orElseThrow Operations with Optional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an Optional type into Stream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2800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method to create List, Set and Map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AutoCloseable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943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Unmodifiable List from a Steam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repeat, strip, isBlank, indent, transform, stripIndent, translateEscapes, formatted String methods.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4714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record to create an immutable represent of student(name, id, age) and use its  constructor for initialization, equals to compare 2 students methods. Also keep a static counter to keep the count of objects created.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3430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Sealed Classes.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7650" cy="457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