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abbadd41969663caae152a47e706d487c33ab87"/>
    <w:p>
      <w:pPr>
        <w:pStyle w:val="Heading1"/>
      </w:pPr>
      <w:r>
        <w:t xml:space="preserve">Audit of Architextures</w:t>
      </w:r>
      <w:hyperlink r:id="rId21">
        <w:r>
          <w:rPr>
            <w:rStyle w:val="Hyperlink"/>
          </w:rPr>
          <w:t xml:space="preserve">[1]</w:t>
        </w:r>
      </w:hyperlink>
      <w:r>
        <w:t xml:space="preserve"> </w:t>
      </w:r>
      <w:r>
        <w:t xml:space="preserve">Create editor parity vs your clone repo</w:t>
      </w:r>
    </w:p>
    <w:bookmarkStart w:id="30" w:name="Xb838ecff8f6f9dc2845ec2c6a2b8b1caa886f35"/>
    <w:p>
      <w:pPr>
        <w:pStyle w:val="Heading2"/>
      </w:pPr>
      <w:r>
        <w:t xml:space="preserve">Scope, method, and what is knowable from the sources</w:t>
      </w:r>
    </w:p>
    <w:p>
      <w:pPr>
        <w:pStyle w:val="FirstParagraph"/>
      </w:pPr>
      <w:r>
        <w:t xml:space="preserve">This audit compares the publicly documented behaviour of the Architextures Create editor against what your repository implements today (as visible in source). Where the Architextures site does not explicitly document an implementation detail (for example, whether a given pattern is internally rendered from an authored SVG “module” versus a purely algorithmic generator), it is marked</w:t>
      </w:r>
      <w:r>
        <w:t xml:space="preserve"> </w:t>
      </w:r>
      <w:r>
        <w:rPr>
          <w:b/>
          <w:bCs/>
        </w:rPr>
        <w:t xml:space="preserve">unspecified</w:t>
      </w:r>
      <w:r>
        <w:t xml:space="preserve"> </w:t>
      </w:r>
      <w:r>
        <w:t xml:space="preserve">as requested. Architextures does explicitly state that its textures are</w:t>
      </w:r>
      <w:r>
        <w:t xml:space="preserve"> </w:t>
      </w:r>
      <w:r>
        <w:rPr>
          <w:i/>
          <w:iCs/>
        </w:rPr>
        <w:t xml:space="preserve">procedural</w:t>
      </w:r>
      <w:r>
        <w:t xml:space="preserve"> </w:t>
      </w:r>
      <w:r>
        <w:t xml:space="preserve">(parameter-driven) at a product level, but that statement alone does</w:t>
      </w:r>
      <w:r>
        <w:t xml:space="preserve"> </w:t>
      </w:r>
      <w:r>
        <w:rPr>
          <w:b/>
          <w:bCs/>
        </w:rPr>
        <w:t xml:space="preserve">not</w:t>
      </w:r>
      <w:r>
        <w:t xml:space="preserve"> </w:t>
      </w:r>
      <w:r>
        <w:t xml:space="preserve">specify the internal renderer type per pattern.</w:t>
      </w:r>
      <w:r>
        <w:t xml:space="preserve"> </w:t>
      </w:r>
      <w:hyperlink r:id="rId22">
        <w:r>
          <w:rPr>
            <w:rStyle w:val="Hyperlink"/>
          </w:rPr>
          <w:t xml:space="preserve">[2]</w:t>
        </w:r>
      </w:hyperlink>
    </w:p>
    <w:p>
      <w:pPr>
        <w:pStyle w:val="BodyText"/>
      </w:pPr>
      <w:r>
        <w:t xml:space="preserve">On the Architextures side, the highest-signal “official” sources for parity are:</w:t>
      </w:r>
      <w:r>
        <w:t xml:space="preserve"> </w:t>
      </w:r>
      <w:r>
        <w:t xml:space="preserve">- The editor UI itself captured on an editor instance page (pattern/material controls, exports, advanced options).</w:t>
      </w:r>
      <w:r>
        <w:t xml:space="preserve"> </w:t>
      </w:r>
      <w:hyperlink r:id="rId21">
        <w:r>
          <w:rPr>
            <w:rStyle w:val="Hyperlink"/>
          </w:rPr>
          <w:t xml:space="preserve">[3]</w:t>
        </w:r>
      </w:hyperlink>
      <w:r>
        <w:br/>
      </w:r>
      <w:r>
        <w:t xml:space="preserve">- The “Using the Architextures Editor” guide (describes what controls exist and what they do).</w:t>
      </w:r>
      <w:r>
        <w:t xml:space="preserve"> </w:t>
      </w:r>
      <w:hyperlink r:id="rId23">
        <w:r>
          <w:rPr>
            <w:rStyle w:val="Hyperlink"/>
          </w:rPr>
          <w:t xml:space="preserve">[4]</w:t>
        </w:r>
      </w:hyperlink>
      <w:r>
        <w:br/>
      </w:r>
      <w:r>
        <w:t xml:space="preserve">- The “Additional material placement” guide (documents Random/Defined/Manual modes plus Hit/Miss/Shift semantics).</w:t>
      </w:r>
      <w:r>
        <w:t xml:space="preserve"> </w:t>
      </w:r>
      <w:hyperlink r:id="rId24">
        <w:r>
          <w:rPr>
            <w:rStyle w:val="Hyperlink"/>
          </w:rPr>
          <w:t xml:space="preserve">[5]</w:t>
        </w:r>
      </w:hyperlink>
    </w:p>
    <w:p>
      <w:pPr>
        <w:pStyle w:val="BodyText"/>
      </w:pPr>
      <w:r>
        <w:t xml:space="preserve">On your repo side, the highest-signal sources are:</w:t>
      </w:r>
      <w:r>
        <w:t xml:space="preserve"> </w:t>
      </w:r>
      <w:r>
        <w:t xml:space="preserve">- Pattern catalogue (defaults, ranges, preview assets).</w:t>
      </w:r>
      <w:r>
        <w:t xml:space="preserve"> </w:t>
      </w:r>
      <w:hyperlink r:id="rId25">
        <w:r>
          <w:rPr>
            <w:rStyle w:val="Hyperlink"/>
          </w:rPr>
          <w:t xml:space="preserve">[6]</w:t>
        </w:r>
      </w:hyperlink>
      <w:r>
        <w:br/>
      </w:r>
      <w:r>
        <w:t xml:space="preserve">- UI implementation for Pattern and Material sections.</w:t>
      </w:r>
      <w:r>
        <w:t xml:space="preserve"> </w:t>
      </w:r>
      <w:hyperlink r:id="rId26">
        <w:r>
          <w:rPr>
            <w:rStyle w:val="Hyperlink"/>
          </w:rPr>
          <w:t xml:space="preserve">[7]</w:t>
        </w:r>
      </w:hyperlink>
      <w:r>
        <w:br/>
      </w:r>
      <w:r>
        <w:t xml:space="preserve">- Repeat semantics + canonical repeat frame logic (what “Rows/Columns”</w:t>
      </w:r>
      <w:r>
        <w:t xml:space="preserve"> </w:t>
      </w:r>
      <w:r>
        <w:rPr>
          <w:i/>
          <w:iCs/>
        </w:rPr>
        <w:t xml:space="preserve">mean</w:t>
      </w:r>
      <w:r>
        <w:t xml:space="preserve">, bleed semantics, repeat width/height).</w:t>
      </w:r>
      <w:r>
        <w:t xml:space="preserve"> </w:t>
      </w:r>
      <w:hyperlink r:id="rId27">
        <w:r>
          <w:rPr>
            <w:rStyle w:val="Hyperlink"/>
          </w:rPr>
          <w:t xml:space="preserve">[8]</w:t>
        </w:r>
      </w:hyperlink>
      <w:r>
        <w:br/>
      </w:r>
      <w:r>
        <w:t xml:space="preserve">- The actual layout dispatch (whether you go “svg-module” or “procedural”).</w:t>
      </w:r>
      <w:r>
        <w:t xml:space="preserve"> </w:t>
      </w:r>
      <w:hyperlink r:id="rId28">
        <w:r>
          <w:rPr>
            <w:rStyle w:val="Hyperlink"/>
          </w:rPr>
          <w:t xml:space="preserve">[9]</w:t>
        </w:r>
      </w:hyperlink>
      <w:r>
        <w:br/>
      </w:r>
      <w:r>
        <w:t xml:space="preserve">- Your own internal audit document—which currently conflicts with code in places (this becomes a concrete “docs mismatch” finding).</w:t>
      </w:r>
      <w:r>
        <w:t xml:space="preserve"> </w:t>
      </w:r>
      <w:hyperlink r:id="rId29">
        <w:r>
          <w:rPr>
            <w:rStyle w:val="Hyperlink"/>
          </w:rPr>
          <w:t xml:space="preserve">[10]</w:t>
        </w:r>
      </w:hyperlink>
    </w:p>
    <w:bookmarkEnd w:id="30"/>
    <w:bookmarkStart w:id="33" w:name="X5e1a7b776a495322862227c7917c0c882c4e7a1"/>
    <w:p>
      <w:pPr>
        <w:pStyle w:val="Heading2"/>
      </w:pPr>
      <w:r>
        <w:t xml:space="preserve">Architextures Create editor behaviour that is explicit on architextures.org</w:t>
      </w:r>
    </w:p>
    <w:bookmarkStart w:id="31" w:name="editor-surface-area-and-controls"/>
    <w:p>
      <w:pPr>
        <w:pStyle w:val="Heading3"/>
      </w:pPr>
      <w:r>
        <w:t xml:space="preserve">Editor surface area and controls</w:t>
      </w:r>
    </w:p>
    <w:p>
      <w:pPr>
        <w:pStyle w:val="FirstParagraph"/>
      </w:pPr>
      <w:r>
        <w:t xml:space="preserve">Architextures’ editor is explicitly organised around a left-hand control panel (patterns/materials/joints/pro features) and a central preview, with settings for units and UI behaviour.</w:t>
      </w:r>
      <w:r>
        <w:t xml:space="preserve"> </w:t>
      </w:r>
      <w:hyperlink r:id="rId23">
        <w:r>
          <w:rPr>
            <w:rStyle w:val="Hyperlink"/>
          </w:rPr>
          <w:t xml:space="preserve">[11]</w:t>
        </w:r>
      </w:hyperlink>
      <w:r>
        <w:t xml:space="preserve"> </w:t>
      </w:r>
      <w:r>
        <w:t xml:space="preserve">The editor UI exposes, at minimum:</w:t>
      </w:r>
    </w:p>
    <w:p>
      <w:pPr>
        <w:pStyle w:val="Compact"/>
        <w:numPr>
          <w:ilvl w:val="0"/>
          <w:numId w:val="1001"/>
        </w:numPr>
      </w:pPr>
      <w:r>
        <w:rPr>
          <w:b/>
          <w:bCs/>
        </w:rPr>
        <w:t xml:space="preserve">Pattern controls:</w:t>
      </w:r>
      <w:r>
        <w:t xml:space="preserve"> </w:t>
      </w:r>
      <w:r>
        <w:rPr>
          <w:i/>
          <w:iCs/>
        </w:rPr>
        <w:t xml:space="preserve">Rows, Columns, Weaves, Angle, Stretchers</w:t>
      </w:r>
      <w:r>
        <w:t xml:space="preserve"> </w:t>
      </w:r>
      <w:r>
        <w:t xml:space="preserve">(these labels appear as part of the pattern panel UI).</w:t>
      </w:r>
      <w:r>
        <w:t xml:space="preserve"> </w:t>
      </w:r>
      <w:hyperlink r:id="rId21">
        <w:r>
          <w:rPr>
            <w:rStyle w:val="Hyperlink"/>
          </w:rPr>
          <w:t xml:space="preserve">[3]</w:t>
        </w:r>
      </w:hyperlink>
    </w:p>
    <w:p>
      <w:pPr>
        <w:pStyle w:val="Compact"/>
        <w:numPr>
          <w:ilvl w:val="0"/>
          <w:numId w:val="1001"/>
        </w:numPr>
      </w:pPr>
      <w:r>
        <w:rPr>
          <w:b/>
          <w:bCs/>
        </w:rPr>
        <w:t xml:space="preserve">Material controls:</w:t>
      </w:r>
      <w:r>
        <w:t xml:space="preserve"> </w:t>
      </w:r>
      <w:r>
        <w:t xml:space="preserve">tile/image sizing at least includes</w:t>
      </w:r>
      <w:r>
        <w:t xml:space="preserve"> </w:t>
      </w:r>
      <w:r>
        <w:rPr>
          <w:i/>
          <w:iCs/>
        </w:rPr>
        <w:t xml:space="preserve">Upload width, Width, Height, Min Width, Min Height</w:t>
      </w:r>
      <w:r>
        <w:t xml:space="preserve">, plus a “Show appearance options…” area.</w:t>
      </w:r>
      <w:r>
        <w:t xml:space="preserve"> </w:t>
      </w:r>
      <w:hyperlink r:id="rId21">
        <w:r>
          <w:rPr>
            <w:rStyle w:val="Hyperlink"/>
          </w:rPr>
          <w:t xml:space="preserve">[3]</w:t>
        </w:r>
      </w:hyperlink>
    </w:p>
    <w:p>
      <w:pPr>
        <w:pStyle w:val="Compact"/>
        <w:numPr>
          <w:ilvl w:val="0"/>
          <w:numId w:val="1001"/>
        </w:numPr>
      </w:pPr>
      <w:r>
        <w:rPr>
          <w:b/>
          <w:bCs/>
        </w:rPr>
        <w:t xml:space="preserve">Material adjustments:</w:t>
      </w:r>
      <w:r>
        <w:t xml:space="preserve"> </w:t>
      </w:r>
      <w:r>
        <w:t xml:space="preserve">the editor exposes an</w:t>
      </w:r>
      <w:r>
        <w:t xml:space="preserve"> </w:t>
      </w:r>
      <w:r>
        <w:rPr>
          <w:i/>
          <w:iCs/>
        </w:rPr>
        <w:t xml:space="preserve">Adjustments</w:t>
      </w:r>
      <w:r>
        <w:t xml:space="preserve"> </w:t>
      </w:r>
      <w:r>
        <w:t xml:space="preserve">panel with at least</w:t>
      </w:r>
      <w:r>
        <w:t xml:space="preserve"> </w:t>
      </w:r>
      <w:r>
        <w:rPr>
          <w:i/>
          <w:iCs/>
        </w:rPr>
        <w:t xml:space="preserve">Brightness, Contrast, Hue, Saturation, Invert Colors</w:t>
      </w:r>
      <w:r>
        <w:t xml:space="preserve"> </w:t>
      </w:r>
      <w:r>
        <w:t xml:space="preserve">(and an additional “Levels, Hue, Tint” grouping also appears in the UI text).</w:t>
      </w:r>
      <w:r>
        <w:t xml:space="preserve"> </w:t>
      </w:r>
      <w:hyperlink r:id="rId21">
        <w:r>
          <w:rPr>
            <w:rStyle w:val="Hyperlink"/>
          </w:rPr>
          <w:t xml:space="preserve">[12]</w:t>
        </w:r>
      </w:hyperlink>
    </w:p>
    <w:p>
      <w:pPr>
        <w:pStyle w:val="Compact"/>
        <w:numPr>
          <w:ilvl w:val="0"/>
          <w:numId w:val="1001"/>
        </w:numPr>
      </w:pPr>
      <w:r>
        <w:rPr>
          <w:b/>
          <w:bCs/>
        </w:rPr>
        <w:t xml:space="preserve">Edges / profile / finish:</w:t>
      </w:r>
      <w:r>
        <w:t xml:space="preserve"> </w:t>
      </w:r>
      <w:r>
        <w:t xml:space="preserve">the UI includes</w:t>
      </w:r>
      <w:r>
        <w:t xml:space="preserve"> </w:t>
      </w:r>
      <w:r>
        <w:rPr>
          <w:i/>
          <w:iCs/>
        </w:rPr>
        <w:t xml:space="preserve">Edges</w:t>
      </w:r>
      <w:r>
        <w:t xml:space="preserve">,</w:t>
      </w:r>
      <w:r>
        <w:t xml:space="preserve"> </w:t>
      </w:r>
      <w:r>
        <w:rPr>
          <w:i/>
          <w:iCs/>
        </w:rPr>
        <w:t xml:space="preserve">Profile</w:t>
      </w:r>
      <w:r>
        <w:t xml:space="preserve">,</w:t>
      </w:r>
      <w:r>
        <w:t xml:space="preserve"> </w:t>
      </w:r>
      <w:r>
        <w:rPr>
          <w:i/>
          <w:iCs/>
        </w:rPr>
        <w:t xml:space="preserve">Finish</w:t>
      </w:r>
      <w:r>
        <w:t xml:space="preserve">, an</w:t>
      </w:r>
      <w:r>
        <w:t xml:space="preserve"> </w:t>
      </w:r>
      <w:r>
        <w:rPr>
          <w:i/>
          <w:iCs/>
        </w:rPr>
        <w:t xml:space="preserve">Edge settings</w:t>
      </w:r>
      <w:r>
        <w:t xml:space="preserve"> </w:t>
      </w:r>
      <w:r>
        <w:t xml:space="preserve">panel with</w:t>
      </w:r>
      <w:r>
        <w:t xml:space="preserve"> </w:t>
      </w:r>
      <w:r>
        <w:rPr>
          <w:i/>
          <w:iCs/>
        </w:rPr>
        <w:t xml:space="preserve">Style/Scale/Width</w:t>
      </w:r>
      <w:r>
        <w:t xml:space="preserve">, plus “Surface Profile” and “Surface Finish” options.</w:t>
      </w:r>
      <w:r>
        <w:t xml:space="preserve"> </w:t>
      </w:r>
      <w:hyperlink r:id="rId21">
        <w:r>
          <w:rPr>
            <w:rStyle w:val="Hyperlink"/>
          </w:rPr>
          <w:t xml:space="preserve">[12]</w:t>
        </w:r>
      </w:hyperlink>
    </w:p>
    <w:p>
      <w:pPr>
        <w:pStyle w:val="Compact"/>
        <w:numPr>
          <w:ilvl w:val="0"/>
          <w:numId w:val="1001"/>
        </w:numPr>
      </w:pPr>
      <w:r>
        <w:rPr>
          <w:b/>
          <w:bCs/>
        </w:rPr>
        <w:t xml:space="preserve">Joints:</w:t>
      </w:r>
      <w:r>
        <w:t xml:space="preserve"> </w:t>
      </w:r>
      <w:r>
        <w:t xml:space="preserve">joint tint, horizontal/vertical joint sizes, plus</w:t>
      </w:r>
      <w:r>
        <w:t xml:space="preserve"> </w:t>
      </w:r>
      <w:r>
        <w:rPr>
          <w:i/>
          <w:iCs/>
        </w:rPr>
        <w:t xml:space="preserve">Joint Adjustments</w:t>
      </w:r>
      <w:r>
        <w:t xml:space="preserve"> </w:t>
      </w:r>
      <w:r>
        <w:t xml:space="preserve">(Brightness/Contrast/Hue/Saturation/Invert) and 3D-ish joint shape toggles (</w:t>
      </w:r>
      <w:r>
        <w:rPr>
          <w:i/>
          <w:iCs/>
        </w:rPr>
        <w:t xml:space="preserve">Recess joints</w:t>
      </w:r>
      <w:r>
        <w:t xml:space="preserve">,</w:t>
      </w:r>
      <w:r>
        <w:t xml:space="preserve"> </w:t>
      </w:r>
      <w:r>
        <w:rPr>
          <w:i/>
          <w:iCs/>
        </w:rPr>
        <w:t xml:space="preserve">Concave joints</w:t>
      </w:r>
      <w:r>
        <w:t xml:space="preserve">) and</w:t>
      </w:r>
      <w:r>
        <w:t xml:space="preserve"> </w:t>
      </w:r>
      <w:r>
        <w:rPr>
          <w:i/>
          <w:iCs/>
        </w:rPr>
        <w:t xml:space="preserve">Shadow opacity</w:t>
      </w:r>
      <w:r>
        <w:t xml:space="preserve">.</w:t>
      </w:r>
      <w:r>
        <w:t xml:space="preserve"> </w:t>
      </w:r>
      <w:hyperlink r:id="rId21">
        <w:r>
          <w:rPr>
            <w:rStyle w:val="Hyperlink"/>
          </w:rPr>
          <w:t xml:space="preserve">[12]</w:t>
        </w:r>
      </w:hyperlink>
    </w:p>
    <w:p>
      <w:pPr>
        <w:pStyle w:val="Compact"/>
        <w:numPr>
          <w:ilvl w:val="0"/>
          <w:numId w:val="1001"/>
        </w:numPr>
      </w:pPr>
      <w:r>
        <w:rPr>
          <w:b/>
          <w:bCs/>
        </w:rPr>
        <w:t xml:space="preserve">Additional material mixing:</w:t>
      </w:r>
      <w:r>
        <w:t xml:space="preserve"> </w:t>
      </w:r>
      <w:r>
        <w:t xml:space="preserve">“Add Another Material” exists as a first-class flow with</w:t>
      </w:r>
      <w:r>
        <w:t xml:space="preserve"> </w:t>
      </w:r>
      <w:r>
        <w:rPr>
          <w:i/>
          <w:iCs/>
        </w:rPr>
        <w:t xml:space="preserve">Placement: Random / Defined / Manual</w:t>
      </w:r>
      <w:r>
        <w:t xml:space="preserve">, plus</w:t>
      </w:r>
      <w:r>
        <w:t xml:space="preserve"> </w:t>
      </w:r>
      <w:r>
        <w:rPr>
          <w:i/>
          <w:iCs/>
        </w:rPr>
        <w:t xml:space="preserve">Frequency</w:t>
      </w:r>
      <w:r>
        <w:t xml:space="preserve"> </w:t>
      </w:r>
      <w:r>
        <w:t xml:space="preserve">and</w:t>
      </w:r>
      <w:r>
        <w:t xml:space="preserve"> </w:t>
      </w:r>
      <w:r>
        <w:rPr>
          <w:i/>
          <w:iCs/>
        </w:rPr>
        <w:t xml:space="preserve">Rules</w:t>
      </w:r>
      <w:r>
        <w:t xml:space="preserve"> </w:t>
      </w:r>
      <w:r>
        <w:t xml:space="preserve">controls.</w:t>
      </w:r>
      <w:r>
        <w:t xml:space="preserve"> </w:t>
      </w:r>
      <w:hyperlink r:id="rId21">
        <w:r>
          <w:rPr>
            <w:rStyle w:val="Hyperlink"/>
          </w:rPr>
          <w:t xml:space="preserve">[13]</w:t>
        </w:r>
      </w:hyperlink>
    </w:p>
    <w:p>
      <w:pPr>
        <w:pStyle w:val="Compact"/>
        <w:numPr>
          <w:ilvl w:val="0"/>
          <w:numId w:val="1001"/>
        </w:numPr>
      </w:pPr>
      <w:r>
        <w:rPr>
          <w:b/>
          <w:bCs/>
        </w:rPr>
        <w:t xml:space="preserve">Defined placement semantics:</w:t>
      </w:r>
      <w:r>
        <w:t xml:space="preserve"> </w:t>
      </w:r>
      <w:r>
        <w:t xml:space="preserve">Defined placement uses a repeating Hit/Miss sequence across rows and columns, with an additional “shift” parameter to move the starting position.</w:t>
      </w:r>
      <w:r>
        <w:t xml:space="preserve"> </w:t>
      </w:r>
      <w:hyperlink r:id="rId24">
        <w:r>
          <w:rPr>
            <w:rStyle w:val="Hyperlink"/>
          </w:rPr>
          <w:t xml:space="preserve">[14]</w:t>
        </w:r>
      </w:hyperlink>
    </w:p>
    <w:p>
      <w:pPr>
        <w:pStyle w:val="Compact"/>
        <w:numPr>
          <w:ilvl w:val="0"/>
          <w:numId w:val="1001"/>
        </w:numPr>
      </w:pPr>
      <w:r>
        <w:rPr>
          <w:b/>
          <w:bCs/>
        </w:rPr>
        <w:t xml:space="preserve">Save/export ecosystem:</w:t>
      </w:r>
      <w:r>
        <w:t xml:space="preserve"> </w:t>
      </w:r>
      <w:r>
        <w:t xml:space="preserve">export formats include texture and CAD hatch outputs (AutoCAD hatch, Revit patterns, DXF, SVG, PNG) and PBR-related outputs (bump/normal/displacement/roughness/metalness) gated behind Pro.</w:t>
      </w:r>
      <w:r>
        <w:t xml:space="preserve"> </w:t>
      </w:r>
      <w:hyperlink r:id="rId21">
        <w:r>
          <w:rPr>
            <w:rStyle w:val="Hyperlink"/>
          </w:rPr>
          <w:t xml:space="preserve">[15]</w:t>
        </w:r>
      </w:hyperlink>
    </w:p>
    <w:p>
      <w:pPr>
        <w:pStyle w:val="Compact"/>
        <w:numPr>
          <w:ilvl w:val="0"/>
          <w:numId w:val="1001"/>
        </w:numPr>
      </w:pPr>
      <w:r>
        <w:rPr>
          <w:b/>
          <w:bCs/>
        </w:rPr>
        <w:t xml:space="preserve">UI settings relevant to repeat semantics:</w:t>
      </w:r>
      <w:r>
        <w:t xml:space="preserve"> </w:t>
      </w:r>
      <w:r>
        <w:t xml:space="preserve">“Tile texture in background” and “Show image border” are explicit settings.</w:t>
      </w:r>
      <w:r>
        <w:t xml:space="preserve"> </w:t>
      </w:r>
      <w:hyperlink r:id="rId21">
        <w:r>
          <w:rPr>
            <w:rStyle w:val="Hyperlink"/>
          </w:rPr>
          <w:t xml:space="preserve">[3]</w:t>
        </w:r>
      </w:hyperlink>
    </w:p>
    <w:bookmarkEnd w:id="31"/>
    <w:bookmarkStart w:id="32" w:name="Xcda62bbd90db6c059e1ae4531ce6685fabe39ba"/>
    <w:p>
      <w:pPr>
        <w:pStyle w:val="Heading3"/>
      </w:pPr>
      <w:r>
        <w:t xml:space="preserve">What Architextures does</w:t>
      </w:r>
      <w:r>
        <w:t xml:space="preserve"> </w:t>
      </w:r>
      <w:r>
        <w:rPr>
          <w:i/>
          <w:iCs/>
        </w:rPr>
        <w:t xml:space="preserve">not</w:t>
      </w:r>
      <w:r>
        <w:t xml:space="preserve"> </w:t>
      </w:r>
      <w:r>
        <w:t xml:space="preserve">specify (must be treated as unspecified)</w:t>
      </w:r>
    </w:p>
    <w:p>
      <w:pPr>
        <w:pStyle w:val="FirstParagraph"/>
      </w:pPr>
      <w:r>
        <w:t xml:space="preserve">The site does</w:t>
      </w:r>
      <w:r>
        <w:t xml:space="preserve"> </w:t>
      </w:r>
      <w:r>
        <w:rPr>
          <w:b/>
          <w:bCs/>
        </w:rPr>
        <w:t xml:space="preserve">not</w:t>
      </w:r>
      <w:r>
        <w:t xml:space="preserve"> </w:t>
      </w:r>
      <w:r>
        <w:t xml:space="preserve">explicitly publish (in the pages above) any of the following per-pattern internals:</w:t>
      </w:r>
      <w:r>
        <w:t xml:space="preserve"> </w:t>
      </w:r>
      <w:r>
        <w:t xml:space="preserve">- Whether a specific pattern is rendered from an authored SVG module, from a procedural generator, or from a hybrid path.</w:t>
      </w:r>
      <w:r>
        <w:t xml:space="preserve"> </w:t>
      </w:r>
      <w:r>
        <w:t xml:space="preserve">- The exact numeric ranges/steps for every control (Rows/Columns min/max/step, Weaves bounds, exact Angle bounds per pattern).</w:t>
      </w:r>
      <w:r>
        <w:t xml:space="preserve"> </w:t>
      </w:r>
      <w:r>
        <w:t xml:space="preserve">- The canonical repeat-frame math (exact repeat width/height formula per pattern, any bleed-tile rules, offsets).</w:t>
      </w:r>
    </w:p>
    <w:p>
      <w:pPr>
        <w:pStyle w:val="BodyText"/>
      </w:pPr>
      <w:r>
        <w:t xml:space="preserve">Those items remain</w:t>
      </w:r>
      <w:r>
        <w:t xml:space="preserve"> </w:t>
      </w:r>
      <w:r>
        <w:rPr>
          <w:b/>
          <w:bCs/>
        </w:rPr>
        <w:t xml:space="preserve">unspecified</w:t>
      </w:r>
      <w:r>
        <w:t xml:space="preserve"> </w:t>
      </w:r>
      <w:r>
        <w:t xml:space="preserve">on the competitor side per your requirement, even though the UI and behavioural</w:t>
      </w:r>
      <w:r>
        <w:t xml:space="preserve"> </w:t>
      </w:r>
      <w:r>
        <w:rPr>
          <w:i/>
          <w:iCs/>
        </w:rPr>
        <w:t xml:space="preserve">surface</w:t>
      </w:r>
      <w:r>
        <w:t xml:space="preserve"> </w:t>
      </w:r>
      <w:r>
        <w:t xml:space="preserve">for them is documented.</w:t>
      </w:r>
      <w:r>
        <w:t xml:space="preserve"> </w:t>
      </w:r>
      <w:hyperlink r:id="rId21">
        <w:r>
          <w:rPr>
            <w:rStyle w:val="Hyperlink"/>
          </w:rPr>
          <w:t xml:space="preserve">[12]</w:t>
        </w:r>
      </w:hyperlink>
    </w:p>
    <w:bookmarkEnd w:id="32"/>
    <w:bookmarkEnd w:id="33"/>
    <w:bookmarkStart w:id="42" w:name="Xe7d0c823bddac79b1ff65c063aaa79ca0f3e03e"/>
    <w:p>
      <w:pPr>
        <w:pStyle w:val="Heading2"/>
      </w:pPr>
      <w:r>
        <w:t xml:space="preserve">What your repository currently implements</w:t>
      </w:r>
    </w:p>
    <w:bookmarkStart w:id="36" w:name="X5d3f761ee185fd768e2082a941a7b145e505b3e"/>
    <w:p>
      <w:pPr>
        <w:pStyle w:val="Heading3"/>
      </w:pPr>
      <w:r>
        <w:t xml:space="preserve">UI parity: pattern panel and material/joint panel</w:t>
      </w:r>
    </w:p>
    <w:p>
      <w:pPr>
        <w:pStyle w:val="FirstParagraph"/>
      </w:pPr>
      <w:r>
        <w:t xml:space="preserve">Your Pattern settings UI is structurally similar to Architextures: the section is titled “Pattern”, it uses the selected pattern definition (display name/description/preview), and it renders numeric fields driven by per-pattern ranges.</w:t>
      </w:r>
      <w:r>
        <w:t xml:space="preserve"> </w:t>
      </w:r>
      <w:hyperlink r:id="rId26">
        <w:r>
          <w:rPr>
            <w:rStyle w:val="Hyperlink"/>
          </w:rPr>
          <w:t xml:space="preserve">[16]</w:t>
        </w:r>
      </w:hyperlink>
    </w:p>
    <w:p>
      <w:pPr>
        <w:pStyle w:val="BodyText"/>
      </w:pPr>
      <w:r>
        <w:t xml:space="preserve">In particular, your pattern sidebar schema is explicitly built over the same</w:t>
      </w:r>
      <w:r>
        <w:t xml:space="preserve"> </w:t>
      </w:r>
      <w:r>
        <w:rPr>
          <w:b/>
          <w:bCs/>
        </w:rPr>
        <w:t xml:space="preserve">core field IDs</w:t>
      </w:r>
      <w:r>
        <w:t xml:space="preserve"> </w:t>
      </w:r>
      <w:r>
        <w:t xml:space="preserve">Architextures exposes (</w:t>
      </w:r>
      <w:r>
        <w:rPr>
          <w:i/>
          <w:iCs/>
        </w:rPr>
        <w:t xml:space="preserve">rows, columns, angle, stretchers, weaves</w:t>
      </w:r>
      <w:r>
        <w:t xml:space="preserve">), and it decides which ones appear based on (a) whether angle is adjustable, (b) whether stretchers are supported, and (c) whether the pattern definition includes a</w:t>
      </w:r>
      <w:r>
        <w:t xml:space="preserve"> </w:t>
      </w:r>
      <w:r>
        <w:rPr>
          <w:rStyle w:val="VerbatimChar"/>
        </w:rPr>
        <w:t xml:space="preserve">weaves</w:t>
      </w:r>
      <w:r>
        <w:t xml:space="preserve"> </w:t>
      </w:r>
      <w:r>
        <w:t xml:space="preserve">range.</w:t>
      </w:r>
      <w:r>
        <w:t xml:space="preserve"> </w:t>
      </w:r>
      <w:hyperlink r:id="rId34">
        <w:r>
          <w:rPr>
            <w:rStyle w:val="Hyperlink"/>
          </w:rPr>
          <w:t xml:space="preserve">[17]</w:t>
        </w:r>
      </w:hyperlink>
    </w:p>
    <w:p>
      <w:pPr>
        <w:pStyle w:val="BodyText"/>
      </w:pPr>
      <w:r>
        <w:t xml:space="preserve">Your Material settings UI exposes:</w:t>
      </w:r>
      <w:r>
        <w:t xml:space="preserve"> </w:t>
      </w:r>
      <w:r>
        <w:t xml:space="preserve">- Material tile size (</w:t>
      </w:r>
      <w:r>
        <w:rPr>
          <w:i/>
          <w:iCs/>
        </w:rPr>
        <w:t xml:space="preserve">Width/Height</w:t>
      </w:r>
      <w:r>
        <w:t xml:space="preserve">) and min dimensions, with explicit numeric bounds (Min Width/Height clamp to 1…5000 in the UI).</w:t>
      </w:r>
      <w:r>
        <w:t xml:space="preserve"> </w:t>
      </w:r>
      <w:hyperlink r:id="rId35">
        <w:r>
          <w:rPr>
            <w:rStyle w:val="Hyperlink"/>
          </w:rPr>
          <w:t xml:space="preserve">[18]</w:t>
        </w:r>
      </w:hyperlink>
      <w:r>
        <w:br/>
      </w:r>
      <w:r>
        <w:t xml:space="preserve">- A material</w:t>
      </w:r>
      <w:r>
        <w:t xml:space="preserve"> </w:t>
      </w:r>
      <w:r>
        <w:rPr>
          <w:b/>
          <w:bCs/>
        </w:rPr>
        <w:t xml:space="preserve">Tint</w:t>
      </w:r>
      <w:r>
        <w:t xml:space="preserve"> </w:t>
      </w:r>
      <w:r>
        <w:t xml:space="preserve">control.</w:t>
      </w:r>
      <w:r>
        <w:t xml:space="preserve"> </w:t>
      </w:r>
      <w:hyperlink r:id="rId35">
        <w:r>
          <w:rPr>
            <w:rStyle w:val="Hyperlink"/>
          </w:rPr>
          <w:t xml:space="preserve">[19]</w:t>
        </w:r>
      </w:hyperlink>
      <w:r>
        <w:br/>
      </w:r>
      <w:r>
        <w:t xml:space="preserve">-</w:t>
      </w:r>
      <w:r>
        <w:t xml:space="preserve"> </w:t>
      </w:r>
      <w:r>
        <w:rPr>
          <w:b/>
          <w:bCs/>
        </w:rPr>
        <w:t xml:space="preserve">Joints</w:t>
      </w:r>
      <w:r>
        <w:t xml:space="preserve"> </w:t>
      </w:r>
      <w:r>
        <w:t xml:space="preserve">section with joint material pick, joint tint, horizontal/vertical size, and recess/concave/shadow depth options.</w:t>
      </w:r>
      <w:r>
        <w:t xml:space="preserve"> </w:t>
      </w:r>
      <w:hyperlink r:id="rId35">
        <w:r>
          <w:rPr>
            <w:rStyle w:val="Hyperlink"/>
          </w:rPr>
          <w:t xml:space="preserve">[20]</w:t>
        </w:r>
      </w:hyperlink>
      <w:r>
        <w:br/>
      </w:r>
      <w:r>
        <w:t xml:space="preserve">-</w:t>
      </w:r>
      <w:r>
        <w:t xml:space="preserve"> </w:t>
      </w:r>
      <w:r>
        <w:rPr>
          <w:b/>
          <w:bCs/>
        </w:rPr>
        <w:t xml:space="preserve">Joint Adjustments</w:t>
      </w:r>
      <w:r>
        <w:t xml:space="preserve"> </w:t>
      </w:r>
      <w:r>
        <w:t xml:space="preserve">panel includes Brightness/Contrast/Hue/Saturation/Invert Colors (mirrors the Architextures joint adjustment surface).</w:t>
      </w:r>
      <w:r>
        <w:t xml:space="preserve"> </w:t>
      </w:r>
      <w:hyperlink r:id="rId35">
        <w:r>
          <w:rPr>
            <w:rStyle w:val="Hyperlink"/>
          </w:rPr>
          <w:t xml:space="preserve">[21]</w:t>
        </w:r>
      </w:hyperlink>
    </w:p>
    <w:p>
      <w:pPr>
        <w:pStyle w:val="BodyText"/>
      </w:pPr>
      <w:r>
        <w:t xml:space="preserve">The most obvious UI gap relative to the competitor pages is that your “base material” currently exposes Tint and other material styling controls, but (from the MaterialSettingsSection implementation shown) does</w:t>
      </w:r>
      <w:r>
        <w:t xml:space="preserve"> </w:t>
      </w:r>
      <w:r>
        <w:rPr>
          <w:b/>
          <w:bCs/>
        </w:rPr>
        <w:t xml:space="preserve">not</w:t>
      </w:r>
      <w:r>
        <w:t xml:space="preserve"> </w:t>
      </w:r>
      <w:r>
        <w:t xml:space="preserve">surface a “material adjustments” panel (Brightness/Contrast/Hue/Saturation/Invert) equivalent to Architextures’ “Adjustments” section for the main material. The only adjustments panel visible in your current component is specifically “Joint Adjustments.”</w:t>
      </w:r>
      <w:r>
        <w:t xml:space="preserve"> </w:t>
      </w:r>
      <w:hyperlink r:id="rId35">
        <w:r>
          <w:rPr>
            <w:rStyle w:val="Hyperlink"/>
          </w:rPr>
          <w:t xml:space="preserve">[22]</w:t>
        </w:r>
      </w:hyperlink>
    </w:p>
    <w:bookmarkEnd w:id="36"/>
    <w:bookmarkStart w:id="37" w:name="X957707778ccdb4d998663a31c37474e25551afa"/>
    <w:p>
      <w:pPr>
        <w:pStyle w:val="Heading3"/>
      </w:pPr>
      <w:r>
        <w:t xml:space="preserve">Renderer architecture and repeat semantics contract in your code</w:t>
      </w:r>
    </w:p>
    <w:p>
      <w:pPr>
        <w:pStyle w:val="FirstParagraph"/>
      </w:pPr>
      <w:r>
        <w:t xml:space="preserve">Your renderer has an explicit separation between:</w:t>
      </w:r>
      <w:r>
        <w:t xml:space="preserve"> </w:t>
      </w:r>
      <w:r>
        <w:t xml:space="preserve">-</w:t>
      </w:r>
      <w:r>
        <w:t xml:space="preserve"> </w:t>
      </w:r>
      <w:r>
        <w:rPr>
          <w:b/>
          <w:bCs/>
        </w:rPr>
        <w:t xml:space="preserve">Repeat semantics</w:t>
      </w:r>
      <w:r>
        <w:t xml:space="preserve"> </w:t>
      </w:r>
      <w:r>
        <w:t xml:space="preserve">(what Rows/Columns “mean”, how repeat width/height is computed, canonical repeat box) in</w:t>
      </w:r>
      <w:r>
        <w:t xml:space="preserve"> </w:t>
      </w:r>
      <w:r>
        <w:rPr>
          <w:rStyle w:val="VerbatimChar"/>
        </w:rPr>
        <w:t xml:space="preserve">pattern-repeat-semantics.ts</w:t>
      </w:r>
      <w:r>
        <w:t xml:space="preserve">.</w:t>
      </w:r>
      <w:r>
        <w:t xml:space="preserve"> </w:t>
      </w:r>
      <w:hyperlink r:id="rId27">
        <w:r>
          <w:rPr>
            <w:rStyle w:val="Hyperlink"/>
          </w:rPr>
          <w:t xml:space="preserve">[23]</w:t>
        </w:r>
      </w:hyperlink>
      <w:r>
        <w:br/>
      </w:r>
      <w:r>
        <w:t xml:space="preserve">-</w:t>
      </w:r>
      <w:r>
        <w:t xml:space="preserve"> </w:t>
      </w:r>
      <w:r>
        <w:rPr>
          <w:b/>
          <w:bCs/>
        </w:rPr>
        <w:t xml:space="preserve">Layout generation</w:t>
      </w:r>
      <w:r>
        <w:t xml:space="preserve"> </w:t>
      </w:r>
      <w:r>
        <w:t xml:space="preserve">in</w:t>
      </w:r>
      <w:r>
        <w:t xml:space="preserve"> </w:t>
      </w:r>
      <w:r>
        <w:rPr>
          <w:rStyle w:val="VerbatimChar"/>
        </w:rPr>
        <w:t xml:space="preserve">pattern-layouts.ts</w:t>
      </w:r>
      <w:r>
        <w:t xml:space="preserve">, which chooses between a</w:t>
      </w:r>
      <w:r>
        <w:t xml:space="preserve"> </w:t>
      </w:r>
      <w:r>
        <w:rPr>
          <w:rStyle w:val="VerbatimChar"/>
        </w:rPr>
        <w:t xml:space="preserve">layoutSvgModule</w:t>
      </w:r>
      <w:r>
        <w:t xml:space="preserve"> </w:t>
      </w:r>
      <w:r>
        <w:t xml:space="preserve">path and a procedural layout function based on</w:t>
      </w:r>
      <w:r>
        <w:t xml:space="preserve"> </w:t>
      </w:r>
      <w:r>
        <w:rPr>
          <w:rStyle w:val="VerbatimChar"/>
        </w:rPr>
        <w:t xml:space="preserve">getPatternLayoutSource(type)</w:t>
      </w:r>
      <w:r>
        <w:t xml:space="preserve"> </w:t>
      </w:r>
      <w:r>
        <w:t xml:space="preserve">and whether a usable module exists in</w:t>
      </w:r>
      <w:r>
        <w:t xml:space="preserve"> </w:t>
      </w:r>
      <w:r>
        <w:rPr>
          <w:rStyle w:val="VerbatimChar"/>
        </w:rPr>
        <w:t xml:space="preserve">SVG_PATTERN_MODULES</w:t>
      </w:r>
      <w:r>
        <w:t xml:space="preserve">.</w:t>
      </w:r>
      <w:r>
        <w:t xml:space="preserve"> </w:t>
      </w:r>
      <w:hyperlink r:id="rId28">
        <w:r>
          <w:rPr>
            <w:rStyle w:val="Hyperlink"/>
          </w:rPr>
          <w:t xml:space="preserve">[24]</w:t>
        </w:r>
      </w:hyperlink>
    </w:p>
    <w:p>
      <w:pPr>
        <w:pStyle w:val="BodyText"/>
      </w:pPr>
      <w:r>
        <w:t xml:space="preserve">Your “canonical repeat size” is explicitly modelled as</w:t>
      </w:r>
      <w:r>
        <w:t xml:space="preserve"> </w:t>
      </w:r>
      <w:r>
        <w:rPr>
          <w:rStyle w:val="VerbatimChar"/>
        </w:rPr>
        <w:t xml:space="preserve">{repeatWidth, repeatHeight}</w:t>
      </w:r>
      <w:r>
        <w:t xml:space="preserve"> </w:t>
      </w:r>
      <w:r>
        <w:t xml:space="preserve">and is used as the preferred source for repeat-frame sizing (over</w:t>
      </w:r>
      <w:r>
        <w:t xml:space="preserve"> </w:t>
      </w:r>
      <w:r>
        <w:rPr>
          <w:rStyle w:val="VerbatimChar"/>
        </w:rPr>
        <w:t xml:space="preserve">layout.repeatWidth</w:t>
      </w:r>
      <w:r>
        <w:t xml:space="preserve"> </w:t>
      </w:r>
      <w:r>
        <w:t xml:space="preserve">or total bounds).</w:t>
      </w:r>
      <w:r>
        <w:t xml:space="preserve"> </w:t>
      </w:r>
      <w:hyperlink r:id="rId27">
        <w:r>
          <w:rPr>
            <w:rStyle w:val="Hyperlink"/>
          </w:rPr>
          <w:t xml:space="preserve">[25]</w:t>
        </w:r>
      </w:hyperlink>
      <w:r>
        <w:t xml:space="preserve"> </w:t>
      </w:r>
      <w:r>
        <w:t xml:space="preserve">This is exactly the kind of “single repeat contract” you want for parity across preview, background tiling, and exports—but it only works if the semantics layer and the layout layer agree on what the renderer is doing.</w:t>
      </w:r>
    </w:p>
    <w:bookmarkEnd w:id="37"/>
    <w:bookmarkStart w:id="38" w:name="X69b344ef9a7360167d777210fb6b962bc024389"/>
    <w:p>
      <w:pPr>
        <w:pStyle w:val="Heading3"/>
      </w:pPr>
      <w:r>
        <w:t xml:space="preserve">High-confidence internal inconsistency: docs and code disagree on renderer mapping</w:t>
      </w:r>
    </w:p>
    <w:p>
      <w:pPr>
        <w:pStyle w:val="FirstParagraph"/>
      </w:pPr>
      <w:r>
        <w:t xml:space="preserve">Your repo includes</w:t>
      </w:r>
      <w:r>
        <w:t xml:space="preserve"> </w:t>
      </w:r>
      <w:r>
        <w:rPr>
          <w:rStyle w:val="VerbatimChar"/>
        </w:rPr>
        <w:t xml:space="preserve">PATTERN_AUDIT.md</w:t>
      </w:r>
      <w:r>
        <w:t xml:space="preserve">, which claims certain patterns are “svg-module” in the editor-side strategy (for example,</w:t>
      </w:r>
      <w:r>
        <w:t xml:space="preserve"> </w:t>
      </w:r>
      <w:r>
        <w:rPr>
          <w:rStyle w:val="VerbatimChar"/>
        </w:rPr>
        <w:t xml:space="preserve">stack_bond</w:t>
      </w:r>
      <w:r>
        <w:t xml:space="preserve">,</w:t>
      </w:r>
      <w:r>
        <w:t xml:space="preserve"> </w:t>
      </w:r>
      <w:r>
        <w:rPr>
          <w:rStyle w:val="VerbatimChar"/>
        </w:rPr>
        <w:t xml:space="preserve">running_bond</w:t>
      </w:r>
      <w:r>
        <w:t xml:space="preserve">,</w:t>
      </w:r>
      <w:r>
        <w:t xml:space="preserve"> </w:t>
      </w:r>
      <w:r>
        <w:rPr>
          <w:rStyle w:val="VerbatimChar"/>
        </w:rPr>
        <w:t xml:space="preserve">flemish_bond</w:t>
      </w:r>
      <w:r>
        <w:t xml:space="preserve">,</w:t>
      </w:r>
      <w:r>
        <w:t xml:space="preserve"> </w:t>
      </w:r>
      <w:r>
        <w:rPr>
          <w:rStyle w:val="VerbatimChar"/>
        </w:rPr>
        <w:t xml:space="preserve">staggered</w:t>
      </w:r>
      <w:r>
        <w:t xml:space="preserve">) and marks others as procedural (</w:t>
      </w:r>
      <w:r>
        <w:rPr>
          <w:rStyle w:val="VerbatimChar"/>
        </w:rPr>
        <w:t xml:space="preserve">basketweave</w:t>
      </w:r>
      <w:r>
        <w:t xml:space="preserve">,</w:t>
      </w:r>
      <w:r>
        <w:t xml:space="preserve"> </w:t>
      </w:r>
      <w:r>
        <w:rPr>
          <w:rStyle w:val="VerbatimChar"/>
        </w:rPr>
        <w:t xml:space="preserve">chevron</w:t>
      </w:r>
      <w:r>
        <w:t xml:space="preserve">,</w:t>
      </w:r>
      <w:r>
        <w:t xml:space="preserve"> </w:t>
      </w:r>
      <w:r>
        <w:rPr>
          <w:rStyle w:val="VerbatimChar"/>
        </w:rPr>
        <w:t xml:space="preserve">stretcher_bond</w:t>
      </w:r>
      <w:r>
        <w:t xml:space="preserve">).</w:t>
      </w:r>
      <w:r>
        <w:t xml:space="preserve"> </w:t>
      </w:r>
      <w:hyperlink r:id="rId29">
        <w:r>
          <w:rPr>
            <w:rStyle w:val="Hyperlink"/>
          </w:rPr>
          <w:t xml:space="preserve">[10]</w:t>
        </w:r>
      </w:hyperlink>
    </w:p>
    <w:p>
      <w:pPr>
        <w:pStyle w:val="BodyText"/>
      </w:pPr>
      <w:r>
        <w:t xml:space="preserve">However, the actual dispatch key that drives</w:t>
      </w:r>
      <w:r>
        <w:t xml:space="preserve"> </w:t>
      </w:r>
      <w:r>
        <w:rPr>
          <w:rStyle w:val="VerbatimChar"/>
        </w:rPr>
        <w:t xml:space="preserve">getPatternLayout()</w:t>
      </w:r>
      <w:r>
        <w:t xml:space="preserve"> </w:t>
      </w:r>
      <w:r>
        <w:t xml:space="preserve">is</w:t>
      </w:r>
      <w:r>
        <w:t xml:space="preserve"> </w:t>
      </w:r>
      <w:r>
        <w:rPr>
          <w:rStyle w:val="VerbatimChar"/>
        </w:rPr>
        <w:t xml:space="preserve">PATTERN_LAYOUT_SOURCE</w:t>
      </w:r>
      <w:r>
        <w:t xml:space="preserve"> </w:t>
      </w:r>
      <w:r>
        <w:t xml:space="preserve">in</w:t>
      </w:r>
      <w:r>
        <w:t xml:space="preserve"> </w:t>
      </w:r>
      <w:r>
        <w:rPr>
          <w:rStyle w:val="VerbatimChar"/>
        </w:rPr>
        <w:t xml:space="preserve">pattern-repeat-semantics.ts</w:t>
      </w:r>
      <w:r>
        <w:t xml:space="preserve">, and that mapping currently marks several of those as</w:t>
      </w:r>
      <w:r>
        <w:t xml:space="preserve"> </w:t>
      </w:r>
      <w:r>
        <w:rPr>
          <w:b/>
          <w:bCs/>
        </w:rPr>
        <w:t xml:space="preserve">procedural</w:t>
      </w:r>
      <w:r>
        <w:t xml:space="preserve"> </w:t>
      </w:r>
      <w:r>
        <w:t xml:space="preserve">(including</w:t>
      </w:r>
      <w:r>
        <w:t xml:space="preserve"> </w:t>
      </w:r>
      <w:r>
        <w:rPr>
          <w:rStyle w:val="VerbatimChar"/>
        </w:rPr>
        <w:t xml:space="preserve">running_bond</w:t>
      </w:r>
      <w:r>
        <w:t xml:space="preserve">,</w:t>
      </w:r>
      <w:r>
        <w:t xml:space="preserve"> </w:t>
      </w:r>
      <w:r>
        <w:rPr>
          <w:rStyle w:val="VerbatimChar"/>
        </w:rPr>
        <w:t xml:space="preserve">stack_bond</w:t>
      </w:r>
      <w:r>
        <w:t xml:space="preserve">,</w:t>
      </w:r>
      <w:r>
        <w:t xml:space="preserve"> </w:t>
      </w:r>
      <w:r>
        <w:rPr>
          <w:rStyle w:val="VerbatimChar"/>
        </w:rPr>
        <w:t xml:space="preserve">flemish_bond</w:t>
      </w:r>
      <w:r>
        <w:t xml:space="preserve">,</w:t>
      </w:r>
      <w:r>
        <w:t xml:space="preserve"> </w:t>
      </w:r>
      <w:r>
        <w:rPr>
          <w:rStyle w:val="VerbatimChar"/>
        </w:rPr>
        <w:t xml:space="preserve">staggered</w:t>
      </w:r>
      <w:r>
        <w:t xml:space="preserve">).</w:t>
      </w:r>
      <w:r>
        <w:t xml:space="preserve"> </w:t>
      </w:r>
      <w:hyperlink r:id="rId27">
        <w:r>
          <w:rPr>
            <w:rStyle w:val="Hyperlink"/>
          </w:rPr>
          <w:t xml:space="preserve">[26]</w:t>
        </w:r>
      </w:hyperlink>
    </w:p>
    <w:p>
      <w:pPr>
        <w:pStyle w:val="BodyText"/>
      </w:pPr>
      <w:r>
        <w:t xml:space="preserve">This is not a subjective judgement—this is a concrete “clone doing the wrong thing” risk because:</w:t>
      </w:r>
      <w:r>
        <w:t xml:space="preserve"> </w:t>
      </w:r>
      <w:r>
        <w:t xml:space="preserve">- Your UI/semantics text for some patterns talks about “authored modules”, while the layout dispatcher can still route to procedural layout for the same pattern type.</w:t>
      </w:r>
      <w:r>
        <w:t xml:space="preserve"> </w:t>
      </w:r>
      <w:hyperlink r:id="rId27">
        <w:r>
          <w:rPr>
            <w:rStyle w:val="Hyperlink"/>
          </w:rPr>
          <w:t xml:space="preserve">[26]</w:t>
        </w:r>
      </w:hyperlink>
      <w:r>
        <w:br/>
      </w:r>
      <w:r>
        <w:t xml:space="preserve">- Your audit doc states one truth, while the code implements another truth.</w:t>
      </w:r>
      <w:r>
        <w:t xml:space="preserve"> </w:t>
      </w:r>
      <w:hyperlink r:id="rId29">
        <w:r>
          <w:rPr>
            <w:rStyle w:val="Hyperlink"/>
          </w:rPr>
          <w:t xml:space="preserve">[27]</w:t>
        </w:r>
      </w:hyperlink>
    </w:p>
    <w:bookmarkEnd w:id="38"/>
    <w:bookmarkStart w:id="39" w:name="X9d26fd33c04c389b5a154e4d3563b7512b7c3b2"/>
    <w:p>
      <w:pPr>
        <w:pStyle w:val="Heading3"/>
      </w:pPr>
      <w:r>
        <w:t xml:space="preserve">High-confidence functional bug: Basketweave “Weaves” can be rendered as a no-op today</w:t>
      </w:r>
    </w:p>
    <w:p>
      <w:pPr>
        <w:pStyle w:val="FirstParagraph"/>
      </w:pPr>
      <w:r>
        <w:t xml:space="preserve">Your procedural basketweave layout explicitly reads</w:t>
      </w:r>
      <w:r>
        <w:t xml:space="preserve"> </w:t>
      </w:r>
      <w:r>
        <w:rPr>
          <w:rStyle w:val="VerbatimChar"/>
        </w:rPr>
        <w:t xml:space="preserve">weaves</w:t>
      </w:r>
      <w:r>
        <w:t xml:space="preserve"> </w:t>
      </w:r>
      <w:r>
        <w:t xml:space="preserve">and changes module width/height based on weave count.</w:t>
      </w:r>
      <w:r>
        <w:t xml:space="preserve"> </w:t>
      </w:r>
      <w:hyperlink r:id="rId28">
        <w:r>
          <w:rPr>
            <w:rStyle w:val="Hyperlink"/>
          </w:rPr>
          <w:t xml:space="preserve">[28]</w:t>
        </w:r>
      </w:hyperlink>
      <w:r>
        <w:t xml:space="preserve"> </w:t>
      </w:r>
      <w:r>
        <w:t xml:space="preserve">Your UI schema will show “Weaves” whenever</w:t>
      </w:r>
      <w:r>
        <w:t xml:space="preserve"> </w:t>
      </w:r>
      <w:r>
        <w:rPr>
          <w:rStyle w:val="VerbatimChar"/>
        </w:rPr>
        <w:t xml:space="preserve">parameterRanges.weaves</w:t>
      </w:r>
      <w:r>
        <w:t xml:space="preserve"> </w:t>
      </w:r>
      <w:r>
        <w:t xml:space="preserve">exists (and Basketweave does define a</w:t>
      </w:r>
      <w:r>
        <w:t xml:space="preserve"> </w:t>
      </w:r>
      <w:r>
        <w:rPr>
          <w:rStyle w:val="VerbatimChar"/>
        </w:rPr>
        <w:t xml:space="preserve">weaves</w:t>
      </w:r>
      <w:r>
        <w:t xml:space="preserve"> </w:t>
      </w:r>
      <w:r>
        <w:t xml:space="preserve">range).</w:t>
      </w:r>
      <w:r>
        <w:t xml:space="preserve"> </w:t>
      </w:r>
      <w:hyperlink r:id="rId34">
        <w:r>
          <w:rPr>
            <w:rStyle w:val="Hyperlink"/>
          </w:rPr>
          <w:t xml:space="preserve">[17]</w:t>
        </w:r>
      </w:hyperlink>
    </w:p>
    <w:p>
      <w:pPr>
        <w:pStyle w:val="BodyText"/>
      </w:pPr>
      <w:r>
        <w:t xml:space="preserve">But your</w:t>
      </w:r>
      <w:r>
        <w:t xml:space="preserve"> </w:t>
      </w:r>
      <w:r>
        <w:rPr>
          <w:rStyle w:val="VerbatimChar"/>
        </w:rPr>
        <w:t xml:space="preserve">PATTERN_LAYOUT_SOURCE</w:t>
      </w:r>
      <w:r>
        <w:t xml:space="preserve"> </w:t>
      </w:r>
      <w:r>
        <w:t xml:space="preserve">currently sets</w:t>
      </w:r>
      <w:r>
        <w:t xml:space="preserve"> </w:t>
      </w:r>
      <w:r>
        <w:rPr>
          <w:rStyle w:val="VerbatimChar"/>
        </w:rPr>
        <w:t xml:space="preserve">"basketweave": "svg-module"</w:t>
      </w:r>
      <w:r>
        <w:t xml:space="preserve">, and</w:t>
      </w:r>
      <w:r>
        <w:t xml:space="preserve"> </w:t>
      </w:r>
      <w:r>
        <w:rPr>
          <w:rStyle w:val="VerbatimChar"/>
        </w:rPr>
        <w:t xml:space="preserve">getPatternLayout()</w:t>
      </w:r>
      <w:r>
        <w:t xml:space="preserve"> </w:t>
      </w:r>
      <w:r>
        <w:t xml:space="preserve">routes to</w:t>
      </w:r>
      <w:r>
        <w:t xml:space="preserve"> </w:t>
      </w:r>
      <w:r>
        <w:rPr>
          <w:rStyle w:val="VerbatimChar"/>
        </w:rPr>
        <w:t xml:space="preserve">layoutSvgModule()</w:t>
      </w:r>
      <w:r>
        <w:t xml:space="preserve"> </w:t>
      </w:r>
      <w:r>
        <w:t xml:space="preserve">when the layout source is</w:t>
      </w:r>
      <w:r>
        <w:t xml:space="preserve"> </w:t>
      </w:r>
      <w:r>
        <w:rPr>
          <w:rStyle w:val="VerbatimChar"/>
        </w:rPr>
        <w:t xml:space="preserve">svg-module</w:t>
      </w:r>
      <w:r>
        <w:t xml:space="preserve"> </w:t>
      </w:r>
      <w:r>
        <w:t xml:space="preserve">and a usable module exists.</w:t>
      </w:r>
      <w:r>
        <w:t xml:space="preserve"> </w:t>
      </w:r>
      <w:hyperlink r:id="rId27">
        <w:r>
          <w:rPr>
            <w:rStyle w:val="Hyperlink"/>
          </w:rPr>
          <w:t xml:space="preserve">[29]</w:t>
        </w:r>
      </w:hyperlink>
      <w:r>
        <w:t xml:space="preserve"> </w:t>
      </w:r>
      <w:r>
        <w:t xml:space="preserve">In that case, the procedural layout function that applies</w:t>
      </w:r>
      <w:r>
        <w:t xml:space="preserve"> </w:t>
      </w:r>
      <w:r>
        <w:rPr>
          <w:rStyle w:val="VerbatimChar"/>
        </w:rPr>
        <w:t xml:space="preserve">weaves</w:t>
      </w:r>
      <w:r>
        <w:t xml:space="preserve"> </w:t>
      </w:r>
      <w:r>
        <w:t xml:space="preserve">is bypassed.</w:t>
      </w:r>
      <w:r>
        <w:t xml:space="preserve"> </w:t>
      </w:r>
      <w:hyperlink r:id="rId28">
        <w:r>
          <w:rPr>
            <w:rStyle w:val="Hyperlink"/>
          </w:rPr>
          <w:t xml:space="preserve">[9]</w:t>
        </w:r>
      </w:hyperlink>
    </w:p>
    <w:p>
      <w:pPr>
        <w:pStyle w:val="BodyText"/>
      </w:pPr>
      <w:r>
        <w:t xml:space="preserve">Because the semantics layer itself does not even contain a</w:t>
      </w:r>
      <w:r>
        <w:t xml:space="preserve"> </w:t>
      </w:r>
      <w:r>
        <w:rPr>
          <w:rStyle w:val="VerbatimChar"/>
        </w:rPr>
        <w:t xml:space="preserve">weaves</w:t>
      </w:r>
      <w:r>
        <w:t xml:space="preserve">-aware repeat contract for basketweave (no basketweave-specific weaves semantics are visible in</w:t>
      </w:r>
      <w:r>
        <w:t xml:space="preserve"> </w:t>
      </w:r>
      <w:r>
        <w:rPr>
          <w:rStyle w:val="VerbatimChar"/>
        </w:rPr>
        <w:t xml:space="preserve">pattern-repeat-semantics.ts</w:t>
      </w:r>
      <w:r>
        <w:t xml:space="preserve"> </w:t>
      </w:r>
      <w:r>
        <w:t xml:space="preserve">excerpts, while the procedural layout is where</w:t>
      </w:r>
      <w:r>
        <w:t xml:space="preserve"> </w:t>
      </w:r>
      <w:r>
        <w:rPr>
          <w:rStyle w:val="VerbatimChar"/>
        </w:rPr>
        <w:t xml:space="preserve">weaves</w:t>
      </w:r>
      <w:r>
        <w:t xml:space="preserve"> </w:t>
      </w:r>
      <w:r>
        <w:t xml:space="preserve">is actually consumed), the most likely outcome is that</w:t>
      </w:r>
      <w:r>
        <w:t xml:space="preserve"> </w:t>
      </w:r>
      <w:r>
        <w:rPr>
          <w:b/>
          <w:bCs/>
        </w:rPr>
        <w:t xml:space="preserve">the “Weaves” control can appear but not influence the actual rendered geometry</w:t>
      </w:r>
      <w:r>
        <w:t xml:space="preserve"> </w:t>
      </w:r>
      <w:r>
        <w:t xml:space="preserve">when the SVG-module path is active.</w:t>
      </w:r>
      <w:r>
        <w:t xml:space="preserve"> </w:t>
      </w:r>
      <w:hyperlink r:id="rId27">
        <w:r>
          <w:rPr>
            <w:rStyle w:val="Hyperlink"/>
          </w:rPr>
          <w:t xml:space="preserve">[30]</w:t>
        </w:r>
      </w:hyperlink>
    </w:p>
    <w:p>
      <w:pPr>
        <w:pStyle w:val="BodyText"/>
      </w:pPr>
      <w:r>
        <w:t xml:space="preserve">That is a</w:t>
      </w:r>
      <w:r>
        <w:t xml:space="preserve"> </w:t>
      </w:r>
      <w:r>
        <w:rPr>
          <w:b/>
          <w:bCs/>
        </w:rPr>
        <w:t xml:space="preserve">critical parity failure</w:t>
      </w:r>
      <w:r>
        <w:t xml:space="preserve"> </w:t>
      </w:r>
      <w:r>
        <w:t xml:space="preserve">versus Architextures, where “Weaves” is a first-class pattern control in the editor UI.</w:t>
      </w:r>
      <w:r>
        <w:t xml:space="preserve"> </w:t>
      </w:r>
      <w:hyperlink r:id="rId21">
        <w:r>
          <w:rPr>
            <w:rStyle w:val="Hyperlink"/>
          </w:rPr>
          <w:t xml:space="preserve">[3]</w:t>
        </w:r>
      </w:hyperlink>
    </w:p>
    <w:bookmarkEnd w:id="39"/>
    <w:bookmarkStart w:id="41" w:name="Xc37bee6fa23aa1d4cd793f10d1be84bee6d5c3d"/>
    <w:p>
      <w:pPr>
        <w:pStyle w:val="Heading3"/>
      </w:pPr>
      <w:r>
        <w:t xml:space="preserve">Assets: pattern SVG inventory suggests dead/duplicate assets and naming drift</w:t>
      </w:r>
    </w:p>
    <w:p>
      <w:pPr>
        <w:pStyle w:val="FirstParagraph"/>
      </w:pPr>
      <w:r>
        <w:t xml:space="preserve">Your public pattern asset directory contains both “canonical” names (e.g.,</w:t>
      </w:r>
      <w:r>
        <w:t xml:space="preserve"> </w:t>
      </w:r>
      <w:r>
        <w:rPr>
          <w:rStyle w:val="VerbatimChar"/>
        </w:rPr>
        <w:t xml:space="preserve">running_bond.svg</w:t>
      </w:r>
      <w:r>
        <w:t xml:space="preserve">,</w:t>
      </w:r>
      <w:r>
        <w:t xml:space="preserve"> </w:t>
      </w:r>
      <w:r>
        <w:rPr>
          <w:rStyle w:val="VerbatimChar"/>
        </w:rPr>
        <w:t xml:space="preserve">stack_bond.svg</w:t>
      </w:r>
      <w:r>
        <w:t xml:space="preserve">,</w:t>
      </w:r>
      <w:r>
        <w:t xml:space="preserve"> </w:t>
      </w:r>
      <w:r>
        <w:rPr>
          <w:rStyle w:val="VerbatimChar"/>
        </w:rPr>
        <w:t xml:space="preserve">flemish_bond.svg</w:t>
      </w:r>
      <w:r>
        <w:t xml:space="preserve">) and additional alternates (</w:t>
      </w:r>
      <w:r>
        <w:rPr>
          <w:rStyle w:val="VerbatimChar"/>
        </w:rPr>
        <w:t xml:space="preserve">common.svg</w:t>
      </w:r>
      <w:r>
        <w:t xml:space="preserve">,</w:t>
      </w:r>
      <w:r>
        <w:t xml:space="preserve"> </w:t>
      </w:r>
      <w:r>
        <w:rPr>
          <w:rStyle w:val="VerbatimChar"/>
        </w:rPr>
        <w:t xml:space="preserve">stack.svg</w:t>
      </w:r>
      <w:r>
        <w:t xml:space="preserve">,</w:t>
      </w:r>
      <w:r>
        <w:t xml:space="preserve"> </w:t>
      </w:r>
      <w:r>
        <w:rPr>
          <w:rStyle w:val="VerbatimChar"/>
        </w:rPr>
        <w:t xml:space="preserve">flemish.svg</w:t>
      </w:r>
      <w:r>
        <w:t xml:space="preserve">,</w:t>
      </w:r>
      <w:r>
        <w:t xml:space="preserve"> </w:t>
      </w:r>
      <w:r>
        <w:rPr>
          <w:rStyle w:val="VerbatimChar"/>
        </w:rPr>
        <w:t xml:space="preserve">stretcher.svg</w:t>
      </w:r>
      <w:r>
        <w:t xml:space="preserve">) as well as patterns not present in your current</w:t>
      </w:r>
      <w:r>
        <w:t xml:space="preserve"> </w:t>
      </w:r>
      <w:r>
        <w:rPr>
          <w:rStyle w:val="VerbatimChar"/>
        </w:rPr>
        <w:t xml:space="preserve">PatternType</w:t>
      </w:r>
      <w:r>
        <w:t xml:space="preserve"> </w:t>
      </w:r>
      <w:r>
        <w:t xml:space="preserve">list (e.g.,</w:t>
      </w:r>
      <w:r>
        <w:t xml:space="preserve"> </w:t>
      </w:r>
      <w:r>
        <w:rPr>
          <w:rStyle w:val="VerbatimChar"/>
        </w:rPr>
        <w:t xml:space="preserve">drystone.svg</w:t>
      </w:r>
      <w:r>
        <w:t xml:space="preserve">,</w:t>
      </w:r>
      <w:r>
        <w:t xml:space="preserve"> </w:t>
      </w:r>
      <w:r>
        <w:rPr>
          <w:rStyle w:val="VerbatimChar"/>
        </w:rPr>
        <w:t xml:space="preserve">rubble.svg</w:t>
      </w:r>
      <w:r>
        <w:t xml:space="preserve">,</w:t>
      </w:r>
      <w:r>
        <w:t xml:space="preserve"> </w:t>
      </w:r>
      <w:r>
        <w:rPr>
          <w:rStyle w:val="VerbatimChar"/>
        </w:rPr>
        <w:t xml:space="preserve">coursedAshlar.svg</w:t>
      </w:r>
      <w:r>
        <w:t xml:space="preserve">,</w:t>
      </w:r>
      <w:r>
        <w:t xml:space="preserve"> </w:t>
      </w:r>
      <w:r>
        <w:rPr>
          <w:rStyle w:val="VerbatimChar"/>
        </w:rPr>
        <w:t xml:space="preserve">circular.svg</w:t>
      </w:r>
      <w:r>
        <w:t xml:space="preserve">).</w:t>
      </w:r>
      <w:r>
        <w:t xml:space="preserve"> </w:t>
      </w:r>
      <w:hyperlink r:id="rId40">
        <w:r>
          <w:rPr>
            <w:rStyle w:val="Hyperlink"/>
          </w:rPr>
          <w:t xml:space="preserve">[31]</w:t>
        </w:r>
      </w:hyperlink>
    </w:p>
    <w:p>
      <w:pPr>
        <w:pStyle w:val="BodyText"/>
      </w:pPr>
      <w:r>
        <w:t xml:space="preserve">This strongly indicates either:</w:t>
      </w:r>
      <w:r>
        <w:t xml:space="preserve"> </w:t>
      </w:r>
      <w:r>
        <w:t xml:space="preserve">- partially migrated assets from Architextures, or</w:t>
      </w:r>
      <w:r>
        <w:t xml:space="preserve"> </w:t>
      </w:r>
      <w:r>
        <w:t xml:space="preserve">- a previous naming scheme that is no longer consistently referenced by</w:t>
      </w:r>
      <w:r>
        <w:t xml:space="preserve"> </w:t>
      </w:r>
      <w:r>
        <w:rPr>
          <w:rStyle w:val="VerbatimChar"/>
        </w:rPr>
        <w:t xml:space="preserve">previewAssetPath</w:t>
      </w:r>
      <w:r>
        <w:t xml:space="preserve"> </w:t>
      </w:r>
      <w:r>
        <w:t xml:space="preserve">in the pattern catalogue.</w:t>
      </w:r>
      <w:r>
        <w:t xml:space="preserve"> </w:t>
      </w:r>
      <w:hyperlink r:id="rId40">
        <w:r>
          <w:rPr>
            <w:rStyle w:val="Hyperlink"/>
          </w:rPr>
          <w:t xml:space="preserve">[31]</w:t>
        </w:r>
      </w:hyperlink>
    </w:p>
    <w:p>
      <w:pPr>
        <w:pStyle w:val="BodyText"/>
      </w:pPr>
      <w:r>
        <w:t xml:space="preserve">This kind of drift is a common reason clones “feel off” even when the renderer math is correct: thumbnails, pattern pickers, and exported SVG/hatch modules can silently point at different geometry sets.</w:t>
      </w:r>
    </w:p>
    <w:bookmarkEnd w:id="41"/>
    <w:bookmarkEnd w:id="42"/>
    <w:bookmarkStart w:id="43" w:name="pattern-by-pattern-parity-matrix"/>
    <w:p>
      <w:pPr>
        <w:pStyle w:val="Heading2"/>
      </w:pPr>
      <w:r>
        <w:t xml:space="preserve">Pattern-by-pattern parity matrix</w:t>
      </w:r>
    </w:p>
    <w:p>
      <w:pPr>
        <w:pStyle w:val="FirstParagraph"/>
      </w:pPr>
      <w:r>
        <w:t xml:space="preserve">Architextures renderer type is</w:t>
      </w:r>
      <w:r>
        <w:t xml:space="preserve"> </w:t>
      </w:r>
      <w:r>
        <w:rPr>
          <w:b/>
          <w:bCs/>
        </w:rPr>
        <w:t xml:space="preserve">unspecified per pattern</w:t>
      </w:r>
      <w:r>
        <w:t xml:space="preserve"> </w:t>
      </w:r>
      <w:r>
        <w:t xml:space="preserve">(not documented on the site); the only explicit statement is that textures are procedural in the sense that parameters (dimensions/patterns/colours) can be edited in Create.</w:t>
      </w:r>
      <w:r>
        <w:t xml:space="preserve"> </w:t>
      </w:r>
      <w:hyperlink r:id="rId22">
        <w:r>
          <w:rPr>
            <w:rStyle w:val="Hyperlink"/>
          </w:rPr>
          <w:t xml:space="preserve">[2]</w:t>
        </w:r>
      </w:hyperlink>
    </w:p>
    <w:p>
      <w:pPr>
        <w:pStyle w:val="BodyText"/>
      </w:pPr>
      <w:r>
        <w:t xml:space="preserve">“My repo renderer type” below is based on your active</w:t>
      </w:r>
      <w:r>
        <w:t xml:space="preserve"> </w:t>
      </w:r>
      <w:r>
        <w:rPr>
          <w:rStyle w:val="VerbatimChar"/>
        </w:rPr>
        <w:t xml:space="preserve">PATTERN_LAYOUT_SOURCE</w:t>
      </w:r>
      <w:r>
        <w:t xml:space="preserve"> </w:t>
      </w:r>
      <w:r>
        <w:t xml:space="preserve">mapping that gates</w:t>
      </w:r>
      <w:r>
        <w:t xml:space="preserve"> </w:t>
      </w:r>
      <w:r>
        <w:rPr>
          <w:rStyle w:val="VerbatimChar"/>
        </w:rPr>
        <w:t xml:space="preserve">getPatternLayout()</w:t>
      </w:r>
      <w:r>
        <w:t xml:space="preserve"> </w:t>
      </w:r>
      <w:r>
        <w:t xml:space="preserve">and thus the actual render path.</w:t>
      </w:r>
      <w:r>
        <w:t xml:space="preserve"> </w:t>
      </w:r>
      <w:hyperlink r:id="rId27">
        <w:r>
          <w:rPr>
            <w:rStyle w:val="Hyperlink"/>
          </w:rPr>
          <w:t xml:space="preserve">[26]</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Pattern name</w:t>
            </w:r>
          </w:p>
        </w:tc>
        <w:tc>
          <w:tcPr/>
          <w:p>
            <w:pPr>
              <w:pStyle w:val="Compact"/>
            </w:pPr>
            <w:r>
              <w:t xml:space="preserve">Architextures renderer type</w:t>
            </w:r>
          </w:p>
        </w:tc>
        <w:tc>
          <w:tcPr/>
          <w:p>
            <w:pPr>
              <w:pStyle w:val="Compact"/>
            </w:pPr>
            <w:r>
              <w:t xml:space="preserve">My-repo renderer type</w:t>
            </w:r>
          </w:p>
        </w:tc>
        <w:tc>
          <w:tcPr/>
          <w:p>
            <w:pPr>
              <w:pStyle w:val="Compact"/>
            </w:pPr>
            <w:r>
              <w:t xml:space="preserve">Key behavioural differences (audit focus)</w:t>
            </w:r>
          </w:p>
        </w:tc>
        <w:tc>
          <w:tcPr/>
          <w:p>
            <w:pPr>
              <w:pStyle w:val="Compact"/>
            </w:pPr>
            <w:r>
              <w:t xml:space="preserve">Files controlling behaviour in my repo</w:t>
            </w:r>
          </w:p>
        </w:tc>
        <w:tc>
          <w:tcPr/>
          <w:p>
            <w:pPr>
              <w:pStyle w:val="Compact"/>
            </w:pPr>
            <w:r>
              <w:t xml:space="preserve">Severity</w:t>
            </w:r>
          </w:p>
        </w:tc>
      </w:tr>
      <w:tr>
        <w:tc>
          <w:tcPr/>
          <w:p>
            <w:pPr>
              <w:pStyle w:val="Compact"/>
            </w:pPr>
            <w:r>
              <w:t xml:space="preserve">none</w:t>
            </w:r>
          </w:p>
        </w:tc>
        <w:tc>
          <w:tcPr/>
          <w:p>
            <w:pPr>
              <w:pStyle w:val="Compact"/>
            </w:pPr>
            <w:r>
              <w:t xml:space="preserve">Unspecified (site-level “procedural”)</w:t>
            </w:r>
            <w:r>
              <w:t xml:space="preserve"> </w:t>
            </w:r>
            <w:hyperlink r:id="rId22">
              <w:r>
                <w:rPr>
                  <w:rStyle w:val="Hyperlink"/>
                </w:rPr>
                <w:t xml:space="preserve">[32]</w:t>
              </w:r>
            </w:hyperlink>
          </w:p>
        </w:tc>
        <w:tc>
          <w:tcPr/>
          <w:p>
            <w:pPr>
              <w:pStyle w:val="Compact"/>
            </w:pPr>
            <w:r>
              <w:t xml:space="preserve">procedural</w:t>
            </w:r>
            <w:r>
              <w:t xml:space="preserve"> </w:t>
            </w:r>
            <w:hyperlink r:id="rId27">
              <w:r>
                <w:rPr>
                  <w:rStyle w:val="Hyperlink"/>
                </w:rPr>
                <w:t xml:space="preserve">[33]</w:t>
              </w:r>
            </w:hyperlink>
          </w:p>
        </w:tc>
        <w:tc>
          <w:tcPr/>
          <w:p>
            <w:pPr>
              <w:pStyle w:val="Compact"/>
            </w:pPr>
            <w:r>
              <w:t xml:space="preserve">Architextures UI still has “Pattern” section; behaviour of “none” as a true no-pattern field is not documented per-pattern. Your repo defines none as a 1×1 field with fixed angle and unit 1200×1200.</w:t>
            </w:r>
            <w:r>
              <w:t xml:space="preserve"> </w:t>
            </w:r>
            <w:hyperlink r:id="rId25">
              <w:r>
                <w:rPr>
                  <w:rStyle w:val="Hyperlink"/>
                </w:rPr>
                <w:t xml:space="preserve">[34]</w:t>
              </w:r>
            </w:hyperlink>
          </w:p>
        </w:tc>
        <w:tc>
          <w:tcPr/>
          <w:p>
            <w:pPr>
              <w:pStyle w:val="Compact"/>
            </w:pPr>
            <w:r>
              <w:rPr>
                <w:rStyle w:val="VerbatimChar"/>
              </w:rPr>
              <w:t xml:space="preserve">packages/shared/src/constants/patterns.ts</w:t>
            </w:r>
            <w:r>
              <w:t xml:space="preserve">;</w:t>
            </w:r>
            <w:r>
              <w:t xml:space="preserve"> </w:t>
            </w:r>
            <w:r>
              <w:rPr>
                <w:rStyle w:val="VerbatimChar"/>
              </w:rPr>
              <w:t xml:space="preserve">pattern-repeat-semantics.ts</w:t>
            </w:r>
            <w:r>
              <w:t xml:space="preserve">;</w:t>
            </w:r>
            <w:r>
              <w:t xml:space="preserve"> </w:t>
            </w:r>
            <w:r>
              <w:rPr>
                <w:rStyle w:val="VerbatimChar"/>
              </w:rPr>
              <w:t xml:space="preserve">pattern-layouts.ts</w:t>
            </w:r>
          </w:p>
        </w:tc>
        <w:tc>
          <w:tcPr/>
          <w:p>
            <w:pPr>
              <w:pStyle w:val="Compact"/>
            </w:pPr>
            <w:r>
              <w:t xml:space="preserve">Medium</w:t>
            </w:r>
          </w:p>
        </w:tc>
      </w:tr>
      <w:tr>
        <w:tc>
          <w:tcPr/>
          <w:p>
            <w:pPr>
              <w:pStyle w:val="Compact"/>
            </w:pPr>
            <w:r>
              <w:t xml:space="preserve">running_bond (Common)</w:t>
            </w:r>
          </w:p>
        </w:tc>
        <w:tc>
          <w:tcPr/>
          <w:p>
            <w:pPr>
              <w:pStyle w:val="Compact"/>
            </w:pPr>
            <w:r>
              <w:t xml:space="preserve">Unspecified</w:t>
            </w:r>
          </w:p>
        </w:tc>
        <w:tc>
          <w:tcPr/>
          <w:p>
            <w:pPr>
              <w:pStyle w:val="Compact"/>
            </w:pPr>
            <w:r>
              <w:t xml:space="preserve">procedural</w:t>
            </w:r>
            <w:r>
              <w:t xml:space="preserve"> </w:t>
            </w:r>
            <w:hyperlink r:id="rId27">
              <w:r>
                <w:rPr>
                  <w:rStyle w:val="Hyperlink"/>
                </w:rPr>
                <w:t xml:space="preserve">[33]</w:t>
              </w:r>
            </w:hyperlink>
          </w:p>
        </w:tc>
        <w:tc>
          <w:tcPr/>
          <w:p>
            <w:pPr>
              <w:pStyle w:val="Compact"/>
            </w:pPr>
            <w:r>
              <w:t xml:space="preserve">Architextures exposes “Stretchers” control in pattern UI, but does not document which pattern(s) use it.</w:t>
            </w:r>
            <w:r>
              <w:t xml:space="preserve"> </w:t>
            </w:r>
            <w:hyperlink r:id="rId21">
              <w:r>
                <w:rPr>
                  <w:rStyle w:val="Hyperlink"/>
                </w:rPr>
                <w:t xml:space="preserve">[3]</w:t>
              </w:r>
            </w:hyperlink>
            <w:r>
              <w:t xml:space="preserve"> </w:t>
            </w:r>
            <w:r>
              <w:t xml:space="preserve">Your schema shows “Stretchers” only for</w:t>
            </w:r>
            <w:r>
              <w:t xml:space="preserve"> </w:t>
            </w:r>
            <w:r>
              <w:rPr>
                <w:rStyle w:val="VerbatimChar"/>
              </w:rPr>
              <w:t xml:space="preserve">running_bond</w:t>
            </w:r>
            <w:r>
              <w:t xml:space="preserve">.</w:t>
            </w:r>
            <w:r>
              <w:t xml:space="preserve"> </w:t>
            </w:r>
            <w:hyperlink r:id="rId34">
              <w:r>
                <w:rPr>
                  <w:rStyle w:val="Hyperlink"/>
                </w:rPr>
                <w:t xml:space="preserve">[35]</w:t>
              </w:r>
            </w:hyperlink>
            <w:r>
              <w:t xml:space="preserve"> </w:t>
            </w:r>
            <w:r>
              <w:t xml:space="preserve">Your own PATTERN_AUDIT claims</w:t>
            </w:r>
            <w:r>
              <w:t xml:space="preserve"> </w:t>
            </w:r>
            <w:r>
              <w:rPr>
                <w:rStyle w:val="VerbatimChar"/>
              </w:rPr>
              <w:t xml:space="preserve">running_bond</w:t>
            </w:r>
            <w:r>
              <w:t xml:space="preserve"> </w:t>
            </w:r>
            <w:r>
              <w:t xml:space="preserve">should be svg-module, but code currently disagrees.</w:t>
            </w:r>
            <w:r>
              <w:t xml:space="preserve"> </w:t>
            </w:r>
            <w:hyperlink r:id="rId29">
              <w:r>
                <w:rPr>
                  <w:rStyle w:val="Hyperlink"/>
                </w:rPr>
                <w:t xml:space="preserve">[27]</w:t>
              </w:r>
            </w:hyperlink>
          </w:p>
        </w:tc>
        <w:tc>
          <w:tcPr/>
          <w:p>
            <w:pPr>
              <w:pStyle w:val="Compact"/>
            </w:pPr>
            <w:r>
              <w:rPr>
                <w:rStyle w:val="VerbatimChar"/>
              </w:rPr>
              <w:t xml:space="preserve">patterns.ts</w:t>
            </w:r>
            <w:r>
              <w:t xml:space="preserve">;</w:t>
            </w:r>
            <w:r>
              <w:t xml:space="preserve"> </w:t>
            </w:r>
            <w:r>
              <w:rPr>
                <w:rStyle w:val="VerbatimChar"/>
              </w:rPr>
              <w:t xml:space="preserve">pattern-sidebar-schema.ts</w:t>
            </w:r>
            <w:r>
              <w:t xml:space="preserve">;</w:t>
            </w:r>
            <w:r>
              <w:t xml:space="preserve"> </w:t>
            </w:r>
            <w:r>
              <w:rPr>
                <w:rStyle w:val="VerbatimChar"/>
              </w:rPr>
              <w:t xml:space="preserve">pattern-repeat-semantics.ts</w:t>
            </w:r>
            <w:r>
              <w:t xml:space="preserve">;</w:t>
            </w:r>
            <w:r>
              <w:t xml:space="preserve"> </w:t>
            </w:r>
            <w:r>
              <w:rPr>
                <w:rStyle w:val="VerbatimChar"/>
              </w:rPr>
              <w:t xml:space="preserve">pattern-layouts.ts</w:t>
            </w:r>
          </w:p>
        </w:tc>
        <w:tc>
          <w:tcPr/>
          <w:p>
            <w:pPr>
              <w:pStyle w:val="Compact"/>
            </w:pPr>
            <w:r>
              <w:t xml:space="preserve">High</w:t>
            </w:r>
          </w:p>
        </w:tc>
      </w:tr>
      <w:tr>
        <w:tc>
          <w:tcPr/>
          <w:p>
            <w:pPr>
              <w:pStyle w:val="Compact"/>
            </w:pPr>
            <w:r>
              <w:t xml:space="preserve">stack_bond (Stack)</w:t>
            </w:r>
          </w:p>
        </w:tc>
        <w:tc>
          <w:tcPr/>
          <w:p>
            <w:pPr>
              <w:pStyle w:val="Compact"/>
            </w:pPr>
            <w:r>
              <w:t xml:space="preserve">Unspecified</w:t>
            </w:r>
          </w:p>
        </w:tc>
        <w:tc>
          <w:tcPr/>
          <w:p>
            <w:pPr>
              <w:pStyle w:val="Compact"/>
            </w:pPr>
            <w:r>
              <w:t xml:space="preserve">procedural</w:t>
            </w:r>
            <w:r>
              <w:t xml:space="preserve"> </w:t>
            </w:r>
            <w:hyperlink r:id="rId27">
              <w:r>
                <w:rPr>
                  <w:rStyle w:val="Hyperlink"/>
                </w:rPr>
                <w:t xml:space="preserve">[33]</w:t>
              </w:r>
            </w:hyperlink>
          </w:p>
        </w:tc>
        <w:tc>
          <w:tcPr/>
          <w:p>
            <w:pPr>
              <w:pStyle w:val="Compact"/>
            </w:pPr>
            <w:r>
              <w:t xml:space="preserve">Architextures editor supports Rows/Columns for patterns.</w:t>
            </w:r>
            <w:r>
              <w:t xml:space="preserve"> </w:t>
            </w:r>
            <w:hyperlink r:id="rId23">
              <w:r>
                <w:rPr>
                  <w:rStyle w:val="Hyperlink"/>
                </w:rPr>
                <w:t xml:space="preserve">[11]</w:t>
              </w:r>
            </w:hyperlink>
            <w:r>
              <w:t xml:space="preserve"> </w:t>
            </w:r>
            <w:r>
              <w:t xml:space="preserve">Your PATTERN_AUDIT claims stack should be svg-module; code marks it procedural, creating a likely mismatch between intended “authored module” alignment and actual geometry.</w:t>
            </w:r>
            <w:r>
              <w:t xml:space="preserve"> </w:t>
            </w:r>
            <w:hyperlink r:id="rId29">
              <w:r>
                <w:rPr>
                  <w:rStyle w:val="Hyperlink"/>
                </w:rPr>
                <w:t xml:space="preserve">[36]</w:t>
              </w:r>
            </w:hyperlink>
          </w:p>
        </w:tc>
        <w:tc>
          <w:tcPr/>
          <w:p>
            <w:pPr>
              <w:pStyle w:val="Compact"/>
            </w:pPr>
            <w:r>
              <w:rPr>
                <w:rStyle w:val="VerbatimChar"/>
              </w:rPr>
              <w:t xml:space="preserve">pattern-repeat-semantics.ts</w:t>
            </w:r>
            <w:r>
              <w:t xml:space="preserve">;</w:t>
            </w:r>
            <w:r>
              <w:t xml:space="preserve"> </w:t>
            </w:r>
            <w:r>
              <w:rPr>
                <w:rStyle w:val="VerbatimChar"/>
              </w:rPr>
              <w:t xml:space="preserve">pattern-layouts.ts</w:t>
            </w:r>
            <w:r>
              <w:t xml:space="preserve">;</w:t>
            </w:r>
            <w:r>
              <w:t xml:space="preserve"> </w:t>
            </w:r>
            <w:r>
              <w:rPr>
                <w:rStyle w:val="VerbatimChar"/>
              </w:rPr>
              <w:t xml:space="preserve">PATTERN_AUDIT.md</w:t>
            </w:r>
          </w:p>
        </w:tc>
        <w:tc>
          <w:tcPr/>
          <w:p>
            <w:pPr>
              <w:pStyle w:val="Compact"/>
            </w:pPr>
            <w:r>
              <w:t xml:space="preserve">High</w:t>
            </w:r>
          </w:p>
        </w:tc>
      </w:tr>
      <w:tr>
        <w:tc>
          <w:tcPr/>
          <w:p>
            <w:pPr>
              <w:pStyle w:val="Compact"/>
            </w:pPr>
            <w:r>
              <w:t xml:space="preserve">stretcher_bond (Stretcher)</w:t>
            </w:r>
          </w:p>
        </w:tc>
        <w:tc>
          <w:tcPr/>
          <w:p>
            <w:pPr>
              <w:pStyle w:val="Compact"/>
            </w:pPr>
            <w:r>
              <w:t xml:space="preserve">Unspecified</w:t>
            </w:r>
          </w:p>
        </w:tc>
        <w:tc>
          <w:tcPr/>
          <w:p>
            <w:pPr>
              <w:pStyle w:val="Compact"/>
            </w:pPr>
            <w:r>
              <w:t xml:space="preserve">procedural</w:t>
            </w:r>
            <w:r>
              <w:t xml:space="preserve"> </w:t>
            </w:r>
            <w:hyperlink r:id="rId27">
              <w:r>
                <w:rPr>
                  <w:rStyle w:val="Hyperlink"/>
                </w:rPr>
                <w:t xml:space="preserve">[33]</w:t>
              </w:r>
            </w:hyperlink>
          </w:p>
        </w:tc>
        <w:tc>
          <w:tcPr/>
          <w:p>
            <w:pPr>
              <w:pStyle w:val="Compact"/>
            </w:pPr>
            <w:r>
              <w:t xml:space="preserve">Architextures shows “Stretchers” as a pattern control option in the UI, but does not document its meaning.</w:t>
            </w:r>
            <w:r>
              <w:t xml:space="preserve"> </w:t>
            </w:r>
            <w:hyperlink r:id="rId21">
              <w:r>
                <w:rPr>
                  <w:rStyle w:val="Hyperlink"/>
                </w:rPr>
                <w:t xml:space="preserve">[3]</w:t>
              </w:r>
            </w:hyperlink>
            <w:r>
              <w:t xml:space="preserve"> </w:t>
            </w:r>
            <w:r>
              <w:t xml:space="preserve">Your code’s “stretchers” control is</w:t>
            </w:r>
            <w:r>
              <w:t xml:space="preserve"> </w:t>
            </w:r>
            <w:r>
              <w:rPr>
                <w:i/>
                <w:iCs/>
              </w:rPr>
              <w:t xml:space="preserve">not</w:t>
            </w:r>
            <w:r>
              <w:t xml:space="preserve"> </w:t>
            </w:r>
            <w:r>
              <w:t xml:space="preserve">tied to</w:t>
            </w:r>
            <w:r>
              <w:t xml:space="preserve"> </w:t>
            </w:r>
            <w:r>
              <w:rPr>
                <w:rStyle w:val="VerbatimChar"/>
              </w:rPr>
              <w:t xml:space="preserve">stretcher_bond</w:t>
            </w:r>
            <w:r>
              <w:t xml:space="preserve"> </w:t>
            </w:r>
            <w:r>
              <w:t xml:space="preserve">(it’s tied to</w:t>
            </w:r>
            <w:r>
              <w:t xml:space="preserve"> </w:t>
            </w:r>
            <w:r>
              <w:rPr>
                <w:rStyle w:val="VerbatimChar"/>
              </w:rPr>
              <w:t xml:space="preserve">running_bond</w:t>
            </w:r>
            <w:r>
              <w:t xml:space="preserve">).</w:t>
            </w:r>
            <w:r>
              <w:t xml:space="preserve"> </w:t>
            </w:r>
            <w:hyperlink r:id="rId34">
              <w:r>
                <w:rPr>
                  <w:rStyle w:val="Hyperlink"/>
                </w:rPr>
                <w:t xml:space="preserve">[35]</w:t>
              </w:r>
            </w:hyperlink>
            <w:r>
              <w:t xml:space="preserve"> </w:t>
            </w:r>
            <w:r>
              <w:t xml:space="preserve">If Architextures expects “stretchers” to affect a different bond, that would be a parity issue—but the site does not specify.</w:t>
            </w:r>
          </w:p>
        </w:tc>
        <w:tc>
          <w:tcPr/>
          <w:p>
            <w:pPr>
              <w:pStyle w:val="Compact"/>
            </w:pPr>
            <w:r>
              <w:rPr>
                <w:rStyle w:val="VerbatimChar"/>
              </w:rPr>
              <w:t xml:space="preserve">pattern-sidebar-schema.ts</w:t>
            </w:r>
            <w:r>
              <w:t xml:space="preserve">;</w:t>
            </w:r>
            <w:r>
              <w:t xml:space="preserve"> </w:t>
            </w:r>
            <w:r>
              <w:rPr>
                <w:rStyle w:val="VerbatimChar"/>
              </w:rPr>
              <w:t xml:space="preserve">patterns.ts</w:t>
            </w:r>
            <w:r>
              <w:t xml:space="preserve">;</w:t>
            </w:r>
            <w:r>
              <w:t xml:space="preserve"> </w:t>
            </w:r>
            <w:r>
              <w:rPr>
                <w:rStyle w:val="VerbatimChar"/>
              </w:rPr>
              <w:t xml:space="preserve">pattern-repeat-semantics.ts</w:t>
            </w:r>
          </w:p>
        </w:tc>
        <w:tc>
          <w:tcPr/>
          <w:p>
            <w:pPr>
              <w:pStyle w:val="Compact"/>
            </w:pPr>
            <w:r>
              <w:t xml:space="preserve">Medium</w:t>
            </w:r>
          </w:p>
        </w:tc>
      </w:tr>
      <w:tr>
        <w:tc>
          <w:tcPr/>
          <w:p>
            <w:pPr>
              <w:pStyle w:val="Compact"/>
            </w:pPr>
            <w:r>
              <w:t xml:space="preserve">flemish_bond (Flemish)</w:t>
            </w:r>
          </w:p>
        </w:tc>
        <w:tc>
          <w:tcPr/>
          <w:p>
            <w:pPr>
              <w:pStyle w:val="Compact"/>
            </w:pPr>
            <w:r>
              <w:t xml:space="preserve">Unspecified</w:t>
            </w:r>
          </w:p>
        </w:tc>
        <w:tc>
          <w:tcPr/>
          <w:p>
            <w:pPr>
              <w:pStyle w:val="Compact"/>
            </w:pPr>
            <w:r>
              <w:t xml:space="preserve">procedural</w:t>
            </w:r>
            <w:r>
              <w:t xml:space="preserve"> </w:t>
            </w:r>
            <w:hyperlink r:id="rId27">
              <w:r>
                <w:rPr>
                  <w:rStyle w:val="Hyperlink"/>
                </w:rPr>
                <w:t xml:space="preserve">[33]</w:t>
              </w:r>
            </w:hyperlink>
          </w:p>
        </w:tc>
        <w:tc>
          <w:tcPr/>
          <w:p>
            <w:pPr>
              <w:pStyle w:val="Compact"/>
            </w:pPr>
            <w:r>
              <w:t xml:space="preserve">Your PATTERN_AUDIT claims flemish should be svg-module; code marks it procedural—high risk for repeat-frame accuracy because your semantics text explicitly mentions a canonical module repeat and bleed bricks.</w:t>
            </w:r>
            <w:r>
              <w:t xml:space="preserve"> </w:t>
            </w:r>
            <w:hyperlink r:id="rId29">
              <w:r>
                <w:rPr>
                  <w:rStyle w:val="Hyperlink"/>
                </w:rPr>
                <w:t xml:space="preserve">[37]</w:t>
              </w:r>
            </w:hyperlink>
          </w:p>
        </w:tc>
        <w:tc>
          <w:tcPr/>
          <w:p>
            <w:pPr>
              <w:pStyle w:val="Compact"/>
            </w:pPr>
            <w:r>
              <w:rPr>
                <w:rStyle w:val="VerbatimChar"/>
              </w:rPr>
              <w:t xml:space="preserve">pattern-repeat-semantics.ts</w:t>
            </w:r>
            <w:r>
              <w:t xml:space="preserve">;</w:t>
            </w:r>
            <w:r>
              <w:t xml:space="preserve"> </w:t>
            </w:r>
            <w:r>
              <w:rPr>
                <w:rStyle w:val="VerbatimChar"/>
              </w:rPr>
              <w:t xml:space="preserve">pattern-layouts.ts</w:t>
            </w:r>
            <w:r>
              <w:t xml:space="preserve">;</w:t>
            </w:r>
            <w:r>
              <w:t xml:space="preserve"> </w:t>
            </w:r>
            <w:r>
              <w:rPr>
                <w:rStyle w:val="VerbatimChar"/>
              </w:rPr>
              <w:t xml:space="preserve">PATTERN_AUDIT.md</w:t>
            </w:r>
          </w:p>
        </w:tc>
        <w:tc>
          <w:tcPr/>
          <w:p>
            <w:pPr>
              <w:pStyle w:val="Compact"/>
            </w:pPr>
            <w:r>
              <w:t xml:space="preserve">High</w:t>
            </w:r>
          </w:p>
        </w:tc>
      </w:tr>
      <w:tr>
        <w:tc>
          <w:tcPr/>
          <w:p>
            <w:pPr>
              <w:pStyle w:val="Compact"/>
            </w:pPr>
            <w:r>
              <w:t xml:space="preserve">herringbone</w:t>
            </w:r>
          </w:p>
        </w:tc>
        <w:tc>
          <w:tcPr/>
          <w:p>
            <w:pPr>
              <w:pStyle w:val="Compact"/>
            </w:pPr>
            <w:r>
              <w:t xml:space="preserve">Unspecified</w:t>
            </w:r>
          </w:p>
        </w:tc>
        <w:tc>
          <w:tcPr/>
          <w:p>
            <w:pPr>
              <w:pStyle w:val="Compact"/>
            </w:pPr>
            <w:r>
              <w:t xml:space="preserve">svg-module</w:t>
            </w:r>
            <w:r>
              <w:t xml:space="preserve"> </w:t>
            </w:r>
            <w:hyperlink r:id="rId27">
              <w:r>
                <w:rPr>
                  <w:rStyle w:val="Hyperlink"/>
                </w:rPr>
                <w:t xml:space="preserve">[26]</w:t>
              </w:r>
            </w:hyperlink>
          </w:p>
        </w:tc>
        <w:tc>
          <w:tcPr/>
          <w:p>
            <w:pPr>
              <w:pStyle w:val="Compact"/>
            </w:pPr>
            <w:r>
              <w:t xml:space="preserve">Architextures does not document whether herringbone angle is fixed or multi-mode per pattern. Your repo fixes herringbone angle to 45° (min=max=45) and routes to svg-module.</w:t>
            </w:r>
            <w:r>
              <w:t xml:space="preserve"> </w:t>
            </w:r>
            <w:hyperlink r:id="rId25">
              <w:r>
                <w:rPr>
                  <w:rStyle w:val="Hyperlink"/>
                </w:rPr>
                <w:t xml:space="preserve">[38]</w:t>
              </w:r>
            </w:hyperlink>
            <w:r>
              <w:t xml:space="preserve"> </w:t>
            </w:r>
            <w:r>
              <w:t xml:space="preserve">Your PATTERN_AUDIT suggests a hybrid 45°/90° strategy, which is not reflected in the fixed angle range.</w:t>
            </w:r>
            <w:r>
              <w:t xml:space="preserve"> </w:t>
            </w:r>
            <w:hyperlink r:id="rId29">
              <w:r>
                <w:rPr>
                  <w:rStyle w:val="Hyperlink"/>
                </w:rPr>
                <w:t xml:space="preserve">[39]</w:t>
              </w:r>
            </w:hyperlink>
          </w:p>
        </w:tc>
        <w:tc>
          <w:tcPr/>
          <w:p>
            <w:pPr>
              <w:pStyle w:val="Compact"/>
            </w:pPr>
            <w:r>
              <w:rPr>
                <w:rStyle w:val="VerbatimChar"/>
              </w:rPr>
              <w:t xml:space="preserve">patterns.ts</w:t>
            </w:r>
            <w:r>
              <w:t xml:space="preserve">;</w:t>
            </w:r>
            <w:r>
              <w:t xml:space="preserve"> </w:t>
            </w:r>
            <w:r>
              <w:rPr>
                <w:rStyle w:val="VerbatimChar"/>
              </w:rPr>
              <w:t xml:space="preserve">pattern-repeat-semantics.ts</w:t>
            </w:r>
            <w:r>
              <w:t xml:space="preserve">;</w:t>
            </w:r>
            <w:r>
              <w:t xml:space="preserve"> </w:t>
            </w:r>
            <w:r>
              <w:rPr>
                <w:rStyle w:val="VerbatimChar"/>
              </w:rPr>
              <w:t xml:space="preserve">pattern-layouts.ts</w:t>
            </w:r>
            <w:r>
              <w:t xml:space="preserve">;</w:t>
            </w:r>
            <w:r>
              <w:t xml:space="preserve"> </w:t>
            </w:r>
            <w:r>
              <w:rPr>
                <w:rStyle w:val="VerbatimChar"/>
              </w:rPr>
              <w:t xml:space="preserve">PATTERN_AUDIT.md</w:t>
            </w:r>
          </w:p>
        </w:tc>
        <w:tc>
          <w:tcPr/>
          <w:p>
            <w:pPr>
              <w:pStyle w:val="Compact"/>
            </w:pPr>
            <w:r>
              <w:t xml:space="preserve">Medium</w:t>
            </w:r>
          </w:p>
        </w:tc>
      </w:tr>
      <w:tr>
        <w:tc>
          <w:tcPr/>
          <w:p>
            <w:pPr>
              <w:pStyle w:val="Compact"/>
            </w:pPr>
            <w:r>
              <w:t xml:space="preserve">chevron</w:t>
            </w:r>
          </w:p>
        </w:tc>
        <w:tc>
          <w:tcPr/>
          <w:p>
            <w:pPr>
              <w:pStyle w:val="Compact"/>
            </w:pPr>
            <w:r>
              <w:t xml:space="preserve">Unspecified</w:t>
            </w:r>
          </w:p>
        </w:tc>
        <w:tc>
          <w:tcPr/>
          <w:p>
            <w:pPr>
              <w:pStyle w:val="Compact"/>
            </w:pPr>
            <w:r>
              <w:t xml:space="preserve">procedural</w:t>
            </w:r>
            <w:r>
              <w:t xml:space="preserve"> </w:t>
            </w:r>
            <w:hyperlink r:id="rId27">
              <w:r>
                <w:rPr>
                  <w:rStyle w:val="Hyperlink"/>
                </w:rPr>
                <w:t xml:space="preserve">[26]</w:t>
              </w:r>
            </w:hyperlink>
          </w:p>
        </w:tc>
        <w:tc>
          <w:tcPr/>
          <w:p>
            <w:pPr>
              <w:pStyle w:val="Compact"/>
            </w:pPr>
            <w:r>
              <w:t xml:space="preserve">Architextures exposes an Angle control and has “Randomise fill angle” as well.</w:t>
            </w:r>
            <w:r>
              <w:t xml:space="preserve"> </w:t>
            </w:r>
            <w:hyperlink r:id="rId21">
              <w:r>
                <w:rPr>
                  <w:rStyle w:val="Hyperlink"/>
                </w:rPr>
                <w:t xml:space="preserve">[12]</w:t>
              </w:r>
            </w:hyperlink>
            <w:r>
              <w:t xml:space="preserve"> </w:t>
            </w:r>
            <w:r>
              <w:t xml:space="preserve">Your chevron procedural layout explicitly models bleed around the repeat and contains comments about keeping the repeat frame aligned at steep angles—this is the sort of nuance that often causes “clone feels wrong” if absent.</w:t>
            </w:r>
            <w:r>
              <w:t xml:space="preserve"> </w:t>
            </w:r>
            <w:hyperlink r:id="rId28">
              <w:r>
                <w:rPr>
                  <w:rStyle w:val="Hyperlink"/>
                </w:rPr>
                <w:t xml:space="preserve">[28]</w:t>
              </w:r>
            </w:hyperlink>
          </w:p>
        </w:tc>
        <w:tc>
          <w:tcPr/>
          <w:p>
            <w:pPr>
              <w:pStyle w:val="Compact"/>
            </w:pPr>
            <w:r>
              <w:rPr>
                <w:rStyle w:val="VerbatimChar"/>
              </w:rPr>
              <w:t xml:space="preserve">pattern-layouts.ts</w:t>
            </w:r>
            <w:r>
              <w:t xml:space="preserve"> </w:t>
            </w:r>
            <w:r>
              <w:t xml:space="preserve">(chevron layout);</w:t>
            </w:r>
            <w:r>
              <w:t xml:space="preserve"> </w:t>
            </w:r>
            <w:r>
              <w:rPr>
                <w:rStyle w:val="VerbatimChar"/>
              </w:rPr>
              <w:t xml:space="preserve">pattern-repeat-semantics.ts</w:t>
            </w:r>
            <w:r>
              <w:t xml:space="preserve"> </w:t>
            </w:r>
            <w:r>
              <w:t xml:space="preserve">(chevron pitch);</w:t>
            </w:r>
            <w:r>
              <w:t xml:space="preserve"> </w:t>
            </w:r>
            <w:r>
              <w:rPr>
                <w:rStyle w:val="VerbatimChar"/>
              </w:rPr>
              <w:t xml:space="preserve">patterns.ts</w:t>
            </w:r>
          </w:p>
        </w:tc>
        <w:tc>
          <w:tcPr/>
          <w:p>
            <w:pPr>
              <w:pStyle w:val="Compact"/>
            </w:pPr>
            <w:r>
              <w:t xml:space="preserve">Medium</w:t>
            </w:r>
          </w:p>
        </w:tc>
      </w:tr>
      <w:tr>
        <w:tc>
          <w:tcPr/>
          <w:p>
            <w:pPr>
              <w:pStyle w:val="Compact"/>
            </w:pPr>
            <w:r>
              <w:t xml:space="preserve">staggered</w:t>
            </w:r>
          </w:p>
        </w:tc>
        <w:tc>
          <w:tcPr/>
          <w:p>
            <w:pPr>
              <w:pStyle w:val="Compact"/>
            </w:pPr>
            <w:r>
              <w:t xml:space="preserve">Unspecified</w:t>
            </w:r>
          </w:p>
        </w:tc>
        <w:tc>
          <w:tcPr/>
          <w:p>
            <w:pPr>
              <w:pStyle w:val="Compact"/>
            </w:pPr>
            <w:r>
              <w:t xml:space="preserve">procedural</w:t>
            </w:r>
            <w:r>
              <w:t xml:space="preserve"> </w:t>
            </w:r>
            <w:hyperlink r:id="rId27">
              <w:r>
                <w:rPr>
                  <w:rStyle w:val="Hyperlink"/>
                </w:rPr>
                <w:t xml:space="preserve">[26]</w:t>
              </w:r>
            </w:hyperlink>
          </w:p>
        </w:tc>
        <w:tc>
          <w:tcPr/>
          <w:p>
            <w:pPr>
              <w:pStyle w:val="Compact"/>
            </w:pPr>
            <w:r>
              <w:t xml:space="preserve">Your PATTERN_AUDIT expects svg-module; code is procedural. That mismatch is likely to affect module-phase alignment and repeat offsets (typical for “staggered” patterns).</w:t>
            </w:r>
            <w:r>
              <w:t xml:space="preserve"> </w:t>
            </w:r>
            <w:hyperlink r:id="rId29">
              <w:r>
                <w:rPr>
                  <w:rStyle w:val="Hyperlink"/>
                </w:rPr>
                <w:t xml:space="preserve">[36]</w:t>
              </w:r>
            </w:hyperlink>
          </w:p>
        </w:tc>
        <w:tc>
          <w:tcPr/>
          <w:p>
            <w:pPr>
              <w:pStyle w:val="Compact"/>
            </w:pPr>
            <w:r>
              <w:rPr>
                <w:rStyle w:val="VerbatimChar"/>
              </w:rPr>
              <w:t xml:space="preserve">pattern-repeat-semantics.ts</w:t>
            </w:r>
            <w:r>
              <w:t xml:space="preserve">;</w:t>
            </w:r>
            <w:r>
              <w:t xml:space="preserve"> </w:t>
            </w:r>
            <w:r>
              <w:rPr>
                <w:rStyle w:val="VerbatimChar"/>
              </w:rPr>
              <w:t xml:space="preserve">pattern-layouts.ts</w:t>
            </w:r>
            <w:r>
              <w:t xml:space="preserve">;</w:t>
            </w:r>
            <w:r>
              <w:t xml:space="preserve"> </w:t>
            </w:r>
            <w:r>
              <w:rPr>
                <w:rStyle w:val="VerbatimChar"/>
              </w:rPr>
              <w:t xml:space="preserve">PATTERN_AUDIT.md</w:t>
            </w:r>
          </w:p>
        </w:tc>
        <w:tc>
          <w:tcPr/>
          <w:p>
            <w:pPr>
              <w:pStyle w:val="Compact"/>
            </w:pPr>
            <w:r>
              <w:t xml:space="preserve">High</w:t>
            </w:r>
          </w:p>
        </w:tc>
      </w:tr>
      <w:tr>
        <w:tc>
          <w:tcPr/>
          <w:p>
            <w:pPr>
              <w:pStyle w:val="Compact"/>
            </w:pPr>
            <w:r>
              <w:t xml:space="preserve">ashlar</w:t>
            </w:r>
          </w:p>
        </w:tc>
        <w:tc>
          <w:tcPr/>
          <w:p>
            <w:pPr>
              <w:pStyle w:val="Compact"/>
            </w:pPr>
            <w:r>
              <w:t xml:space="preserve">Unspecified</w:t>
            </w:r>
          </w:p>
        </w:tc>
        <w:tc>
          <w:tcPr/>
          <w:p>
            <w:pPr>
              <w:pStyle w:val="Compact"/>
            </w:pPr>
            <w:r>
              <w:t xml:space="preserve">svg-module</w:t>
            </w:r>
            <w:r>
              <w:t xml:space="preserve"> </w:t>
            </w:r>
            <w:hyperlink r:id="rId27">
              <w:r>
                <w:rPr>
                  <w:rStyle w:val="Hyperlink"/>
                </w:rPr>
                <w:t xml:space="preserve">[26]</w:t>
              </w:r>
            </w:hyperlink>
          </w:p>
        </w:tc>
        <w:tc>
          <w:tcPr/>
          <w:p>
            <w:pPr>
              <w:pStyle w:val="Compact"/>
            </w:pPr>
            <w:r>
              <w:t xml:space="preserve">Architextures does not document whether ashlar is module-based. Your repo has both a procedural</w:t>
            </w:r>
            <w:r>
              <w:t xml:space="preserve"> </w:t>
            </w:r>
            <w:r>
              <w:rPr>
                <w:rStyle w:val="VerbatimChar"/>
              </w:rPr>
              <w:t xml:space="preserve">layoutAshlar</w:t>
            </w:r>
            <w:r>
              <w:t xml:space="preserve"> </w:t>
            </w:r>
            <w:r>
              <w:rPr>
                <w:i/>
                <w:iCs/>
              </w:rPr>
              <w:t xml:space="preserve">and</w:t>
            </w:r>
            <w:r>
              <w:t xml:space="preserve"> </w:t>
            </w:r>
            <w:r>
              <w:t xml:space="preserve">an svg-module option; with the current mapping, svg-module takes precedence when a module is usable.</w:t>
            </w:r>
            <w:r>
              <w:t xml:space="preserve"> </w:t>
            </w:r>
            <w:hyperlink r:id="rId27">
              <w:r>
                <w:rPr>
                  <w:rStyle w:val="Hyperlink"/>
                </w:rPr>
                <w:t xml:space="preserve">[40]</w:t>
              </w:r>
            </w:hyperlink>
            <w:r>
              <w:t xml:space="preserve"> </w:t>
            </w:r>
            <w:r>
              <w:t xml:space="preserve">This creates potential dead-code/mismatch risk if the procedural path was tuned to match the live site.</w:t>
            </w:r>
          </w:p>
        </w:tc>
        <w:tc>
          <w:tcPr/>
          <w:p>
            <w:pPr>
              <w:pStyle w:val="Compact"/>
            </w:pPr>
            <w:r>
              <w:rPr>
                <w:rStyle w:val="VerbatimChar"/>
              </w:rPr>
              <w:t xml:space="preserve">pattern-repeat-semantics.ts</w:t>
            </w:r>
            <w:r>
              <w:t xml:space="preserve">;</w:t>
            </w:r>
            <w:r>
              <w:t xml:space="preserve"> </w:t>
            </w:r>
            <w:r>
              <w:rPr>
                <w:rStyle w:val="VerbatimChar"/>
              </w:rPr>
              <w:t xml:space="preserve">pattern-layouts.ts</w:t>
            </w:r>
            <w:r>
              <w:t xml:space="preserve">;</w:t>
            </w:r>
            <w:r>
              <w:t xml:space="preserve"> </w:t>
            </w:r>
            <w:r>
              <w:rPr>
                <w:rStyle w:val="VerbatimChar"/>
              </w:rPr>
              <w:t xml:space="preserve">engine/generated/svg-pattern-modules.ts</w:t>
            </w:r>
          </w:p>
        </w:tc>
        <w:tc>
          <w:tcPr/>
          <w:p>
            <w:pPr>
              <w:pStyle w:val="Compact"/>
            </w:pPr>
            <w:r>
              <w:t xml:space="preserve">Medium</w:t>
            </w:r>
          </w:p>
        </w:tc>
      </w:tr>
      <w:tr>
        <w:tc>
          <w:tcPr/>
          <w:p>
            <w:pPr>
              <w:pStyle w:val="Compact"/>
            </w:pPr>
            <w:r>
              <w:t xml:space="preserve">cubic</w:t>
            </w:r>
          </w:p>
        </w:tc>
        <w:tc>
          <w:tcPr/>
          <w:p>
            <w:pPr>
              <w:pStyle w:val="Compact"/>
            </w:pPr>
            <w:r>
              <w:t xml:space="preserve">Unspecified</w:t>
            </w:r>
          </w:p>
        </w:tc>
        <w:tc>
          <w:tcPr/>
          <w:p>
            <w:pPr>
              <w:pStyle w:val="Compact"/>
            </w:pPr>
            <w:r>
              <w:t xml:space="preserve">svg-module</w:t>
            </w:r>
            <w:r>
              <w:t xml:space="preserve"> </w:t>
            </w:r>
            <w:hyperlink r:id="rId27">
              <w:r>
                <w:rPr>
                  <w:rStyle w:val="Hyperlink"/>
                </w:rPr>
                <w:t xml:space="preserve">[26]</w:t>
              </w:r>
            </w:hyperlink>
          </w:p>
        </w:tc>
        <w:tc>
          <w:tcPr/>
          <w:p>
            <w:pPr>
              <w:pStyle w:val="Compact"/>
            </w:pPr>
            <w:r>
              <w:t xml:space="preserve">Architextures offers hatch outputs (including DXF/SVG/PNG hatch) and shows a “Hatch settings” area.</w:t>
            </w:r>
            <w:r>
              <w:t xml:space="preserve"> </w:t>
            </w:r>
            <w:hyperlink r:id="rId21">
              <w:r>
                <w:rPr>
                  <w:rStyle w:val="Hyperlink"/>
                </w:rPr>
                <w:t xml:space="preserve">[3]</w:t>
              </w:r>
            </w:hyperlink>
            <w:r>
              <w:t xml:space="preserve"> </w:t>
            </w:r>
            <w:r>
              <w:t xml:space="preserve">Your svg-module infrastructure supports stroke-only modules and repeat scaling; if cubic hatch parity is off, it is likely in module geometry or scale semantics.</w:t>
            </w:r>
            <w:r>
              <w:t xml:space="preserve"> </w:t>
            </w:r>
            <w:hyperlink r:id="rId28">
              <w:r>
                <w:rPr>
                  <w:rStyle w:val="Hyperlink"/>
                </w:rPr>
                <w:t xml:space="preserve">[41]</w:t>
              </w:r>
            </w:hyperlink>
          </w:p>
        </w:tc>
        <w:tc>
          <w:tcPr/>
          <w:p>
            <w:pPr>
              <w:pStyle w:val="Compact"/>
            </w:pPr>
            <w:r>
              <w:rPr>
                <w:rStyle w:val="VerbatimChar"/>
              </w:rPr>
              <w:t xml:space="preserve">pattern-repeat-semantics.ts</w:t>
            </w:r>
            <w:r>
              <w:t xml:space="preserve">;</w:t>
            </w:r>
            <w:r>
              <w:t xml:space="preserve"> </w:t>
            </w:r>
            <w:r>
              <w:rPr>
                <w:rStyle w:val="VerbatimChar"/>
              </w:rPr>
              <w:t xml:space="preserve">pattern-layouts.ts</w:t>
            </w:r>
            <w:r>
              <w:t xml:space="preserve">;</w:t>
            </w:r>
            <w:r>
              <w:t xml:space="preserve"> </w:t>
            </w:r>
            <w:r>
              <w:rPr>
                <w:rStyle w:val="VerbatimChar"/>
              </w:rPr>
              <w:t xml:space="preserve">engine/generated/svg-pattern-modules.ts</w:t>
            </w:r>
          </w:p>
        </w:tc>
        <w:tc>
          <w:tcPr/>
          <w:p>
            <w:pPr>
              <w:pStyle w:val="Compact"/>
            </w:pPr>
            <w:r>
              <w:t xml:space="preserve">Medium</w:t>
            </w:r>
          </w:p>
        </w:tc>
      </w:tr>
      <w:tr>
        <w:tc>
          <w:tcPr/>
          <w:p>
            <w:pPr>
              <w:pStyle w:val="Compact"/>
            </w:pPr>
            <w:r>
              <w:t xml:space="preserve">hexagonal</w:t>
            </w:r>
          </w:p>
        </w:tc>
        <w:tc>
          <w:tcPr/>
          <w:p>
            <w:pPr>
              <w:pStyle w:val="Compact"/>
            </w:pPr>
            <w:r>
              <w:t xml:space="preserve">Unspecified</w:t>
            </w:r>
          </w:p>
        </w:tc>
        <w:tc>
          <w:tcPr/>
          <w:p>
            <w:pPr>
              <w:pStyle w:val="Compact"/>
            </w:pPr>
            <w:r>
              <w:t xml:space="preserve">svg-module</w:t>
            </w:r>
            <w:r>
              <w:t xml:space="preserve"> </w:t>
            </w:r>
            <w:hyperlink r:id="rId27">
              <w:r>
                <w:rPr>
                  <w:rStyle w:val="Hyperlink"/>
                </w:rPr>
                <w:t xml:space="preserve">[26]</w:t>
              </w:r>
            </w:hyperlink>
          </w:p>
        </w:tc>
        <w:tc>
          <w:tcPr/>
          <w:p>
            <w:pPr>
              <w:pStyle w:val="Compact"/>
            </w:pPr>
            <w:r>
              <w:t xml:space="preserve">Your repo includes an explicit procedural hex generator with bleed tiles and an outline (suggesting it was implemented to avoid seam artefacts).</w:t>
            </w:r>
            <w:r>
              <w:t xml:space="preserve"> </w:t>
            </w:r>
            <w:hyperlink r:id="rId28">
              <w:r>
                <w:rPr>
                  <w:rStyle w:val="Hyperlink"/>
                </w:rPr>
                <w:t xml:space="preserve">[28]</w:t>
              </w:r>
            </w:hyperlink>
            <w:r>
              <w:t xml:space="preserve"> </w:t>
            </w:r>
            <w:r>
              <w:t xml:space="preserve">With svg-module preference, that procedural seam handling may not be active, depending on module availability.</w:t>
            </w:r>
            <w:r>
              <w:t xml:space="preserve"> </w:t>
            </w:r>
            <w:hyperlink r:id="rId27">
              <w:r>
                <w:rPr>
                  <w:rStyle w:val="Hyperlink"/>
                </w:rPr>
                <w:t xml:space="preserve">[30]</w:t>
              </w:r>
            </w:hyperlink>
          </w:p>
        </w:tc>
        <w:tc>
          <w:tcPr/>
          <w:p>
            <w:pPr>
              <w:pStyle w:val="Compact"/>
            </w:pPr>
            <w:r>
              <w:rPr>
                <w:rStyle w:val="VerbatimChar"/>
              </w:rPr>
              <w:t xml:space="preserve">pattern-layouts.ts</w:t>
            </w:r>
            <w:r>
              <w:t xml:space="preserve">;</w:t>
            </w:r>
            <w:r>
              <w:t xml:space="preserve"> </w:t>
            </w:r>
            <w:r>
              <w:rPr>
                <w:rStyle w:val="VerbatimChar"/>
              </w:rPr>
              <w:t xml:space="preserve">pattern-repeat-semantics.ts</w:t>
            </w:r>
          </w:p>
        </w:tc>
        <w:tc>
          <w:tcPr/>
          <w:p>
            <w:pPr>
              <w:pStyle w:val="Compact"/>
            </w:pPr>
            <w:r>
              <w:t xml:space="preserve">Medium</w:t>
            </w:r>
          </w:p>
        </w:tc>
      </w:tr>
      <w:tr>
        <w:tc>
          <w:tcPr/>
          <w:p>
            <w:pPr>
              <w:pStyle w:val="Compact"/>
            </w:pPr>
            <w:r>
              <w:t xml:space="preserve">basketweave</w:t>
            </w:r>
          </w:p>
        </w:tc>
        <w:tc>
          <w:tcPr/>
          <w:p>
            <w:pPr>
              <w:pStyle w:val="Compact"/>
            </w:pPr>
            <w:r>
              <w:t xml:space="preserve">Unspecified</w:t>
            </w:r>
          </w:p>
        </w:tc>
        <w:tc>
          <w:tcPr/>
          <w:p>
            <w:pPr>
              <w:pStyle w:val="Compact"/>
            </w:pPr>
            <w:r>
              <w:t xml:space="preserve">svg-module (per mapping)</w:t>
            </w:r>
            <w:r>
              <w:t xml:space="preserve"> </w:t>
            </w:r>
            <w:hyperlink r:id="rId27">
              <w:r>
                <w:rPr>
                  <w:rStyle w:val="Hyperlink"/>
                </w:rPr>
                <w:t xml:space="preserve">[29]</w:t>
              </w:r>
            </w:hyperlink>
          </w:p>
        </w:tc>
        <w:tc>
          <w:tcPr/>
          <w:p>
            <w:pPr>
              <w:pStyle w:val="Compact"/>
            </w:pPr>
            <w:r>
              <w:rPr>
                <w:b/>
                <w:bCs/>
              </w:rPr>
              <w:t xml:space="preserve">Critical issue:</w:t>
            </w:r>
            <w:r>
              <w:t xml:space="preserve"> </w:t>
            </w:r>
            <w:r>
              <w:t xml:space="preserve">your procedural basketweave uses</w:t>
            </w:r>
            <w:r>
              <w:t xml:space="preserve"> </w:t>
            </w:r>
            <w:r>
              <w:rPr>
                <w:rStyle w:val="VerbatimChar"/>
              </w:rPr>
              <w:t xml:space="preserve">weaves</w:t>
            </w:r>
            <w:r>
              <w:t xml:space="preserve"> </w:t>
            </w:r>
            <w:r>
              <w:t xml:space="preserve">to change module sizing and geometry, but current mapping prefers svg-module, which likely bypasses the weaves-aware procedural layout.</w:t>
            </w:r>
            <w:r>
              <w:t xml:space="preserve"> </w:t>
            </w:r>
            <w:hyperlink r:id="rId28">
              <w:r>
                <w:rPr>
                  <w:rStyle w:val="Hyperlink"/>
                </w:rPr>
                <w:t xml:space="preserve">[42]</w:t>
              </w:r>
            </w:hyperlink>
            <w:r>
              <w:t xml:space="preserve"> </w:t>
            </w:r>
            <w:r>
              <w:t xml:space="preserve">Architextures explicitly exposes “Weaves” in the UI.</w:t>
            </w:r>
            <w:r>
              <w:t xml:space="preserve"> </w:t>
            </w:r>
            <w:hyperlink r:id="rId21">
              <w:r>
                <w:rPr>
                  <w:rStyle w:val="Hyperlink"/>
                </w:rPr>
                <w:t xml:space="preserve">[3]</w:t>
              </w:r>
            </w:hyperlink>
          </w:p>
        </w:tc>
        <w:tc>
          <w:tcPr/>
          <w:p>
            <w:pPr>
              <w:pStyle w:val="Compact"/>
            </w:pPr>
            <w:r>
              <w:rPr>
                <w:rStyle w:val="VerbatimChar"/>
              </w:rPr>
              <w:t xml:space="preserve">pattern-layouts.ts</w:t>
            </w:r>
            <w:r>
              <w:t xml:space="preserve"> </w:t>
            </w:r>
            <w:r>
              <w:t xml:space="preserve">(basketweave);</w:t>
            </w:r>
            <w:r>
              <w:t xml:space="preserve"> </w:t>
            </w:r>
            <w:r>
              <w:rPr>
                <w:rStyle w:val="VerbatimChar"/>
              </w:rPr>
              <w:t xml:space="preserve">pattern-repeat-semantics.ts</w:t>
            </w:r>
            <w:r>
              <w:t xml:space="preserve"> </w:t>
            </w:r>
            <w:r>
              <w:t xml:space="preserve">(layout source);</w:t>
            </w:r>
            <w:r>
              <w:t xml:space="preserve"> </w:t>
            </w:r>
            <w:r>
              <w:rPr>
                <w:rStyle w:val="VerbatimChar"/>
              </w:rPr>
              <w:t xml:space="preserve">pattern-sidebar-schema.ts</w:t>
            </w:r>
          </w:p>
        </w:tc>
        <w:tc>
          <w:tcPr/>
          <w:p>
            <w:pPr>
              <w:pStyle w:val="Compact"/>
            </w:pPr>
            <w:r>
              <w:t xml:space="preserve">Critical</w:t>
            </w:r>
          </w:p>
        </w:tc>
      </w:tr>
      <w:tr>
        <w:tc>
          <w:tcPr/>
          <w:p>
            <w:pPr>
              <w:pStyle w:val="Compact"/>
            </w:pPr>
            <w:r>
              <w:t xml:space="preserve">hopscotch</w:t>
            </w:r>
          </w:p>
        </w:tc>
        <w:tc>
          <w:tcPr/>
          <w:p>
            <w:pPr>
              <w:pStyle w:val="Compact"/>
            </w:pPr>
            <w:r>
              <w:t xml:space="preserve">Unspecified</w:t>
            </w:r>
          </w:p>
        </w:tc>
        <w:tc>
          <w:tcPr/>
          <w:p>
            <w:pPr>
              <w:pStyle w:val="Compact"/>
            </w:pPr>
            <w:r>
              <w:t xml:space="preserve">svg-module</w:t>
            </w:r>
            <w:r>
              <w:t xml:space="preserve"> </w:t>
            </w:r>
            <w:hyperlink r:id="rId27">
              <w:r>
                <w:rPr>
                  <w:rStyle w:val="Hyperlink"/>
                </w:rPr>
                <w:t xml:space="preserve">[26]</w:t>
              </w:r>
            </w:hyperlink>
          </w:p>
        </w:tc>
        <w:tc>
          <w:tcPr/>
          <w:p>
            <w:pPr>
              <w:pStyle w:val="Compact"/>
            </w:pPr>
            <w:r>
              <w:t xml:space="preserve">Your semantics text for hopscotch explicitly treats rows/columns as repeating a multi-piece module rather than directly counting visible tiles (module-count mode).</w:t>
            </w:r>
            <w:r>
              <w:t xml:space="preserve"> </w:t>
            </w:r>
            <w:hyperlink r:id="rId27">
              <w:r>
                <w:rPr>
                  <w:rStyle w:val="Hyperlink"/>
                </w:rPr>
                <w:t xml:space="preserve">[43]</w:t>
              </w:r>
            </w:hyperlink>
            <w:r>
              <w:t xml:space="preserve"> </w:t>
            </w:r>
            <w:r>
              <w:t xml:space="preserve">Architextures does not document this distinction publicly; if users expect visible-count behaviour, the UI will “feel wrong” even if geometry is correct.</w:t>
            </w:r>
          </w:p>
        </w:tc>
        <w:tc>
          <w:tcPr/>
          <w:p>
            <w:pPr>
              <w:pStyle w:val="Compact"/>
            </w:pPr>
            <w:r>
              <w:rPr>
                <w:rStyle w:val="VerbatimChar"/>
              </w:rPr>
              <w:t xml:space="preserve">pattern-repeat-semantics.ts</w:t>
            </w:r>
            <w:r>
              <w:t xml:space="preserve">;</w:t>
            </w:r>
            <w:r>
              <w:t xml:space="preserve"> </w:t>
            </w:r>
            <w:r>
              <w:rPr>
                <w:rStyle w:val="VerbatimChar"/>
              </w:rPr>
              <w:t xml:space="preserve">pattern-layouts.ts</w:t>
            </w:r>
            <w:r>
              <w:t xml:space="preserve">;</w:t>
            </w:r>
            <w:r>
              <w:t xml:space="preserve"> </w:t>
            </w:r>
            <w:r>
              <w:rPr>
                <w:rStyle w:val="VerbatimChar"/>
              </w:rPr>
              <w:t xml:space="preserve">engine/generated/svg-pattern-modules.ts</w:t>
            </w:r>
          </w:p>
        </w:tc>
        <w:tc>
          <w:tcPr/>
          <w:p>
            <w:pPr>
              <w:pStyle w:val="Compact"/>
            </w:pPr>
            <w:r>
              <w:t xml:space="preserve">Medium</w:t>
            </w:r>
          </w:p>
        </w:tc>
      </w:tr>
      <w:tr>
        <w:tc>
          <w:tcPr/>
          <w:p>
            <w:pPr>
              <w:pStyle w:val="Compact"/>
            </w:pPr>
            <w:r>
              <w:t xml:space="preserve">diamond</w:t>
            </w:r>
          </w:p>
        </w:tc>
        <w:tc>
          <w:tcPr/>
          <w:p>
            <w:pPr>
              <w:pStyle w:val="Compact"/>
            </w:pPr>
            <w:r>
              <w:t xml:space="preserve">Unspecified</w:t>
            </w:r>
          </w:p>
        </w:tc>
        <w:tc>
          <w:tcPr/>
          <w:p>
            <w:pPr>
              <w:pStyle w:val="Compact"/>
            </w:pPr>
            <w:r>
              <w:t xml:space="preserve">svg-module</w:t>
            </w:r>
            <w:r>
              <w:t xml:space="preserve"> </w:t>
            </w:r>
            <w:hyperlink r:id="rId27">
              <w:r>
                <w:rPr>
                  <w:rStyle w:val="Hyperlink"/>
                </w:rPr>
                <w:t xml:space="preserve">[26]</w:t>
              </w:r>
            </w:hyperlink>
          </w:p>
        </w:tc>
        <w:tc>
          <w:tcPr/>
          <w:p>
            <w:pPr>
              <w:pStyle w:val="Compact"/>
            </w:pPr>
            <w:r>
              <w:t xml:space="preserve">Same class of issue as hopscotch: your semantics binds rows/columns to authored module repeats (module-counts).</w:t>
            </w:r>
            <w:r>
              <w:t xml:space="preserve"> </w:t>
            </w:r>
            <w:hyperlink r:id="rId27">
              <w:r>
                <w:rPr>
                  <w:rStyle w:val="Hyperlink"/>
                </w:rPr>
                <w:t xml:space="preserve">[43]</w:t>
              </w:r>
            </w:hyperlink>
            <w:r>
              <w:t xml:space="preserve"> </w:t>
            </w:r>
            <w:r>
              <w:t xml:space="preserve">Architextures does not publicly specify whether diamond uses module semantics or visible grid semantics.</w:t>
            </w:r>
          </w:p>
        </w:tc>
        <w:tc>
          <w:tcPr/>
          <w:p>
            <w:pPr>
              <w:pStyle w:val="Compact"/>
            </w:pPr>
            <w:r>
              <w:rPr>
                <w:rStyle w:val="VerbatimChar"/>
              </w:rPr>
              <w:t xml:space="preserve">pattern-repeat-semantics.ts</w:t>
            </w:r>
            <w:r>
              <w:t xml:space="preserve">;</w:t>
            </w:r>
            <w:r>
              <w:t xml:space="preserve"> </w:t>
            </w:r>
            <w:r>
              <w:rPr>
                <w:rStyle w:val="VerbatimChar"/>
              </w:rPr>
              <w:t xml:space="preserve">pattern-layouts.ts</w:t>
            </w:r>
          </w:p>
        </w:tc>
        <w:tc>
          <w:tcPr/>
          <w:p>
            <w:pPr>
              <w:pStyle w:val="Compact"/>
            </w:pPr>
            <w:r>
              <w:t xml:space="preserve">Medium</w:t>
            </w:r>
          </w:p>
        </w:tc>
      </w:tr>
      <w:tr>
        <w:tc>
          <w:tcPr/>
          <w:p>
            <w:pPr>
              <w:pStyle w:val="Compact"/>
            </w:pPr>
            <w:r>
              <w:t xml:space="preserve">intersecting_circle (Circular)</w:t>
            </w:r>
          </w:p>
        </w:tc>
        <w:tc>
          <w:tcPr/>
          <w:p>
            <w:pPr>
              <w:pStyle w:val="Compact"/>
            </w:pPr>
            <w:r>
              <w:t xml:space="preserve">Unspecified</w:t>
            </w:r>
          </w:p>
        </w:tc>
        <w:tc>
          <w:tcPr/>
          <w:p>
            <w:pPr>
              <w:pStyle w:val="Compact"/>
            </w:pPr>
            <w:r>
              <w:t xml:space="preserve">svg-module</w:t>
            </w:r>
            <w:r>
              <w:t xml:space="preserve"> </w:t>
            </w:r>
            <w:hyperlink r:id="rId27">
              <w:r>
                <w:rPr>
                  <w:rStyle w:val="Hyperlink"/>
                </w:rPr>
                <w:t xml:space="preserve">[26]</w:t>
              </w:r>
            </w:hyperlink>
          </w:p>
        </w:tc>
        <w:tc>
          <w:tcPr/>
          <w:p>
            <w:pPr>
              <w:pStyle w:val="Compact"/>
            </w:pPr>
            <w:r>
              <w:t xml:space="preserve">Your semantics text indicates circle lattice repeats by module and not by “visible arcs”.</w:t>
            </w:r>
            <w:r>
              <w:t xml:space="preserve"> </w:t>
            </w:r>
            <w:hyperlink r:id="rId27">
              <w:r>
                <w:rPr>
                  <w:rStyle w:val="Hyperlink"/>
                </w:rPr>
                <w:t xml:space="preserve">[43]</w:t>
              </w:r>
            </w:hyperlink>
            <w:r>
              <w:t xml:space="preserve"> </w:t>
            </w:r>
            <w:r>
              <w:t xml:space="preserve">If Architextures users mentally map Rows/Columns to visible circles, this will feel inconsistent unless the UI copy matches the live site exactly.</w:t>
            </w:r>
          </w:p>
        </w:tc>
        <w:tc>
          <w:tcPr/>
          <w:p>
            <w:pPr>
              <w:pStyle w:val="Compact"/>
            </w:pPr>
            <w:r>
              <w:rPr>
                <w:rStyle w:val="VerbatimChar"/>
              </w:rPr>
              <w:t xml:space="preserve">pattern-repeat-semantics.ts</w:t>
            </w:r>
            <w:r>
              <w:t xml:space="preserve">;</w:t>
            </w:r>
            <w:r>
              <w:t xml:space="preserve"> </w:t>
            </w:r>
            <w:r>
              <w:rPr>
                <w:rStyle w:val="VerbatimChar"/>
              </w:rPr>
              <w:t xml:space="preserve">pattern-sidebar-schema.ts</w:t>
            </w:r>
          </w:p>
        </w:tc>
        <w:tc>
          <w:tcPr/>
          <w:p>
            <w:pPr>
              <w:pStyle w:val="Compact"/>
            </w:pPr>
            <w:r>
              <w:t xml:space="preserve">Medium</w:t>
            </w:r>
          </w:p>
        </w:tc>
      </w:tr>
      <w:tr>
        <w:tc>
          <w:tcPr/>
          <w:p>
            <w:pPr>
              <w:pStyle w:val="Compact"/>
            </w:pPr>
            <w:r>
              <w:t xml:space="preserve">fishscale</w:t>
            </w:r>
          </w:p>
        </w:tc>
        <w:tc>
          <w:tcPr/>
          <w:p>
            <w:pPr>
              <w:pStyle w:val="Compact"/>
            </w:pPr>
            <w:r>
              <w:t xml:space="preserve">Unspecified</w:t>
            </w:r>
          </w:p>
        </w:tc>
        <w:tc>
          <w:tcPr/>
          <w:p>
            <w:pPr>
              <w:pStyle w:val="Compact"/>
            </w:pPr>
            <w:r>
              <w:t xml:space="preserve">svg-module</w:t>
            </w:r>
            <w:r>
              <w:t xml:space="preserve"> </w:t>
            </w:r>
            <w:hyperlink r:id="rId27">
              <w:r>
                <w:rPr>
                  <w:rStyle w:val="Hyperlink"/>
                </w:rPr>
                <w:t xml:space="preserve">[26]</w:t>
              </w:r>
            </w:hyperlink>
          </w:p>
        </w:tc>
        <w:tc>
          <w:tcPr/>
          <w:p>
            <w:pPr>
              <w:pStyle w:val="Compact"/>
            </w:pPr>
            <w:r>
              <w:t xml:space="preserve">Similar “module-count semantics” risk: Architextures does not document per-pattern meaning of Rows/Columns, so your copy and framing must be tuned to match their UI/behaviour.</w:t>
            </w:r>
            <w:r>
              <w:t xml:space="preserve"> </w:t>
            </w:r>
            <w:hyperlink r:id="rId23">
              <w:r>
                <w:rPr>
                  <w:rStyle w:val="Hyperlink"/>
                </w:rPr>
                <w:t xml:space="preserve">[44]</w:t>
              </w:r>
            </w:hyperlink>
          </w:p>
        </w:tc>
        <w:tc>
          <w:tcPr/>
          <w:p>
            <w:pPr>
              <w:pStyle w:val="Compact"/>
            </w:pPr>
            <w:r>
              <w:rPr>
                <w:rStyle w:val="VerbatimChar"/>
              </w:rPr>
              <w:t xml:space="preserve">pattern-repeat-semantics.ts</w:t>
            </w:r>
            <w:r>
              <w:t xml:space="preserve">;</w:t>
            </w:r>
            <w:r>
              <w:t xml:space="preserve"> </w:t>
            </w:r>
            <w:r>
              <w:rPr>
                <w:rStyle w:val="VerbatimChar"/>
              </w:rPr>
              <w:t xml:space="preserve">pattern-layouts.ts</w:t>
            </w:r>
          </w:p>
        </w:tc>
        <w:tc>
          <w:tcPr/>
          <w:p>
            <w:pPr>
              <w:pStyle w:val="Compact"/>
            </w:pPr>
            <w:r>
              <w:t xml:space="preserve">Medium</w:t>
            </w:r>
          </w:p>
        </w:tc>
      </w:tr>
      <w:tr>
        <w:tc>
          <w:tcPr/>
          <w:p>
            <w:pPr>
              <w:pStyle w:val="Compact"/>
            </w:pPr>
            <w:r>
              <w:t xml:space="preserve">french</w:t>
            </w:r>
          </w:p>
        </w:tc>
        <w:tc>
          <w:tcPr/>
          <w:p>
            <w:pPr>
              <w:pStyle w:val="Compact"/>
            </w:pPr>
            <w:r>
              <w:t xml:space="preserve">Unspecified</w:t>
            </w:r>
          </w:p>
        </w:tc>
        <w:tc>
          <w:tcPr/>
          <w:p>
            <w:pPr>
              <w:pStyle w:val="Compact"/>
            </w:pPr>
            <w:r>
              <w:t xml:space="preserve">svg-module</w:t>
            </w:r>
            <w:r>
              <w:t xml:space="preserve"> </w:t>
            </w:r>
            <w:hyperlink r:id="rId27">
              <w:r>
                <w:rPr>
                  <w:rStyle w:val="Hyperlink"/>
                </w:rPr>
                <w:t xml:space="preserve">[26]</w:t>
              </w:r>
            </w:hyperlink>
          </w:p>
        </w:tc>
        <w:tc>
          <w:tcPr/>
          <w:p>
            <w:pPr>
              <w:pStyle w:val="Compact"/>
            </w:pPr>
            <w:r>
              <w:t xml:space="preserve">Your PATTERN_AUDIT claims “svg-module repeated French bond modules” (consistent with current mapping).</w:t>
            </w:r>
            <w:r>
              <w:t xml:space="preserve"> </w:t>
            </w:r>
            <w:hyperlink r:id="rId29">
              <w:r>
                <w:rPr>
                  <w:rStyle w:val="Hyperlink"/>
                </w:rPr>
                <w:t xml:space="preserve">[27]</w:t>
              </w:r>
            </w:hyperlink>
            <w:r>
              <w:t xml:space="preserve"> </w:t>
            </w:r>
            <w:r>
              <w:t xml:space="preserve">Remaining parity risk concentrates in module geometry assets and repeat offsets.</w:t>
            </w:r>
          </w:p>
        </w:tc>
        <w:tc>
          <w:tcPr/>
          <w:p>
            <w:pPr>
              <w:pStyle w:val="Compact"/>
            </w:pPr>
            <w:r>
              <w:rPr>
                <w:rStyle w:val="VerbatimChar"/>
              </w:rPr>
              <w:t xml:space="preserve">pattern-repeat-semantics.ts</w:t>
            </w:r>
            <w:r>
              <w:t xml:space="preserve">;</w:t>
            </w:r>
            <w:r>
              <w:t xml:space="preserve"> </w:t>
            </w:r>
            <w:r>
              <w:rPr>
                <w:rStyle w:val="VerbatimChar"/>
              </w:rPr>
              <w:t xml:space="preserve">pattern-layouts.ts</w:t>
            </w:r>
            <w:r>
              <w:t xml:space="preserve">;</w:t>
            </w:r>
            <w:r>
              <w:t xml:space="preserve"> </w:t>
            </w:r>
            <w:r>
              <w:rPr>
                <w:rStyle w:val="VerbatimChar"/>
              </w:rPr>
              <w:t xml:space="preserve">engine/generated/svg-pattern-modules.ts</w:t>
            </w:r>
          </w:p>
        </w:tc>
        <w:tc>
          <w:tcPr/>
          <w:p>
            <w:pPr>
              <w:pStyle w:val="Compact"/>
            </w:pPr>
            <w:r>
              <w:t xml:space="preserve">Medium</w:t>
            </w:r>
          </w:p>
        </w:tc>
      </w:tr>
    </w:tbl>
    <w:bookmarkEnd w:id="43"/>
    <w:bookmarkStart w:id="46" w:name="repeat-semantics-and-repeat-frame-parity"/>
    <w:p>
      <w:pPr>
        <w:pStyle w:val="Heading2"/>
      </w:pPr>
      <w:r>
        <w:t xml:space="preserve">Repeat semantics and repeat frame parity</w:t>
      </w:r>
    </w:p>
    <w:bookmarkStart w:id="44" w:name="Xea610bd5ef29b6060103fb3de4d3a36cb199299"/>
    <w:p>
      <w:pPr>
        <w:pStyle w:val="Heading3"/>
      </w:pPr>
      <w:r>
        <w:t xml:space="preserve">Architextures repeat semantics that are explicitly visible</w:t>
      </w:r>
    </w:p>
    <w:p>
      <w:pPr>
        <w:pStyle w:val="FirstParagraph"/>
      </w:pPr>
      <w:r>
        <w:t xml:space="preserve">Architextures exposes two UI concepts that imply a repeat contract:</w:t>
      </w:r>
      <w:r>
        <w:t xml:space="preserve"> </w:t>
      </w:r>
      <w:r>
        <w:t xml:space="preserve">-</w:t>
      </w:r>
      <w:r>
        <w:t xml:space="preserve"> </w:t>
      </w:r>
      <w:r>
        <w:rPr>
          <w:b/>
          <w:bCs/>
        </w:rPr>
        <w:t xml:space="preserve">“Tile texture in background”</w:t>
      </w:r>
      <w:r>
        <w:t xml:space="preserve">: a background tiling mode.</w:t>
      </w:r>
      <w:r>
        <w:t xml:space="preserve"> </w:t>
      </w:r>
      <w:hyperlink r:id="rId21">
        <w:r>
          <w:rPr>
            <w:rStyle w:val="Hyperlink"/>
          </w:rPr>
          <w:t xml:space="preserve">[3]</w:t>
        </w:r>
      </w:hyperlink>
      <w:r>
        <w:br/>
      </w:r>
      <w:r>
        <w:t xml:space="preserve">-</w:t>
      </w:r>
      <w:r>
        <w:t xml:space="preserve"> </w:t>
      </w:r>
      <w:r>
        <w:rPr>
          <w:b/>
          <w:bCs/>
        </w:rPr>
        <w:t xml:space="preserve">“Show image border”</w:t>
      </w:r>
      <w:r>
        <w:t xml:space="preserve">: a visible border frame around the current render.</w:t>
      </w:r>
      <w:r>
        <w:t xml:space="preserve"> </w:t>
      </w:r>
      <w:hyperlink r:id="rId21">
        <w:r>
          <w:rPr>
            <w:rStyle w:val="Hyperlink"/>
          </w:rPr>
          <w:t xml:space="preserve">[3]</w:t>
        </w:r>
      </w:hyperlink>
    </w:p>
    <w:p>
      <w:pPr>
        <w:pStyle w:val="BodyText"/>
      </w:pPr>
      <w:r>
        <w:t xml:space="preserve">The site does not explicitly document what that border represents (e.g., canonical repeat, a cropped export frame, or a preview-only frame), nor how bleed tiles are handled internally. This is</w:t>
      </w:r>
      <w:r>
        <w:t xml:space="preserve"> </w:t>
      </w:r>
      <w:r>
        <w:rPr>
          <w:b/>
          <w:bCs/>
        </w:rPr>
        <w:t xml:space="preserve">unspecified</w:t>
      </w:r>
      <w:r>
        <w:t xml:space="preserve">.</w:t>
      </w:r>
      <w:r>
        <w:t xml:space="preserve"> </w:t>
      </w:r>
      <w:hyperlink r:id="rId21">
        <w:r>
          <w:rPr>
            <w:rStyle w:val="Hyperlink"/>
          </w:rPr>
          <w:t xml:space="preserve">[3]</w:t>
        </w:r>
      </w:hyperlink>
    </w:p>
    <w:bookmarkEnd w:id="44"/>
    <w:bookmarkStart w:id="45" w:name="X0668827d4c622ef0901cf4bf980691f81b03b82"/>
    <w:p>
      <w:pPr>
        <w:pStyle w:val="Heading3"/>
      </w:pPr>
      <w:r>
        <w:t xml:space="preserve">Your repo’s repeat contract is explicit—and that’s good—but currently inconsistent in practice</w:t>
      </w:r>
    </w:p>
    <w:p>
      <w:pPr>
        <w:pStyle w:val="FirstParagraph"/>
      </w:pPr>
      <w:r>
        <w:t xml:space="preserve">Your code defines a</w:t>
      </w:r>
      <w:r>
        <w:t xml:space="preserve"> </w:t>
      </w:r>
      <w:r>
        <w:rPr>
          <w:b/>
          <w:bCs/>
        </w:rPr>
        <w:t xml:space="preserve">canonical pattern repeat box</w:t>
      </w:r>
      <w:r>
        <w:t xml:space="preserve"> </w:t>
      </w:r>
      <w:r>
        <w:t xml:space="preserve">and prefers it when returning the repeat frame (so preview, tiling, and export can share a single contract).</w:t>
      </w:r>
      <w:r>
        <w:t xml:space="preserve"> </w:t>
      </w:r>
      <w:hyperlink r:id="rId27">
        <w:r>
          <w:rPr>
            <w:rStyle w:val="Hyperlink"/>
          </w:rPr>
          <w:t xml:space="preserve">[25]</w:t>
        </w:r>
      </w:hyperlink>
    </w:p>
    <w:p>
      <w:pPr>
        <w:pStyle w:val="BodyText"/>
      </w:pPr>
      <w:r>
        <w:t xml:space="preserve">You also explicitly model bleed semantics in the meaning text for some patterns:</w:t>
      </w:r>
      <w:r>
        <w:t xml:space="preserve"> </w:t>
      </w:r>
      <w:r>
        <w:t xml:space="preserve">-</w:t>
      </w:r>
      <w:r>
        <w:t xml:space="preserve"> </w:t>
      </w:r>
      <w:r>
        <w:rPr>
          <w:rStyle w:val="VerbatimChar"/>
        </w:rPr>
        <w:t xml:space="preserve">stretcher_bond</w:t>
      </w:r>
      <w:r>
        <w:t xml:space="preserve">: “Columns count visible brick slots before bleed tiles are clipped.”</w:t>
      </w:r>
      <w:r>
        <w:t xml:space="preserve"> </w:t>
      </w:r>
      <w:hyperlink r:id="rId27">
        <w:r>
          <w:rPr>
            <w:rStyle w:val="Hyperlink"/>
          </w:rPr>
          <w:t xml:space="preserve">[45]</w:t>
        </w:r>
      </w:hyperlink>
      <w:r>
        <w:br/>
      </w:r>
      <w:r>
        <w:t xml:space="preserve">-</w:t>
      </w:r>
      <w:r>
        <w:t xml:space="preserve"> </w:t>
      </w:r>
      <w:r>
        <w:rPr>
          <w:rStyle w:val="VerbatimChar"/>
        </w:rPr>
        <w:t xml:space="preserve">flemish_bond</w:t>
      </w:r>
      <w:r>
        <w:t xml:space="preserve">: semantic hint explicitly mentions bleed bricks extending outside the frame while the dashed border frames the canonical module repeat.</w:t>
      </w:r>
      <w:r>
        <w:t xml:space="preserve"> </w:t>
      </w:r>
      <w:hyperlink r:id="rId27">
        <w:r>
          <w:rPr>
            <w:rStyle w:val="Hyperlink"/>
          </w:rPr>
          <w:t xml:space="preserve">[45]</w:t>
        </w:r>
      </w:hyperlink>
      <w:r>
        <w:br/>
      </w:r>
      <w:r>
        <w:t xml:space="preserve">Your procedural chevron layout explicitly adds a “bleed ring” around visible repeat to keep background tiling seam-free and carefully avoids modulo-offset behaviour that would cut pattern pieces at steep angles.</w:t>
      </w:r>
      <w:r>
        <w:t xml:space="preserve"> </w:t>
      </w:r>
      <w:hyperlink r:id="rId28">
        <w:r>
          <w:rPr>
            <w:rStyle w:val="Hyperlink"/>
          </w:rPr>
          <w:t xml:space="preserve">[28]</w:t>
        </w:r>
      </w:hyperlink>
    </w:p>
    <w:p>
      <w:pPr>
        <w:pStyle w:val="BodyText"/>
      </w:pPr>
      <w:r>
        <w:t xml:space="preserve">This is the right direction for parity. The problem is that your</w:t>
      </w:r>
      <w:r>
        <w:t xml:space="preserve"> </w:t>
      </w:r>
      <w:r>
        <w:rPr>
          <w:b/>
          <w:bCs/>
        </w:rPr>
        <w:t xml:space="preserve">layout-source mapping</w:t>
      </w:r>
      <w:r>
        <w:t xml:space="preserve"> </w:t>
      </w:r>
      <w:r>
        <w:t xml:space="preserve">is currently not aligned with your semantics intent and your own audit doc:</w:t>
      </w:r>
      <w:r>
        <w:t xml:space="preserve"> </w:t>
      </w:r>
      <w:r>
        <w:t xml:space="preserve">- If a pattern is</w:t>
      </w:r>
      <w:r>
        <w:t xml:space="preserve"> </w:t>
      </w:r>
      <w:r>
        <w:rPr>
          <w:i/>
          <w:iCs/>
        </w:rPr>
        <w:t xml:space="preserve">documented</w:t>
      </w:r>
      <w:r>
        <w:t xml:space="preserve"> </w:t>
      </w:r>
      <w:r>
        <w:t xml:space="preserve">and</w:t>
      </w:r>
      <w:r>
        <w:t xml:space="preserve"> </w:t>
      </w:r>
      <w:r>
        <w:rPr>
          <w:i/>
          <w:iCs/>
        </w:rPr>
        <w:t xml:space="preserve">explained</w:t>
      </w:r>
      <w:r>
        <w:t xml:space="preserve"> </w:t>
      </w:r>
      <w:r>
        <w:t xml:space="preserve">in UI as module-based, but</w:t>
      </w:r>
      <w:r>
        <w:t xml:space="preserve"> </w:t>
      </w:r>
      <w:r>
        <w:rPr>
          <w:rStyle w:val="VerbatimChar"/>
        </w:rPr>
        <w:t xml:space="preserve">PATTERN_LAYOUT_SOURCE</w:t>
      </w:r>
      <w:r>
        <w:t xml:space="preserve"> </w:t>
      </w:r>
      <w:r>
        <w:t xml:space="preserve">routes it to procedural, your canonical repeat box logic can still compute sizes based on module logic (or vice versa), and your border/background tiling will drift.</w:t>
      </w:r>
      <w:r>
        <w:t xml:space="preserve"> </w:t>
      </w:r>
      <w:hyperlink r:id="rId29">
        <w:r>
          <w:rPr>
            <w:rStyle w:val="Hyperlink"/>
          </w:rPr>
          <w:t xml:space="preserve">[46]</w:t>
        </w:r>
      </w:hyperlink>
      <w:r>
        <w:br/>
      </w:r>
      <w:r>
        <w:t xml:space="preserve">- Basketweave is the sharpest example: the procedural layout is where</w:t>
      </w:r>
      <w:r>
        <w:t xml:space="preserve"> </w:t>
      </w:r>
      <w:r>
        <w:rPr>
          <w:rStyle w:val="VerbatimChar"/>
        </w:rPr>
        <w:t xml:space="preserve">weaves</w:t>
      </w:r>
      <w:r>
        <w:t xml:space="preserve"> </w:t>
      </w:r>
      <w:r>
        <w:t xml:space="preserve">actually changes repeat/module size, but mapping prefers svg-module, so the repeat semantics and the rendered geometry can diverge (user changes “Weaves” but border/tiling may not follow, or vice versa).</w:t>
      </w:r>
      <w:r>
        <w:t xml:space="preserve"> </w:t>
      </w:r>
      <w:hyperlink r:id="rId28">
        <w:r>
          <w:rPr>
            <w:rStyle w:val="Hyperlink"/>
          </w:rPr>
          <w:t xml:space="preserve">[47]</w:t>
        </w:r>
      </w:hyperlink>
    </w:p>
    <w:bookmarkEnd w:id="45"/>
    <w:bookmarkEnd w:id="46"/>
    <w:bookmarkStart w:id="55" w:name="X5fe6634e862d41e96300d2d203eafe4e84f4a59"/>
    <w:p>
      <w:pPr>
        <w:pStyle w:val="Heading2"/>
      </w:pPr>
      <w:r>
        <w:t xml:space="preserve">Prioritised actionable fixes with effort estimates and code pointers</w:t>
      </w:r>
    </w:p>
    <w:p>
      <w:pPr>
        <w:pStyle w:val="FirstParagraph"/>
      </w:pPr>
      <w:r>
        <w:t xml:space="preserve">The sequence below is ordered by “most likely to make your clone stop feeling wrong” relative to Architextures, based strictly on the gaps and contradictions visible in sources.</w:t>
      </w:r>
    </w:p>
    <w:bookmarkStart w:id="47" w:name="X11eba00343c499542a201422f1116e35efc3d55"/>
    <w:p>
      <w:pPr>
        <w:pStyle w:val="Heading3"/>
      </w:pPr>
      <w:r>
        <w:t xml:space="preserve">Fix the basketweave renderer path so “Weaves” actually works</w:t>
      </w:r>
    </w:p>
    <w:p>
      <w:pPr>
        <w:pStyle w:val="FirstParagraph"/>
      </w:pPr>
      <w:r>
        <w:t xml:space="preserve">This is critical because Architextures explicitly exposes “Weaves” in the pattern panel UI, and your procedural layout has real weaves logic.</w:t>
      </w:r>
      <w:r>
        <w:t xml:space="preserve"> </w:t>
      </w:r>
      <w:hyperlink r:id="rId21">
        <w:r>
          <w:rPr>
            <w:rStyle w:val="Hyperlink"/>
          </w:rPr>
          <w:t xml:space="preserve">[48]</w:t>
        </w:r>
      </w:hyperlink>
      <w:r>
        <w:br/>
      </w:r>
      <w:r>
        <w:rPr>
          <w:b/>
          <w:bCs/>
        </w:rPr>
        <w:t xml:space="preserve">What to change:</w:t>
      </w:r>
      <w:r>
        <w:t xml:space="preserve"> </w:t>
      </w:r>
      <w:r>
        <w:t xml:space="preserve">set</w:t>
      </w:r>
      <w:r>
        <w:t xml:space="preserve"> </w:t>
      </w:r>
      <w:r>
        <w:rPr>
          <w:rStyle w:val="VerbatimChar"/>
        </w:rPr>
        <w:t xml:space="preserve">basketweave</w:t>
      </w:r>
      <w:r>
        <w:t xml:space="preserve"> </w:t>
      </w:r>
      <w:r>
        <w:t xml:space="preserve">to</w:t>
      </w:r>
      <w:r>
        <w:t xml:space="preserve"> </w:t>
      </w:r>
      <w:r>
        <w:rPr>
          <w:rStyle w:val="VerbatimChar"/>
        </w:rPr>
        <w:t xml:space="preserve">procedural</w:t>
      </w:r>
      <w:r>
        <w:t xml:space="preserve"> </w:t>
      </w:r>
      <w:r>
        <w:t xml:space="preserve">in</w:t>
      </w:r>
      <w:r>
        <w:t xml:space="preserve"> </w:t>
      </w:r>
      <w:r>
        <w:rPr>
          <w:rStyle w:val="VerbatimChar"/>
        </w:rPr>
        <w:t xml:space="preserve">PATTERN_LAYOUT_SOURCE</w:t>
      </w:r>
      <w:r>
        <w:t xml:space="preserve">, or implement a weaves-aware svg-module mechanism (but the current codebase already has the procedural behaviour).</w:t>
      </w:r>
      <w:r>
        <w:t xml:space="preserve"> </w:t>
      </w:r>
      <w:hyperlink r:id="rId27">
        <w:r>
          <w:rPr>
            <w:rStyle w:val="Hyperlink"/>
          </w:rPr>
          <w:t xml:space="preserve">[30]</w:t>
        </w:r>
      </w:hyperlink>
      <w:r>
        <w:br/>
      </w:r>
      <w:r>
        <w:rPr>
          <w:b/>
          <w:bCs/>
        </w:rPr>
        <w:t xml:space="preserve">Effort:</w:t>
      </w:r>
      <w:r>
        <w:t xml:space="preserve"> </w:t>
      </w:r>
      <w:r>
        <w:t xml:space="preserve">Low–Medium (mapping + confirm repeat frame sizing and exports)</w:t>
      </w:r>
    </w:p>
    <w:p>
      <w:pPr>
        <w:pStyle w:val="BodyText"/>
      </w:pPr>
      <w:r>
        <w:rPr>
          <w:b/>
          <w:bCs/>
        </w:rPr>
        <w:t xml:space="preserve">Code pointers:</w:t>
      </w:r>
      <w:r>
        <w:br/>
      </w:r>
      <w:r>
        <w:rPr>
          <w:rStyle w:val="VerbatimChar"/>
        </w:rPr>
        <w:t xml:space="preserve">packages/web/app/(app)/create/lib/pattern-repeat-semantics.ts</w:t>
      </w:r>
      <w:r>
        <w:t xml:space="preserve"> </w:t>
      </w:r>
      <w:r>
        <w:t xml:space="preserve">(layout source map)</w:t>
      </w:r>
      <w:r>
        <w:t xml:space="preserve"> </w:t>
      </w:r>
      <w:hyperlink r:id="rId27">
        <w:r>
          <w:rPr>
            <w:rStyle w:val="Hyperlink"/>
          </w:rPr>
          <w:t xml:space="preserve">[33]</w:t>
        </w:r>
      </w:hyperlink>
      <w:r>
        <w:br/>
      </w:r>
      <w:r>
        <w:rPr>
          <w:rStyle w:val="VerbatimChar"/>
        </w:rPr>
        <w:t xml:space="preserve">packages/web/app/(app)/create/engine/pattern-layouts.ts</w:t>
      </w:r>
      <w:r>
        <w:t xml:space="preserve"> </w:t>
      </w:r>
      <w:r>
        <w:t xml:space="preserve">(</w:t>
      </w:r>
      <w:r>
        <w:rPr>
          <w:rStyle w:val="VerbatimChar"/>
        </w:rPr>
        <w:t xml:space="preserve">layoutBasketweave</w:t>
      </w:r>
      <w:r>
        <w:t xml:space="preserve">)</w:t>
      </w:r>
      <w:r>
        <w:t xml:space="preserve"> </w:t>
      </w:r>
      <w:hyperlink r:id="rId28">
        <w:r>
          <w:rPr>
            <w:rStyle w:val="Hyperlink"/>
          </w:rPr>
          <w:t xml:space="preserve">[28]</w:t>
        </w:r>
      </w:hyperlink>
      <w:r>
        <w:br/>
      </w:r>
      <w:r>
        <w:rPr>
          <w:rStyle w:val="VerbatimChar"/>
        </w:rPr>
        <w:t xml:space="preserve">packages/web/app/(app)/create/lib/pattern-sidebar-schema.ts</w:t>
      </w:r>
      <w:r>
        <w:t xml:space="preserve"> </w:t>
      </w:r>
      <w:r>
        <w:t xml:space="preserve">(shows Weaves when available)</w:t>
      </w:r>
      <w:r>
        <w:t xml:space="preserve"> </w:t>
      </w:r>
      <w:hyperlink r:id="rId34">
        <w:r>
          <w:rPr>
            <w:rStyle w:val="Hyperlink"/>
          </w:rPr>
          <w:t xml:space="preserve">[49]</w:t>
        </w:r>
      </w:hyperlink>
    </w:p>
    <w:bookmarkEnd w:id="47"/>
    <w:bookmarkStart w:id="48" w:name="X105735a912325b933fae348ad8c25ea332a9748"/>
    <w:p>
      <w:pPr>
        <w:pStyle w:val="Heading3"/>
      </w:pPr>
      <w:r>
        <w:t xml:space="preserve">Reconcile PATTERN_AUDIT.md vs actual code and make semantics match dispatch</w:t>
      </w:r>
    </w:p>
    <w:p>
      <w:pPr>
        <w:pStyle w:val="FirstParagraph"/>
      </w:pPr>
      <w:r>
        <w:t xml:space="preserve">Right now, your repository tells three different stories:</w:t>
      </w:r>
      <w:r>
        <w:t xml:space="preserve"> </w:t>
      </w:r>
      <w:r>
        <w:t xml:space="preserve">-</w:t>
      </w:r>
      <w:r>
        <w:t xml:space="preserve"> </w:t>
      </w:r>
      <w:r>
        <w:rPr>
          <w:rStyle w:val="VerbatimChar"/>
        </w:rPr>
        <w:t xml:space="preserve">PATTERN_AUDIT.md</w:t>
      </w:r>
      <w:r>
        <w:t xml:space="preserve"> </w:t>
      </w:r>
      <w:r>
        <w:t xml:space="preserve">says one thing.</w:t>
      </w:r>
      <w:r>
        <w:t xml:space="preserve"> </w:t>
      </w:r>
      <w:hyperlink r:id="rId29">
        <w:r>
          <w:rPr>
            <w:rStyle w:val="Hyperlink"/>
          </w:rPr>
          <w:t xml:space="preserve">[10]</w:t>
        </w:r>
      </w:hyperlink>
      <w:r>
        <w:br/>
      </w:r>
      <w:r>
        <w:t xml:space="preserve">-</w:t>
      </w:r>
      <w:r>
        <w:t xml:space="preserve"> </w:t>
      </w:r>
      <w:r>
        <w:rPr>
          <w:rStyle w:val="VerbatimChar"/>
        </w:rPr>
        <w:t xml:space="preserve">PATTERN_LAYOUT_SOURCE</w:t>
      </w:r>
      <w:r>
        <w:t xml:space="preserve"> </w:t>
      </w:r>
      <w:r>
        <w:t xml:space="preserve">says another.</w:t>
      </w:r>
      <w:r>
        <w:t xml:space="preserve"> </w:t>
      </w:r>
      <w:hyperlink r:id="rId27">
        <w:r>
          <w:rPr>
            <w:rStyle w:val="Hyperlink"/>
          </w:rPr>
          <w:t xml:space="preserve">[33]</w:t>
        </w:r>
      </w:hyperlink>
      <w:r>
        <w:br/>
      </w:r>
      <w:r>
        <w:t xml:space="preserve">- Your semantics copy sometimes describes “authored modules” even where mapping says procedural.</w:t>
      </w:r>
      <w:r>
        <w:t xml:space="preserve"> </w:t>
      </w:r>
      <w:hyperlink r:id="rId27">
        <w:r>
          <w:rPr>
            <w:rStyle w:val="Hyperlink"/>
          </w:rPr>
          <w:t xml:space="preserve">[50]</w:t>
        </w:r>
      </w:hyperlink>
    </w:p>
    <w:p>
      <w:pPr>
        <w:pStyle w:val="BodyText"/>
      </w:pPr>
      <w:r>
        <w:rPr>
          <w:b/>
          <w:bCs/>
        </w:rPr>
        <w:t xml:space="preserve">What to change:</w:t>
      </w:r>
      <w:r>
        <w:t xml:space="preserve"> </w:t>
      </w:r>
      <w:r>
        <w:t xml:space="preserve">choose one source of truth (preferably code), then update the others. If the audit doc is the intended target, update</w:t>
      </w:r>
      <w:r>
        <w:t xml:space="preserve"> </w:t>
      </w:r>
      <w:r>
        <w:rPr>
          <w:rStyle w:val="VerbatimChar"/>
        </w:rPr>
        <w:t xml:space="preserve">PATTERN_LAYOUT_SOURCE</w:t>
      </w:r>
      <w:r>
        <w:t xml:space="preserve"> </w:t>
      </w:r>
      <w:r>
        <w:t xml:space="preserve">to match it for the patterns it flags (notably</w:t>
      </w:r>
      <w:r>
        <w:t xml:space="preserve"> </w:t>
      </w:r>
      <w:r>
        <w:rPr>
          <w:rStyle w:val="VerbatimChar"/>
        </w:rPr>
        <w:t xml:space="preserve">running_bond</w:t>
      </w:r>
      <w:r>
        <w:t xml:space="preserve">,</w:t>
      </w:r>
      <w:r>
        <w:t xml:space="preserve"> </w:t>
      </w:r>
      <w:r>
        <w:rPr>
          <w:rStyle w:val="VerbatimChar"/>
        </w:rPr>
        <w:t xml:space="preserve">stack_bond</w:t>
      </w:r>
      <w:r>
        <w:t xml:space="preserve">,</w:t>
      </w:r>
      <w:r>
        <w:t xml:space="preserve"> </w:t>
      </w:r>
      <w:r>
        <w:rPr>
          <w:rStyle w:val="VerbatimChar"/>
        </w:rPr>
        <w:t xml:space="preserve">flemish_bond</w:t>
      </w:r>
      <w:r>
        <w:t xml:space="preserve">,</w:t>
      </w:r>
      <w:r>
        <w:t xml:space="preserve"> </w:t>
      </w:r>
      <w:r>
        <w:rPr>
          <w:rStyle w:val="VerbatimChar"/>
        </w:rPr>
        <w:t xml:space="preserve">staggered</w:t>
      </w:r>
      <w:r>
        <w:t xml:space="preserve">).</w:t>
      </w:r>
      <w:r>
        <w:t xml:space="preserve"> </w:t>
      </w:r>
      <w:hyperlink r:id="rId29">
        <w:r>
          <w:rPr>
            <w:rStyle w:val="Hyperlink"/>
          </w:rPr>
          <w:t xml:space="preserve">[36]</w:t>
        </w:r>
      </w:hyperlink>
      <w:r>
        <w:br/>
      </w:r>
      <w:r>
        <w:rPr>
          <w:b/>
          <w:bCs/>
        </w:rPr>
        <w:t xml:space="preserve">Effort:</w:t>
      </w:r>
      <w:r>
        <w:t xml:space="preserve"> </w:t>
      </w:r>
      <w:r>
        <w:t xml:space="preserve">Medium (because it can affect repeat frame, offsets, and exports)</w:t>
      </w:r>
    </w:p>
    <w:p>
      <w:pPr>
        <w:pStyle w:val="BodyText"/>
      </w:pPr>
      <w:r>
        <w:rPr>
          <w:b/>
          <w:bCs/>
        </w:rPr>
        <w:t xml:space="preserve">Code pointers:</w:t>
      </w:r>
      <w:r>
        <w:br/>
      </w:r>
      <w:r>
        <w:rPr>
          <w:rStyle w:val="VerbatimChar"/>
        </w:rPr>
        <w:t xml:space="preserve">pattern-repeat-semantics.ts</w:t>
      </w:r>
      <w:r>
        <w:t xml:space="preserve"> </w:t>
      </w:r>
      <w:r>
        <w:t xml:space="preserve">(</w:t>
      </w:r>
      <w:r>
        <w:rPr>
          <w:rStyle w:val="VerbatimChar"/>
        </w:rPr>
        <w:t xml:space="preserve">PATTERN_LAYOUT_SOURCE</w:t>
      </w:r>
      <w:r>
        <w:t xml:space="preserve">, semantics override text, canonical repeat sizing)</w:t>
      </w:r>
      <w:r>
        <w:t xml:space="preserve"> </w:t>
      </w:r>
      <w:hyperlink r:id="rId27">
        <w:r>
          <w:rPr>
            <w:rStyle w:val="Hyperlink"/>
          </w:rPr>
          <w:t xml:space="preserve">[51]</w:t>
        </w:r>
      </w:hyperlink>
      <w:r>
        <w:br/>
      </w:r>
      <w:r>
        <w:rPr>
          <w:rStyle w:val="VerbatimChar"/>
        </w:rPr>
        <w:t xml:space="preserve">pattern-layouts.ts</w:t>
      </w:r>
      <w:r>
        <w:t xml:space="preserve"> </w:t>
      </w:r>
      <w:r>
        <w:t xml:space="preserve">(</w:t>
      </w:r>
      <w:r>
        <w:rPr>
          <w:rStyle w:val="VerbatimChar"/>
        </w:rPr>
        <w:t xml:space="preserve">getPatternLayout</w:t>
      </w:r>
      <w:r>
        <w:t xml:space="preserve"> </w:t>
      </w:r>
      <w:r>
        <w:t xml:space="preserve">dispatch)</w:t>
      </w:r>
      <w:r>
        <w:t xml:space="preserve"> </w:t>
      </w:r>
      <w:hyperlink r:id="rId28">
        <w:r>
          <w:rPr>
            <w:rStyle w:val="Hyperlink"/>
          </w:rPr>
          <w:t xml:space="preserve">[52]</w:t>
        </w:r>
      </w:hyperlink>
    </w:p>
    <w:bookmarkEnd w:id="48"/>
    <w:bookmarkStart w:id="49" w:name="Xd9e7604bd42c2e5fee08e21c7bdf191cfadea31"/>
    <w:p>
      <w:pPr>
        <w:pStyle w:val="Heading3"/>
      </w:pPr>
      <w:r>
        <w:t xml:space="preserve">Add “main material adjustments” parity (Brightness/Contrast/Hue/Saturation/Invert)</w:t>
      </w:r>
    </w:p>
    <w:p>
      <w:pPr>
        <w:pStyle w:val="FirstParagraph"/>
      </w:pPr>
      <w:r>
        <w:t xml:space="preserve">Architextures exposes “Adjustments” for the texture’s material—not just for joints.</w:t>
      </w:r>
      <w:r>
        <w:t xml:space="preserve"> </w:t>
      </w:r>
      <w:hyperlink r:id="rId23">
        <w:r>
          <w:rPr>
            <w:rStyle w:val="Hyperlink"/>
          </w:rPr>
          <w:t xml:space="preserve">[11]</w:t>
        </w:r>
      </w:hyperlink>
      <w:r>
        <w:t xml:space="preserve"> </w:t>
      </w:r>
      <w:r>
        <w:t xml:space="preserve">Your current MaterialSettingsSection shows only Tint for the base material, while the adjustments panel is implemented for joints.</w:t>
      </w:r>
      <w:r>
        <w:t xml:space="preserve"> </w:t>
      </w:r>
      <w:hyperlink r:id="rId35">
        <w:r>
          <w:rPr>
            <w:rStyle w:val="Hyperlink"/>
          </w:rPr>
          <w:t xml:space="preserve">[53]</w:t>
        </w:r>
      </w:hyperlink>
    </w:p>
    <w:p>
      <w:pPr>
        <w:pStyle w:val="BodyText"/>
      </w:pPr>
      <w:r>
        <w:rPr>
          <w:b/>
          <w:bCs/>
        </w:rPr>
        <w:t xml:space="preserve">What to change:</w:t>
      </w:r>
      <w:r>
        <w:t xml:space="preserve"> </w:t>
      </w:r>
      <w:r>
        <w:t xml:space="preserve">implement a base-material adjustments panel analogous to your Joint Adjustments panel, and ensure those adjustments are applied consistently in:</w:t>
      </w:r>
      <w:r>
        <w:t xml:space="preserve"> </w:t>
      </w:r>
      <w:r>
        <w:t xml:space="preserve">- preview rendering, and</w:t>
      </w:r>
      <w:r>
        <w:t xml:space="preserve"> </w:t>
      </w:r>
      <w:r>
        <w:t xml:space="preserve">- export paths (SVG/PNG/hatch pipelines) if you support them.</w:t>
      </w:r>
    </w:p>
    <w:p>
      <w:pPr>
        <w:pStyle w:val="BodyText"/>
      </w:pPr>
      <w:r>
        <w:rPr>
          <w:b/>
          <w:bCs/>
        </w:rPr>
        <w:t xml:space="preserve">Effort:</w:t>
      </w:r>
      <w:r>
        <w:t xml:space="preserve"> </w:t>
      </w:r>
      <w:r>
        <w:t xml:space="preserve">High (because it impacts rendering and export consistency)</w:t>
      </w:r>
    </w:p>
    <w:p>
      <w:pPr>
        <w:pStyle w:val="BodyText"/>
      </w:pPr>
      <w:r>
        <w:rPr>
          <w:b/>
          <w:bCs/>
        </w:rPr>
        <w:t xml:space="preserve">Code pointers:</w:t>
      </w:r>
      <w:r>
        <w:br/>
      </w:r>
      <w:r>
        <w:rPr>
          <w:rStyle w:val="VerbatimChar"/>
        </w:rPr>
        <w:t xml:space="preserve">packages/web/app/(app)/create/components/material-settings-section.tsx</w:t>
      </w:r>
      <w:r>
        <w:t xml:space="preserve"> </w:t>
      </w:r>
      <w:r>
        <w:t xml:space="preserve">(current material vs joint adjustments split)</w:t>
      </w:r>
      <w:r>
        <w:t xml:space="preserve"> </w:t>
      </w:r>
      <w:hyperlink r:id="rId35">
        <w:r>
          <w:rPr>
            <w:rStyle w:val="Hyperlink"/>
          </w:rPr>
          <w:t xml:space="preserve">[54]</w:t>
        </w:r>
      </w:hyperlink>
    </w:p>
    <w:bookmarkEnd w:id="49"/>
    <w:bookmarkStart w:id="50" w:name="X96c79e2d7fba4df3d198c1a8bdc7775641bfd4c"/>
    <w:p>
      <w:pPr>
        <w:pStyle w:val="Heading3"/>
      </w:pPr>
      <w:r>
        <w:t xml:space="preserve">Implement (or explicitly drop) “Additional materials” placement parity</w:t>
      </w:r>
    </w:p>
    <w:p>
      <w:pPr>
        <w:pStyle w:val="FirstParagraph"/>
      </w:pPr>
      <w:r>
        <w:t xml:space="preserve">Architextures exposes “Add Another Material” plus placement modes (Random/Defined/Manual) and “Placement Rules” with Hit/Miss/Shift.</w:t>
      </w:r>
      <w:r>
        <w:t xml:space="preserve"> </w:t>
      </w:r>
      <w:hyperlink r:id="rId21">
        <w:r>
          <w:rPr>
            <w:rStyle w:val="Hyperlink"/>
          </w:rPr>
          <w:t xml:space="preserve">[13]</w:t>
        </w:r>
      </w:hyperlink>
      <w:r>
        <w:t xml:space="preserve"> </w:t>
      </w:r>
      <w:r>
        <w:t xml:space="preserve">If your clone is intended to match Architextures, missing this will remain a major parity hole.</w:t>
      </w:r>
    </w:p>
    <w:p>
      <w:pPr>
        <w:pStyle w:val="BodyText"/>
      </w:pPr>
      <w:r>
        <w:rPr>
          <w:b/>
          <w:bCs/>
        </w:rPr>
        <w:t xml:space="preserve">What to change:</w:t>
      </w:r>
      <w:r>
        <w:t xml:space="preserve"> </w:t>
      </w:r>
      <w:r>
        <w:t xml:space="preserve">either:</w:t>
      </w:r>
      <w:r>
        <w:t xml:space="preserve"> </w:t>
      </w:r>
      <w:r>
        <w:t xml:space="preserve">- implement multi-material placement with the same mode semantics (including the precedence ordering described in the guide), or</w:t>
      </w:r>
      <w:r>
        <w:t xml:space="preserve"> </w:t>
      </w:r>
      <w:r>
        <w:t xml:space="preserve">- scope your clone explicitly to “single material + joints only” and remove UI affordances/confusing references that imply parity.</w:t>
      </w:r>
    </w:p>
    <w:p>
      <w:pPr>
        <w:pStyle w:val="BodyText"/>
      </w:pPr>
      <w:r>
        <w:rPr>
          <w:b/>
          <w:bCs/>
        </w:rPr>
        <w:t xml:space="preserve">Effort:</w:t>
      </w:r>
      <w:r>
        <w:t xml:space="preserve"> </w:t>
      </w:r>
      <w:r>
        <w:t xml:space="preserve">High</w:t>
      </w:r>
    </w:p>
    <w:bookmarkEnd w:id="50"/>
    <w:bookmarkStart w:id="51" w:name="clean-up-pattern-assets-and-naming-drift"/>
    <w:p>
      <w:pPr>
        <w:pStyle w:val="Heading3"/>
      </w:pPr>
      <w:r>
        <w:t xml:space="preserve">Clean up pattern assets and naming drift</w:t>
      </w:r>
    </w:p>
    <w:p>
      <w:pPr>
        <w:pStyle w:val="FirstParagraph"/>
      </w:pPr>
      <w:r>
        <w:t xml:space="preserve">Your public patterns directory strongly suggests duplicate and unused assets (e.g., both</w:t>
      </w:r>
      <w:r>
        <w:t xml:space="preserve"> </w:t>
      </w:r>
      <w:r>
        <w:rPr>
          <w:rStyle w:val="VerbatimChar"/>
        </w:rPr>
        <w:t xml:space="preserve">common.svg</w:t>
      </w:r>
      <w:r>
        <w:t xml:space="preserve"> </w:t>
      </w:r>
      <w:r>
        <w:t xml:space="preserve">and</w:t>
      </w:r>
      <w:r>
        <w:t xml:space="preserve"> </w:t>
      </w:r>
      <w:r>
        <w:rPr>
          <w:rStyle w:val="VerbatimChar"/>
        </w:rPr>
        <w:t xml:space="preserve">running_bond.svg</w:t>
      </w:r>
      <w:r>
        <w:t xml:space="preserve">, both</w:t>
      </w:r>
      <w:r>
        <w:t xml:space="preserve"> </w:t>
      </w:r>
      <w:r>
        <w:rPr>
          <w:rStyle w:val="VerbatimChar"/>
        </w:rPr>
        <w:t xml:space="preserve">stack.svg</w:t>
      </w:r>
      <w:r>
        <w:t xml:space="preserve"> </w:t>
      </w:r>
      <w:r>
        <w:t xml:space="preserve">and</w:t>
      </w:r>
      <w:r>
        <w:t xml:space="preserve"> </w:t>
      </w:r>
      <w:r>
        <w:rPr>
          <w:rStyle w:val="VerbatimChar"/>
        </w:rPr>
        <w:t xml:space="preserve">stack_bond.svg</w:t>
      </w:r>
      <w:r>
        <w:t xml:space="preserve">, both</w:t>
      </w:r>
      <w:r>
        <w:t xml:space="preserve"> </w:t>
      </w:r>
      <w:r>
        <w:rPr>
          <w:rStyle w:val="VerbatimChar"/>
        </w:rPr>
        <w:t xml:space="preserve">flemish.svg</w:t>
      </w:r>
      <w:r>
        <w:t xml:space="preserve"> </w:t>
      </w:r>
      <w:r>
        <w:t xml:space="preserve">and</w:t>
      </w:r>
      <w:r>
        <w:t xml:space="preserve"> </w:t>
      </w:r>
      <w:r>
        <w:rPr>
          <w:rStyle w:val="VerbatimChar"/>
        </w:rPr>
        <w:t xml:space="preserve">flemish_bond.svg</w:t>
      </w:r>
      <w:r>
        <w:t xml:space="preserve">).</w:t>
      </w:r>
      <w:r>
        <w:t xml:space="preserve"> </w:t>
      </w:r>
      <w:hyperlink r:id="rId40">
        <w:r>
          <w:rPr>
            <w:rStyle w:val="Hyperlink"/>
          </w:rPr>
          <w:t xml:space="preserve">[31]</w:t>
        </w:r>
      </w:hyperlink>
    </w:p>
    <w:p>
      <w:pPr>
        <w:pStyle w:val="BodyText"/>
      </w:pPr>
      <w:r>
        <w:rPr>
          <w:b/>
          <w:bCs/>
        </w:rPr>
        <w:t xml:space="preserve">What to change:</w:t>
      </w:r>
      <w:r>
        <w:t xml:space="preserve"> </w:t>
      </w:r>
      <w:r>
        <w:t xml:space="preserve">make your pattern preview asset mapping single-source-of-truth and delete or quarantine unused assets. This matters because mismatched thumbnails make the picker feel “off” even when the renderer is correct.</w:t>
      </w:r>
    </w:p>
    <w:p>
      <w:pPr>
        <w:pStyle w:val="BodyText"/>
      </w:pPr>
      <w:r>
        <w:rPr>
          <w:b/>
          <w:bCs/>
        </w:rPr>
        <w:t xml:space="preserve">Effort:</w:t>
      </w:r>
      <w:r>
        <w:t xml:space="preserve"> </w:t>
      </w:r>
      <w:r>
        <w:t xml:space="preserve">Low–Medium</w:t>
      </w:r>
    </w:p>
    <w:bookmarkEnd w:id="51"/>
    <w:bookmarkStart w:id="52" w:name="Xd63e985f7edc6717cf01a511c657595a97146ef"/>
    <w:p>
      <w:pPr>
        <w:pStyle w:val="Heading3"/>
      </w:pPr>
      <w:r>
        <w:t xml:space="preserve">Extend pattern picker categories to match Architextures’ surface (if parity is the goal)</w:t>
      </w:r>
    </w:p>
    <w:p>
      <w:pPr>
        <w:pStyle w:val="FirstParagraph"/>
      </w:pPr>
      <w:r>
        <w:t xml:space="preserve">Architextures shows pattern categories beyond what your pattern catalogue currently contains (e.g., Parquetry, Organic, Random, Image).</w:t>
      </w:r>
      <w:r>
        <w:t xml:space="preserve"> </w:t>
      </w:r>
      <w:hyperlink r:id="rId21">
        <w:r>
          <w:rPr>
            <w:rStyle w:val="Hyperlink"/>
          </w:rPr>
          <w:t xml:space="preserve">[3]</w:t>
        </w:r>
      </w:hyperlink>
      <w:r>
        <w:t xml:space="preserve"> </w:t>
      </w:r>
      <w:r>
        <w:t xml:space="preserve">Your repo’s pattern set is a subset (brick bonds/paving/geometric/roofing plus</w:t>
      </w:r>
      <w:r>
        <w:t xml:space="preserve"> </w:t>
      </w:r>
      <w:r>
        <w:rPr>
          <w:rStyle w:val="VerbatimChar"/>
        </w:rPr>
        <w:t xml:space="preserve">none</w:t>
      </w:r>
      <w:r>
        <w:t xml:space="preserve">).</w:t>
      </w:r>
      <w:r>
        <w:t xml:space="preserve"> </w:t>
      </w:r>
      <w:hyperlink r:id="rId25">
        <w:r>
          <w:rPr>
            <w:rStyle w:val="Hyperlink"/>
          </w:rPr>
          <w:t xml:space="preserve">[55]</w:t>
        </w:r>
      </w:hyperlink>
    </w:p>
    <w:p>
      <w:pPr>
        <w:pStyle w:val="BodyText"/>
      </w:pPr>
      <w:r>
        <w:rPr>
          <w:b/>
          <w:bCs/>
        </w:rPr>
        <w:t xml:space="preserve">What to change:</w:t>
      </w:r>
      <w:r>
        <w:t xml:space="preserve"> </w:t>
      </w:r>
      <w:r>
        <w:t xml:space="preserve">if you want “feature parity”, you need to either add those categories/patterns or clearly position your app as a subset.</w:t>
      </w:r>
    </w:p>
    <w:p>
      <w:pPr>
        <w:pStyle w:val="BodyText"/>
      </w:pPr>
      <w:r>
        <w:rPr>
          <w:b/>
          <w:bCs/>
        </w:rPr>
        <w:t xml:space="preserve">Effort:</w:t>
      </w:r>
      <w:r>
        <w:t xml:space="preserve"> </w:t>
      </w:r>
      <w:r>
        <w:t xml:space="preserve">Medium–High (depending on how many patterns you aim to add)</w:t>
      </w:r>
    </w:p>
    <w:bookmarkEnd w:id="52"/>
    <w:bookmarkStart w:id="53" w:name="X29fc5a1e31a6cc970a4afd041d24dbd9d4fcdb2"/>
    <w:p>
      <w:pPr>
        <w:pStyle w:val="Heading3"/>
      </w:pPr>
      <w:r>
        <w:t xml:space="preserve">Align default values and allowed ranges with Architextures</w:t>
      </w:r>
    </w:p>
    <w:p>
      <w:pPr>
        <w:pStyle w:val="FirstParagraph"/>
      </w:pPr>
      <w:r>
        <w:t xml:space="preserve">Architextures shows the existence of Row/Column/Angle/Weaves/Stretchers but does not publish numeric constraints per pattern.</w:t>
      </w:r>
      <w:r>
        <w:t xml:space="preserve"> </w:t>
      </w:r>
      <w:hyperlink r:id="rId21">
        <w:r>
          <w:rPr>
            <w:rStyle w:val="Hyperlink"/>
          </w:rPr>
          <w:t xml:space="preserve">[12]</w:t>
        </w:r>
      </w:hyperlink>
      <w:r>
        <w:t xml:space="preserve"> </w:t>
      </w:r>
      <w:r>
        <w:t xml:space="preserve">Your repo publishes explicit per-pattern ranges (e.g., Chevron angle 0–70; Herringbone fixed 45; Basketweave weaves 2–10).</w:t>
      </w:r>
      <w:r>
        <w:t xml:space="preserve"> </w:t>
      </w:r>
      <w:hyperlink r:id="rId25">
        <w:r>
          <w:rPr>
            <w:rStyle w:val="Hyperlink"/>
          </w:rPr>
          <w:t xml:space="preserve">[56]</w:t>
        </w:r>
      </w:hyperlink>
    </w:p>
    <w:p>
      <w:pPr>
        <w:pStyle w:val="BodyText"/>
      </w:pPr>
      <w:r>
        <w:rPr>
          <w:b/>
          <w:bCs/>
        </w:rPr>
        <w:t xml:space="preserve">What to change:</w:t>
      </w:r>
      <w:r>
        <w:t xml:space="preserve"> </w:t>
      </w:r>
      <w:r>
        <w:t xml:space="preserve">treat your current ranges as provisional until you’ve validated them against the live editor by behaviour—not by assumptions. Where the competitor is unspecified, you’ll need exploratory parity testing.</w:t>
      </w:r>
    </w:p>
    <w:p>
      <w:pPr>
        <w:pStyle w:val="BodyText"/>
      </w:pPr>
      <w:r>
        <w:rPr>
          <w:b/>
          <w:bCs/>
        </w:rPr>
        <w:t xml:space="preserve">Effort:</w:t>
      </w:r>
      <w:r>
        <w:t xml:space="preserve"> </w:t>
      </w:r>
      <w:r>
        <w:t xml:space="preserve">Medium</w:t>
      </w:r>
    </w:p>
    <w:bookmarkEnd w:id="53"/>
    <w:bookmarkStart w:id="54" w:name="X5565af1a1839b5ef3b35528f0650ae26a7fde77"/>
    <w:p>
      <w:pPr>
        <w:pStyle w:val="Heading3"/>
      </w:pPr>
      <w:r>
        <w:t xml:space="preserve">Architecture diagram for the parity-critical path</w:t>
      </w:r>
    </w:p>
    <w:p>
      <w:pPr>
        <w:pStyle w:val="SourceCode"/>
      </w:pPr>
      <w:r>
        <w:rPr>
          <w:rStyle w:val="VerbatimChar"/>
        </w:rPr>
        <w:t xml:space="preserve">flowchart LR</w:t>
      </w:r>
      <w:r>
        <w:br/>
      </w:r>
      <w:r>
        <w:rPr>
          <w:rStyle w:val="VerbatimChar"/>
        </w:rPr>
        <w:t xml:space="preserve">  UI[Create UI\nPatternSettingsSection\nMaterialSettingsSection] --&gt; Store[TextureConfig state]</w:t>
      </w:r>
      <w:r>
        <w:br/>
      </w:r>
      <w:r>
        <w:rPr>
          <w:rStyle w:val="VerbatimChar"/>
        </w:rPr>
        <w:t xml:space="preserve">  UI --&gt; Schema[pattern-sidebar-schema.ts\nfield visibility &amp; labels]</w:t>
      </w:r>
      <w:r>
        <w:br/>
      </w:r>
      <w:r>
        <w:rPr>
          <w:rStyle w:val="VerbatimChar"/>
        </w:rPr>
        <w:t xml:space="preserve">  Store --&gt; Semantics[pattern-repeat-semantics.ts\nlayoutSource, meanings,\ncanonical repeat box]</w:t>
      </w:r>
      <w:r>
        <w:br/>
      </w:r>
      <w:r>
        <w:rPr>
          <w:rStyle w:val="VerbatimChar"/>
        </w:rPr>
        <w:t xml:space="preserve">  Store --&gt; Layout[getPatternLayout()\npattern-layouts.ts]</w:t>
      </w:r>
      <w:r>
        <w:br/>
      </w:r>
      <w:r>
        <w:rPr>
          <w:rStyle w:val="VerbatimChar"/>
        </w:rPr>
        <w:t xml:space="preserve">  Semantics --&gt; Layout</w:t>
      </w:r>
      <w:r>
        <w:br/>
      </w:r>
      <w:r>
        <w:rPr>
          <w:rStyle w:val="VerbatimChar"/>
        </w:rPr>
        <w:t xml:space="preserve">  Layout --&gt; Render[pattern-renderer/background renderer\n(canvas/SVG)]</w:t>
      </w:r>
      <w:r>
        <w:br/>
      </w:r>
      <w:r>
        <w:rPr>
          <w:rStyle w:val="VerbatimChar"/>
        </w:rPr>
        <w:t xml:space="preserve">  Semantics --&gt; RepeatFrame[repeatWidth/repeatHeight\nrepeatOffsetX/Y\npreview outline]</w:t>
      </w:r>
      <w:r>
        <w:br/>
      </w:r>
      <w:r>
        <w:rPr>
          <w:rStyle w:val="VerbatimChar"/>
        </w:rPr>
        <w:t xml:space="preserve">  RepeatFrame --&gt; Render</w:t>
      </w:r>
      <w:r>
        <w:br/>
      </w:r>
      <w:r>
        <w:rPr>
          <w:rStyle w:val="VerbatimChar"/>
        </w:rPr>
        <w:t xml:space="preserve">  Render --&gt; Export[vector-export / project-export]</w:t>
      </w:r>
    </w:p>
    <w:bookmarkEnd w:id="54"/>
    <w:bookmarkEnd w:id="55"/>
    <w:bookmarkStart w:id="56" w:name="Xb80541fa8bce7859273a01e3d6edcb5c65fa25c"/>
    <w:p>
      <w:pPr>
        <w:pStyle w:val="Heading2"/>
      </w:pPr>
      <w:r>
        <w:t xml:space="preserve">Suggested migration timeline for a clean parity push</w:t>
      </w:r>
    </w:p>
    <w:p>
      <w:pPr>
        <w:pStyle w:val="SourceCode"/>
      </w:pPr>
      <w:r>
        <w:rPr>
          <w:rStyle w:val="VerbatimChar"/>
        </w:rPr>
        <w:t xml:space="preserve">timeline</w:t>
      </w:r>
      <w:r>
        <w:br/>
      </w:r>
      <w:r>
        <w:rPr>
          <w:rStyle w:val="VerbatimChar"/>
        </w:rPr>
        <w:t xml:space="preserve">  title Migration steps to Architextures parity</w:t>
      </w:r>
      <w:r>
        <w:br/>
      </w:r>
      <w:r>
        <w:rPr>
          <w:rStyle w:val="VerbatimChar"/>
        </w:rPr>
        <w:t xml:space="preserve">  week 1 : Fix basketweave layout source so Weaves affects geometry</w:t>
      </w:r>
      <w:r>
        <w:br/>
      </w:r>
      <w:r>
        <w:rPr>
          <w:rStyle w:val="VerbatimChar"/>
        </w:rPr>
        <w:t xml:space="preserve">         : Reconcile PATTERN_AUDIT vs layoutSource mapping</w:t>
      </w:r>
      <w:r>
        <w:br/>
      </w:r>
      <w:r>
        <w:rPr>
          <w:rStyle w:val="VerbatimChar"/>
        </w:rPr>
        <w:t xml:space="preserve">  week 2 : Validate repeat frame maths for brick bonds (border/tiling contract)</w:t>
      </w:r>
      <w:r>
        <w:br/>
      </w:r>
      <w:r>
        <w:rPr>
          <w:rStyle w:val="VerbatimChar"/>
        </w:rPr>
        <w:t xml:space="preserve">         : Remove/rename duplicate pattern assets and stabilise preview mapping</w:t>
      </w:r>
      <w:r>
        <w:br/>
      </w:r>
      <w:r>
        <w:rPr>
          <w:rStyle w:val="VerbatimChar"/>
        </w:rPr>
        <w:t xml:space="preserve">  week 3 : Add base-material adjustments panel (Brightness/Contrast/Hue/Saturation/Invert)</w:t>
      </w:r>
      <w:r>
        <w:br/>
      </w:r>
      <w:r>
        <w:rPr>
          <w:rStyle w:val="VerbatimChar"/>
        </w:rPr>
        <w:t xml:space="preserve">         : Ensure adjustments affect both preview and exports</w:t>
      </w:r>
      <w:r>
        <w:br/>
      </w:r>
      <w:r>
        <w:rPr>
          <w:rStyle w:val="VerbatimChar"/>
        </w:rPr>
        <w:t xml:space="preserve">  week 4 : Implement additional-material placement (Random/Defined/Manual + Hit/Miss/Shift)</w:t>
      </w:r>
      <w:r>
        <w:br/>
      </w:r>
      <w:r>
        <w:rPr>
          <w:rStyle w:val="VerbatimChar"/>
        </w:rPr>
        <w:t xml:space="preserve">         : Add regression tests + visual snapshots for repeat seams</w:t>
      </w:r>
    </w:p>
    <w:bookmarkEnd w:id="56"/>
    <w:bookmarkStart w:id="61" w:name="X722cddb7d8fb51282c0be716b892d1c1a44291d"/>
    <w:p>
      <w:pPr>
        <w:pStyle w:val="Heading2"/>
      </w:pPr>
      <w:r>
        <w:t xml:space="preserve">Tests to validate parity and prevent regressions</w:t>
      </w:r>
    </w:p>
    <w:p>
      <w:pPr>
        <w:pStyle w:val="FirstParagraph"/>
      </w:pPr>
      <w:r>
        <w:t xml:space="preserve">A parity effort lives or dies on repeat-frame and seam correctness. The tests below are designed to catch the exact classes of bugs visible in your repo today.</w:t>
      </w:r>
    </w:p>
    <w:bookmarkStart w:id="57" w:name="X2d4eb14c0c7437c642c10a690f474c280066c51"/>
    <w:p>
      <w:pPr>
        <w:pStyle w:val="Heading3"/>
      </w:pPr>
      <w:r>
        <w:t xml:space="preserve">Deterministic repeat-frame contract tests</w:t>
      </w:r>
    </w:p>
    <w:p>
      <w:pPr>
        <w:pStyle w:val="FirstParagraph"/>
      </w:pPr>
      <w:r>
        <w:t xml:space="preserve">Write tests that, for a fixed</w:t>
      </w:r>
      <w:r>
        <w:t xml:space="preserve"> </w:t>
      </w:r>
      <w:r>
        <w:rPr>
          <w:rStyle w:val="VerbatimChar"/>
        </w:rPr>
        <w:t xml:space="preserve">TextureConfig</w:t>
      </w:r>
      <w:r>
        <w:t xml:space="preserve">, assert:</w:t>
      </w:r>
      <w:r>
        <w:t xml:space="preserve"> </w:t>
      </w:r>
      <w:r>
        <w:t xml:space="preserve">-</w:t>
      </w:r>
      <w:r>
        <w:t xml:space="preserve"> </w:t>
      </w:r>
      <w:r>
        <w:rPr>
          <w:rStyle w:val="VerbatimChar"/>
        </w:rPr>
        <w:t xml:space="preserve">getCanonicalPatternRepeatBox()</w:t>
      </w:r>
      <w:r>
        <w:t xml:space="preserve"> </w:t>
      </w:r>
      <w:r>
        <w:t xml:space="preserve">returns expected repeatWidth/repeatHeight for each pattern, and</w:t>
      </w:r>
      <w:r>
        <w:t xml:space="preserve"> </w:t>
      </w:r>
      <w:r>
        <w:t xml:space="preserve">- the returned repeat frame is consistent with layout outputs and orientation (if you use orientation toggles).</w:t>
      </w:r>
      <w:r>
        <w:t xml:space="preserve"> </w:t>
      </w:r>
      <w:hyperlink r:id="rId27">
        <w:r>
          <w:rPr>
            <w:rStyle w:val="Hyperlink"/>
          </w:rPr>
          <w:t xml:space="preserve">[57]</w:t>
        </w:r>
      </w:hyperlink>
    </w:p>
    <w:p>
      <w:pPr>
        <w:pStyle w:val="BodyText"/>
      </w:pPr>
      <w:r>
        <w:t xml:space="preserve">These tests should specifically include:</w:t>
      </w:r>
      <w:r>
        <w:t xml:space="preserve"> </w:t>
      </w:r>
      <w:r>
        <w:t xml:space="preserve">- basketweave with multiple</w:t>
      </w:r>
      <w:r>
        <w:t xml:space="preserve"> </w:t>
      </w:r>
      <w:r>
        <w:rPr>
          <w:rStyle w:val="VerbatimChar"/>
        </w:rPr>
        <w:t xml:space="preserve">weaves</w:t>
      </w:r>
      <w:r>
        <w:t xml:space="preserve"> </w:t>
      </w:r>
      <w:r>
        <w:t xml:space="preserve">values (e.g., 2, 3, 6) to ensure repeat dimensions change when “Weaves” changes,</w:t>
      </w:r>
      <w:r>
        <w:t xml:space="preserve"> </w:t>
      </w:r>
      <w:r>
        <w:rPr>
          <w:b/>
          <w:bCs/>
        </w:rPr>
        <w:t xml:space="preserve">and</w:t>
      </w:r>
      <w:r>
        <w:t xml:space="preserve"> </w:t>
      </w:r>
      <w:r>
        <w:t xml:space="preserve">that the renderer path actually uses the weaves-aware layout.</w:t>
      </w:r>
      <w:r>
        <w:t xml:space="preserve"> </w:t>
      </w:r>
      <w:hyperlink r:id="rId28">
        <w:r>
          <w:rPr>
            <w:rStyle w:val="Hyperlink"/>
          </w:rPr>
          <w:t xml:space="preserve">[58]</w:t>
        </w:r>
      </w:hyperlink>
      <w:r>
        <w:br/>
      </w:r>
      <w:r>
        <w:t xml:space="preserve">- chevron extreme angles to ensure your bleed-ring logic maintains seamless tiling and does not clip the top/bottom of the repeat.</w:t>
      </w:r>
      <w:r>
        <w:t xml:space="preserve"> </w:t>
      </w:r>
      <w:hyperlink r:id="rId28">
        <w:r>
          <w:rPr>
            <w:rStyle w:val="Hyperlink"/>
          </w:rPr>
          <w:t xml:space="preserve">[59]</w:t>
        </w:r>
      </w:hyperlink>
    </w:p>
    <w:bookmarkEnd w:id="57"/>
    <w:bookmarkStart w:id="58" w:name="X1709e50a5161bb02154526e69de0b7df7a736a7"/>
    <w:p>
      <w:pPr>
        <w:pStyle w:val="Heading3"/>
      </w:pPr>
      <w:r>
        <w:t xml:space="preserve">Behavioural “control affects geometry” tests</w:t>
      </w:r>
    </w:p>
    <w:p>
      <w:pPr>
        <w:pStyle w:val="FirstParagraph"/>
      </w:pPr>
      <w:r>
        <w:t xml:space="preserve">For each control that is supposed to change geometry, add a test that checks a measurable output changes:</w:t>
      </w:r>
      <w:r>
        <w:t xml:space="preserve"> </w:t>
      </w:r>
      <w:r>
        <w:t xml:space="preserve">- Rows/Columns: tile count or layout bounds should scale as rows/columns increase.</w:t>
      </w:r>
      <w:r>
        <w:t xml:space="preserve"> </w:t>
      </w:r>
      <w:hyperlink r:id="rId23">
        <w:r>
          <w:rPr>
            <w:rStyle w:val="Hyperlink"/>
          </w:rPr>
          <w:t xml:space="preserve">[60]</w:t>
        </w:r>
      </w:hyperlink>
      <w:r>
        <w:br/>
      </w:r>
      <w:r>
        <w:t xml:space="preserve">- Weaves: basketweave</w:t>
      </w:r>
      <w:r>
        <w:t xml:space="preserve"> </w:t>
      </w:r>
      <w:r>
        <w:rPr>
          <w:rStyle w:val="VerbatimChar"/>
        </w:rPr>
        <w:t xml:space="preserve">moduleWidth/moduleHeight</w:t>
      </w:r>
      <w:r>
        <w:t xml:space="preserve"> </w:t>
      </w:r>
      <w:r>
        <w:t xml:space="preserve">must change.</w:t>
      </w:r>
      <w:r>
        <w:t xml:space="preserve"> </w:t>
      </w:r>
      <w:hyperlink r:id="rId28">
        <w:r>
          <w:rPr>
            <w:rStyle w:val="Hyperlink"/>
          </w:rPr>
          <w:t xml:space="preserve">[59]</w:t>
        </w:r>
      </w:hyperlink>
      <w:r>
        <w:br/>
      </w:r>
      <w:r>
        <w:t xml:space="preserve">- Stretchers: for</w:t>
      </w:r>
      <w:r>
        <w:t xml:space="preserve"> </w:t>
      </w:r>
      <w:r>
        <w:rPr>
          <w:rStyle w:val="VerbatimChar"/>
        </w:rPr>
        <w:t xml:space="preserve">running_bond</w:t>
      </w:r>
      <w:r>
        <w:t xml:space="preserve">, confirm that the parameter changes the pattern (not just stored state).</w:t>
      </w:r>
      <w:r>
        <w:t xml:space="preserve"> </w:t>
      </w:r>
      <w:hyperlink r:id="rId34">
        <w:r>
          <w:rPr>
            <w:rStyle w:val="Hyperlink"/>
          </w:rPr>
          <w:t xml:space="preserve">[61]</w:t>
        </w:r>
      </w:hyperlink>
    </w:p>
    <w:bookmarkEnd w:id="58"/>
    <w:bookmarkStart w:id="59" w:name="snapshot-tests-for-exported-geometry"/>
    <w:p>
      <w:pPr>
        <w:pStyle w:val="Heading3"/>
      </w:pPr>
      <w:r>
        <w:t xml:space="preserve">Snapshot tests for exported geometry</w:t>
      </w:r>
    </w:p>
    <w:p>
      <w:pPr>
        <w:pStyle w:val="FirstParagraph"/>
      </w:pPr>
      <w:r>
        <w:t xml:space="preserve">Even without pixel-perfect matching, you can catch 80% of “feels wrong” issues by snapshotting:</w:t>
      </w:r>
      <w:r>
        <w:t xml:space="preserve"> </w:t>
      </w:r>
      <w:r>
        <w:t xml:space="preserve">- exported SVG (or internal tile primitives) for a stable set of configs, and</w:t>
      </w:r>
      <w:r>
        <w:t xml:space="preserve"> </w:t>
      </w:r>
      <w:r>
        <w:t xml:space="preserve">- hash comparisons of canonical repeat box + repeat offsets.</w:t>
      </w:r>
    </w:p>
    <w:p>
      <w:pPr>
        <w:pStyle w:val="BodyText"/>
      </w:pPr>
      <w:r>
        <w:t xml:space="preserve">This is especially important for the patterns where your repo currently has contradictory “module semantics” text but procedural layout dispatch, because repeat phase drift shows up immediately in exported outlines.</w:t>
      </w:r>
      <w:r>
        <w:t xml:space="preserve"> </w:t>
      </w:r>
      <w:hyperlink r:id="rId27">
        <w:r>
          <w:rPr>
            <w:rStyle w:val="Hyperlink"/>
          </w:rPr>
          <w:t xml:space="preserve">[62]</w:t>
        </w:r>
      </w:hyperlink>
    </w:p>
    <w:bookmarkEnd w:id="59"/>
    <w:bookmarkStart w:id="60" w:name="uischema-unit-tests"/>
    <w:p>
      <w:pPr>
        <w:pStyle w:val="Heading3"/>
      </w:pPr>
      <w:r>
        <w:t xml:space="preserve">UI/schema unit tests</w:t>
      </w:r>
    </w:p>
    <w:p>
      <w:pPr>
        <w:pStyle w:val="FirstParagraph"/>
      </w:pPr>
      <w:r>
        <w:t xml:space="preserve">Add tests to assert that, per pattern:</w:t>
      </w:r>
      <w:r>
        <w:t xml:space="preserve"> </w:t>
      </w:r>
      <w:r>
        <w:t xml:space="preserve">- the schema returns the expected fields (Angle only when adjustable, Weaves only when supported, Stretchers only on intended patterns).</w:t>
      </w:r>
      <w:r>
        <w:t xml:space="preserve"> </w:t>
      </w:r>
      <w:hyperlink r:id="rId34">
        <w:r>
          <w:rPr>
            <w:rStyle w:val="Hyperlink"/>
          </w:rPr>
          <w:t xml:space="preserve">[17]</w:t>
        </w:r>
      </w:hyperlink>
      <w:r>
        <w:br/>
      </w:r>
      <w:r>
        <w:t xml:space="preserve">This prevents regressions where (for example) a control appears but is not wired to any rendering path—exactly the basketweave risk created by the current</w:t>
      </w:r>
      <w:r>
        <w:t xml:space="preserve"> </w:t>
      </w:r>
      <w:r>
        <w:rPr>
          <w:rStyle w:val="VerbatimChar"/>
        </w:rPr>
        <w:t xml:space="preserve">layoutSource</w:t>
      </w:r>
      <w:r>
        <w:t xml:space="preserve"> </w:t>
      </w:r>
      <w:r>
        <w:t xml:space="preserve">mapping.</w:t>
      </w:r>
      <w:r>
        <w:t xml:space="preserve"> </w:t>
      </w:r>
      <w:hyperlink r:id="rId34">
        <w:r>
          <w:rPr>
            <w:rStyle w:val="Hyperlink"/>
          </w:rPr>
          <w:t xml:space="preserve">[63]</w:t>
        </w:r>
      </w:hyperlink>
    </w:p>
    <w:p>
      <w:r>
        <w:pict>
          <v:rect style="width:0;height:1.5pt" o:hralign="center" o:hrstd="t" o:hr="t"/>
        </w:pict>
      </w:r>
    </w:p>
    <w:p>
      <w:pPr>
        <w:pStyle w:val="FirstParagraph"/>
      </w:pPr>
      <w:r>
        <w:t xml:space="preserve">The single most consequential “wrongness” in your clone versus the competitor pages is not a missing micro-feature—it is</w:t>
      </w:r>
      <w:r>
        <w:t xml:space="preserve"> </w:t>
      </w:r>
      <w:r>
        <w:rPr>
          <w:b/>
          <w:bCs/>
        </w:rPr>
        <w:t xml:space="preserve">internal inconsistency</w:t>
      </w:r>
      <w:r>
        <w:t xml:space="preserve">: the editor exposes controls whose behavioural intent is contradicted by the active render-path mapping (basketweave), and the repository’s own documentation conflicts with the code that actually dispatches renderer types (several brick/paving patterns). Those issues will produce exactly the “patterns feel wrong” outcome even before you add new features like multi-material placement or full material adjustments parity.</w:t>
      </w:r>
      <w:r>
        <w:t xml:space="preserve"> </w:t>
      </w:r>
      <w:hyperlink r:id="rId29">
        <w:r>
          <w:rPr>
            <w:rStyle w:val="Hyperlink"/>
          </w:rPr>
          <w:t xml:space="preserve">[64]</w:t>
        </w:r>
      </w:hyperlink>
    </w:p>
    <w:bookmarkEnd w:id="60"/>
    <w:bookmarkEnd w:id="61"/>
    <w:bookmarkEnd w:id="62"/>
    <w:bookmarkEnd w:id="63"/>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hyperlink r:id="rId21">
        <w:r>
          <w:rPr>
            <w:rStyle w:val="Hyperlink"/>
          </w:rPr>
          <w:t xml:space="preserve">[15]</w:t>
        </w:r>
      </w:hyperlink>
      <w:r>
        <w:t xml:space="preserve"> </w:t>
      </w:r>
      <w:hyperlink r:id="rId21">
        <w:r>
          <w:rPr>
            <w:rStyle w:val="Hyperlink"/>
          </w:rPr>
          <w:t xml:space="preserve">[48]</w:t>
        </w:r>
      </w:hyperlink>
      <w:r>
        <w:t xml:space="preserve"> </w:t>
      </w:r>
      <w:r>
        <w:t xml:space="preserve">https://architextures.org/create/1564</w:t>
      </w:r>
    </w:p>
    <w:p>
      <w:pPr>
        <w:pStyle w:val="BodyText"/>
      </w:pPr>
      <w:hyperlink r:id="rId21">
        <w:r>
          <w:rPr>
            <w:rStyle w:val="Hyperlink"/>
          </w:rPr>
          <w:t xml:space="preserve">https://architextures.org/create/1564</w:t>
        </w:r>
      </w:hyperlink>
    </w:p>
    <w:p>
      <w:pPr>
        <w:pStyle w:val="BodyText"/>
      </w:pPr>
      <w:hyperlink r:id="rId22">
        <w:r>
          <w:rPr>
            <w:rStyle w:val="Hyperlink"/>
          </w:rPr>
          <w:t xml:space="preserve">[2]</w:t>
        </w:r>
      </w:hyperlink>
      <w:r>
        <w:t xml:space="preserve"> </w:t>
      </w:r>
      <w:hyperlink r:id="rId22">
        <w:r>
          <w:rPr>
            <w:rStyle w:val="Hyperlink"/>
          </w:rPr>
          <w:t xml:space="preserve">[32]</w:t>
        </w:r>
      </w:hyperlink>
      <w:r>
        <w:t xml:space="preserve"> </w:t>
      </w:r>
      <w:r>
        <w:t xml:space="preserve">User Guide - Architextures</w:t>
      </w:r>
    </w:p>
    <w:p>
      <w:pPr>
        <w:pStyle w:val="BodyText"/>
      </w:pPr>
      <w:hyperlink r:id="rId22">
        <w:r>
          <w:rPr>
            <w:rStyle w:val="Hyperlink"/>
          </w:rPr>
          <w:t xml:space="preserve">https://architextures.org/page/user-guide</w:t>
        </w:r>
      </w:hyperlink>
    </w:p>
    <w:p>
      <w:pPr>
        <w:pStyle w:val="BodyText"/>
      </w:pPr>
      <w:hyperlink r:id="rId23">
        <w:r>
          <w:rPr>
            <w:rStyle w:val="Hyperlink"/>
          </w:rPr>
          <w:t xml:space="preserve">[4]</w:t>
        </w:r>
      </w:hyperlink>
      <w:r>
        <w:t xml:space="preserve"> </w:t>
      </w:r>
      <w:hyperlink r:id="rId23">
        <w:r>
          <w:rPr>
            <w:rStyle w:val="Hyperlink"/>
          </w:rPr>
          <w:t xml:space="preserve">[11]</w:t>
        </w:r>
      </w:hyperlink>
      <w:r>
        <w:t xml:space="preserve"> </w:t>
      </w:r>
      <w:hyperlink r:id="rId23">
        <w:r>
          <w:rPr>
            <w:rStyle w:val="Hyperlink"/>
          </w:rPr>
          <w:t xml:space="preserve">[44]</w:t>
        </w:r>
      </w:hyperlink>
      <w:r>
        <w:t xml:space="preserve"> </w:t>
      </w:r>
      <w:hyperlink r:id="rId23">
        <w:r>
          <w:rPr>
            <w:rStyle w:val="Hyperlink"/>
          </w:rPr>
          <w:t xml:space="preserve">[60]</w:t>
        </w:r>
      </w:hyperlink>
      <w:r>
        <w:t xml:space="preserve"> </w:t>
      </w:r>
      <w:r>
        <w:t xml:space="preserve">https://architextures.org/page/using-the-editor</w:t>
      </w:r>
    </w:p>
    <w:p>
      <w:pPr>
        <w:pStyle w:val="BodyText"/>
      </w:pPr>
      <w:hyperlink r:id="rId23">
        <w:r>
          <w:rPr>
            <w:rStyle w:val="Hyperlink"/>
          </w:rPr>
          <w:t xml:space="preserve">https://architextures.org/page/using-the-editor</w:t>
        </w:r>
      </w:hyperlink>
    </w:p>
    <w:p>
      <w:pPr>
        <w:pStyle w:val="BodyText"/>
      </w:pPr>
      <w:hyperlink r:id="rId24">
        <w:r>
          <w:rPr>
            <w:rStyle w:val="Hyperlink"/>
          </w:rPr>
          <w:t xml:space="preserve">[5]</w:t>
        </w:r>
      </w:hyperlink>
      <w:r>
        <w:t xml:space="preserve"> </w:t>
      </w:r>
      <w:hyperlink r:id="rId24">
        <w:r>
          <w:rPr>
            <w:rStyle w:val="Hyperlink"/>
          </w:rPr>
          <w:t xml:space="preserve">[14]</w:t>
        </w:r>
      </w:hyperlink>
      <w:r>
        <w:t xml:space="preserve"> </w:t>
      </w:r>
      <w:r>
        <w:t xml:space="preserve">https://architextures.org/page/material-placement</w:t>
      </w:r>
    </w:p>
    <w:p>
      <w:pPr>
        <w:pStyle w:val="BodyText"/>
      </w:pPr>
      <w:hyperlink r:id="rId24">
        <w:r>
          <w:rPr>
            <w:rStyle w:val="Hyperlink"/>
          </w:rPr>
          <w:t xml:space="preserve">https://architextures.org/page/material-placement</w:t>
        </w:r>
      </w:hyperlink>
    </w:p>
    <w:p>
      <w:pPr>
        <w:pStyle w:val="BodyText"/>
      </w:pPr>
      <w:hyperlink r:id="rId25">
        <w:r>
          <w:rPr>
            <w:rStyle w:val="Hyperlink"/>
          </w:rPr>
          <w:t xml:space="preserve">[6]</w:t>
        </w:r>
      </w:hyperlink>
      <w:r>
        <w:t xml:space="preserve"> </w:t>
      </w:r>
      <w:hyperlink r:id="rId25">
        <w:r>
          <w:rPr>
            <w:rStyle w:val="Hyperlink"/>
          </w:rPr>
          <w:t xml:space="preserve">[34]</w:t>
        </w:r>
      </w:hyperlink>
      <w:r>
        <w:t xml:space="preserve"> </w:t>
      </w:r>
      <w:hyperlink r:id="rId25">
        <w:r>
          <w:rPr>
            <w:rStyle w:val="Hyperlink"/>
          </w:rPr>
          <w:t xml:space="preserve">[38]</w:t>
        </w:r>
      </w:hyperlink>
      <w:r>
        <w:t xml:space="preserve"> </w:t>
      </w:r>
      <w:hyperlink r:id="rId25">
        <w:r>
          <w:rPr>
            <w:rStyle w:val="Hyperlink"/>
          </w:rPr>
          <w:t xml:space="preserve">[55]</w:t>
        </w:r>
      </w:hyperlink>
      <w:r>
        <w:t xml:space="preserve"> </w:t>
      </w:r>
      <w:hyperlink r:id="rId25">
        <w:r>
          <w:rPr>
            <w:rStyle w:val="Hyperlink"/>
          </w:rPr>
          <w:t xml:space="preserve">[56]</w:t>
        </w:r>
      </w:hyperlink>
      <w:r>
        <w:t xml:space="preserve"> </w:t>
      </w:r>
      <w:r>
        <w:t xml:space="preserve">Architexture-venzo/packages/shared/src/constants/patterns.ts at main · AbhishekMali7298/Architexture-venzo · GitHub</w:t>
      </w:r>
    </w:p>
    <w:p>
      <w:pPr>
        <w:pStyle w:val="BodyText"/>
      </w:pPr>
      <w:hyperlink r:id="rId25">
        <w:r>
          <w:rPr>
            <w:rStyle w:val="Hyperlink"/>
          </w:rPr>
          <w:t xml:space="preserve">https://github.com/AbhishekMali7298/Architexture-venzo/blob/main/packages/shared/src/constants/patterns.ts</w:t>
        </w:r>
      </w:hyperlink>
    </w:p>
    <w:p>
      <w:pPr>
        <w:pStyle w:val="BodyText"/>
      </w:pPr>
      <w:hyperlink r:id="rId26">
        <w:r>
          <w:rPr>
            <w:rStyle w:val="Hyperlink"/>
          </w:rPr>
          <w:t xml:space="preserve">[7]</w:t>
        </w:r>
      </w:hyperlink>
      <w:r>
        <w:t xml:space="preserve"> </w:t>
      </w:r>
      <w:hyperlink r:id="rId26">
        <w:r>
          <w:rPr>
            <w:rStyle w:val="Hyperlink"/>
          </w:rPr>
          <w:t xml:space="preserve">[16]</w:t>
        </w:r>
      </w:hyperlink>
      <w:r>
        <w:t xml:space="preserve"> </w:t>
      </w:r>
      <w:r>
        <w:t xml:space="preserve">Architexture-venzo/packages/web/app/(app)/create/components/pattern-settings-section.tsx at main · AbhishekMali7298/Architexture-venzo · GitHub</w:t>
      </w:r>
    </w:p>
    <w:p>
      <w:pPr>
        <w:pStyle w:val="BodyText"/>
      </w:pPr>
      <w:hyperlink r:id="rId26">
        <w:r>
          <w:rPr>
            <w:rStyle w:val="Hyperlink"/>
          </w:rPr>
          <w:t xml:space="preserve">https://github.com/AbhishekMali7298/Architexture-venzo/blob/main/packages/web/app/%28app%29/create/components/pattern-settings-section.tsx</w:t>
        </w:r>
      </w:hyperlink>
    </w:p>
    <w:p>
      <w:pPr>
        <w:pStyle w:val="BodyText"/>
      </w:pPr>
      <w:hyperlink r:id="rId27">
        <w:r>
          <w:rPr>
            <w:rStyle w:val="Hyperlink"/>
          </w:rPr>
          <w:t xml:space="preserve">[8]</w:t>
        </w:r>
      </w:hyperlink>
      <w:r>
        <w:t xml:space="preserve"> </w:t>
      </w:r>
      <w:hyperlink r:id="rId27">
        <w:r>
          <w:rPr>
            <w:rStyle w:val="Hyperlink"/>
          </w:rPr>
          <w:t xml:space="preserve">[23]</w:t>
        </w:r>
      </w:hyperlink>
      <w:r>
        <w:t xml:space="preserve"> </w:t>
      </w:r>
      <w:hyperlink r:id="rId27">
        <w:r>
          <w:rPr>
            <w:rStyle w:val="Hyperlink"/>
          </w:rPr>
          <w:t xml:space="preserve">[25]</w:t>
        </w:r>
      </w:hyperlink>
      <w:r>
        <w:t xml:space="preserve"> </w:t>
      </w:r>
      <w:hyperlink r:id="rId27">
        <w:r>
          <w:rPr>
            <w:rStyle w:val="Hyperlink"/>
          </w:rPr>
          <w:t xml:space="preserve">[26]</w:t>
        </w:r>
      </w:hyperlink>
      <w:r>
        <w:t xml:space="preserve"> </w:t>
      </w:r>
      <w:hyperlink r:id="rId27">
        <w:r>
          <w:rPr>
            <w:rStyle w:val="Hyperlink"/>
          </w:rPr>
          <w:t xml:space="preserve">[29]</w:t>
        </w:r>
      </w:hyperlink>
      <w:r>
        <w:t xml:space="preserve"> </w:t>
      </w:r>
      <w:hyperlink r:id="rId27">
        <w:r>
          <w:rPr>
            <w:rStyle w:val="Hyperlink"/>
          </w:rPr>
          <w:t xml:space="preserve">[30]</w:t>
        </w:r>
      </w:hyperlink>
      <w:r>
        <w:t xml:space="preserve"> </w:t>
      </w:r>
      <w:hyperlink r:id="rId27">
        <w:r>
          <w:rPr>
            <w:rStyle w:val="Hyperlink"/>
          </w:rPr>
          <w:t xml:space="preserve">[33]</w:t>
        </w:r>
      </w:hyperlink>
      <w:r>
        <w:t xml:space="preserve"> </w:t>
      </w:r>
      <w:hyperlink r:id="rId27">
        <w:r>
          <w:rPr>
            <w:rStyle w:val="Hyperlink"/>
          </w:rPr>
          <w:t xml:space="preserve">[40]</w:t>
        </w:r>
      </w:hyperlink>
      <w:r>
        <w:t xml:space="preserve"> </w:t>
      </w:r>
      <w:hyperlink r:id="rId27">
        <w:r>
          <w:rPr>
            <w:rStyle w:val="Hyperlink"/>
          </w:rPr>
          <w:t xml:space="preserve">[43]</w:t>
        </w:r>
      </w:hyperlink>
      <w:r>
        <w:t xml:space="preserve"> </w:t>
      </w:r>
      <w:hyperlink r:id="rId27">
        <w:r>
          <w:rPr>
            <w:rStyle w:val="Hyperlink"/>
          </w:rPr>
          <w:t xml:space="preserve">[45]</w:t>
        </w:r>
      </w:hyperlink>
      <w:r>
        <w:t xml:space="preserve"> </w:t>
      </w:r>
      <w:hyperlink r:id="rId27">
        <w:r>
          <w:rPr>
            <w:rStyle w:val="Hyperlink"/>
          </w:rPr>
          <w:t xml:space="preserve">[50]</w:t>
        </w:r>
      </w:hyperlink>
      <w:r>
        <w:t xml:space="preserve"> </w:t>
      </w:r>
      <w:hyperlink r:id="rId27">
        <w:r>
          <w:rPr>
            <w:rStyle w:val="Hyperlink"/>
          </w:rPr>
          <w:t xml:space="preserve">[51]</w:t>
        </w:r>
      </w:hyperlink>
      <w:r>
        <w:t xml:space="preserve"> </w:t>
      </w:r>
      <w:hyperlink r:id="rId27">
        <w:r>
          <w:rPr>
            <w:rStyle w:val="Hyperlink"/>
          </w:rPr>
          <w:t xml:space="preserve">[57]</w:t>
        </w:r>
      </w:hyperlink>
      <w:r>
        <w:t xml:space="preserve"> </w:t>
      </w:r>
      <w:hyperlink r:id="rId27">
        <w:r>
          <w:rPr>
            <w:rStyle w:val="Hyperlink"/>
          </w:rPr>
          <w:t xml:space="preserve">[62]</w:t>
        </w:r>
      </w:hyperlink>
      <w:r>
        <w:t xml:space="preserve"> </w:t>
      </w:r>
      <w:r>
        <w:t xml:space="preserve">Architexture-venzo/packages/web/app/(app)/create/lib/pattern-repeat-semantics.ts at main · AbhishekMali7298/Architexture-venzo · GitHub</w:t>
      </w:r>
    </w:p>
    <w:p>
      <w:pPr>
        <w:pStyle w:val="BodyText"/>
      </w:pPr>
      <w:hyperlink r:id="rId27">
        <w:r>
          <w:rPr>
            <w:rStyle w:val="Hyperlink"/>
          </w:rPr>
          <w:t xml:space="preserve">https://github.com/AbhishekMali7298/Architexture-venzo/blob/main/packages/web/app/%28app%29/create/lib/pattern-repeat-semantics.ts</w:t>
        </w:r>
      </w:hyperlink>
    </w:p>
    <w:p>
      <w:pPr>
        <w:pStyle w:val="BodyText"/>
      </w:pPr>
      <w:hyperlink r:id="rId28">
        <w:r>
          <w:rPr>
            <w:rStyle w:val="Hyperlink"/>
          </w:rPr>
          <w:t xml:space="preserve">[9]</w:t>
        </w:r>
      </w:hyperlink>
      <w:r>
        <w:t xml:space="preserve"> </w:t>
      </w:r>
      <w:hyperlink r:id="rId28">
        <w:r>
          <w:rPr>
            <w:rStyle w:val="Hyperlink"/>
          </w:rPr>
          <w:t xml:space="preserve">[24]</w:t>
        </w:r>
      </w:hyperlink>
      <w:r>
        <w:t xml:space="preserve"> </w:t>
      </w:r>
      <w:hyperlink r:id="rId28">
        <w:r>
          <w:rPr>
            <w:rStyle w:val="Hyperlink"/>
          </w:rPr>
          <w:t xml:space="preserve">[28]</w:t>
        </w:r>
      </w:hyperlink>
      <w:r>
        <w:t xml:space="preserve"> </w:t>
      </w:r>
      <w:hyperlink r:id="rId28">
        <w:r>
          <w:rPr>
            <w:rStyle w:val="Hyperlink"/>
          </w:rPr>
          <w:t xml:space="preserve">[41]</w:t>
        </w:r>
      </w:hyperlink>
      <w:r>
        <w:t xml:space="preserve"> </w:t>
      </w:r>
      <w:hyperlink r:id="rId28">
        <w:r>
          <w:rPr>
            <w:rStyle w:val="Hyperlink"/>
          </w:rPr>
          <w:t xml:space="preserve">[42]</w:t>
        </w:r>
      </w:hyperlink>
      <w:r>
        <w:t xml:space="preserve"> </w:t>
      </w:r>
      <w:hyperlink r:id="rId28">
        <w:r>
          <w:rPr>
            <w:rStyle w:val="Hyperlink"/>
          </w:rPr>
          <w:t xml:space="preserve">[47]</w:t>
        </w:r>
      </w:hyperlink>
      <w:r>
        <w:t xml:space="preserve"> </w:t>
      </w:r>
      <w:hyperlink r:id="rId28">
        <w:r>
          <w:rPr>
            <w:rStyle w:val="Hyperlink"/>
          </w:rPr>
          <w:t xml:space="preserve">[52]</w:t>
        </w:r>
      </w:hyperlink>
      <w:r>
        <w:t xml:space="preserve"> </w:t>
      </w:r>
      <w:hyperlink r:id="rId28">
        <w:r>
          <w:rPr>
            <w:rStyle w:val="Hyperlink"/>
          </w:rPr>
          <w:t xml:space="preserve">[58]</w:t>
        </w:r>
      </w:hyperlink>
      <w:r>
        <w:t xml:space="preserve"> </w:t>
      </w:r>
      <w:hyperlink r:id="rId28">
        <w:r>
          <w:rPr>
            <w:rStyle w:val="Hyperlink"/>
          </w:rPr>
          <w:t xml:space="preserve">[59]</w:t>
        </w:r>
      </w:hyperlink>
      <w:r>
        <w:t xml:space="preserve"> </w:t>
      </w:r>
      <w:r>
        <w:t xml:space="preserve">Architexture-venzo/packages/web/app/(app)/create/engine/pattern-layouts.ts at main · AbhishekMali7298/Architexture-venzo · GitHub</w:t>
      </w:r>
    </w:p>
    <w:p>
      <w:pPr>
        <w:pStyle w:val="BodyText"/>
      </w:pPr>
      <w:hyperlink r:id="rId28">
        <w:r>
          <w:rPr>
            <w:rStyle w:val="Hyperlink"/>
          </w:rPr>
          <w:t xml:space="preserve">https://github.com/AbhishekMali7298/Architexture-venzo/blob/main/packages/web/app/%28app%29/create/engine/pattern-layouts.ts</w:t>
        </w:r>
      </w:hyperlink>
    </w:p>
    <w:p>
      <w:pPr>
        <w:pStyle w:val="BodyText"/>
      </w:pPr>
      <w:hyperlink r:id="rId29">
        <w:r>
          <w:rPr>
            <w:rStyle w:val="Hyperlink"/>
          </w:rPr>
          <w:t xml:space="preserve">[10]</w:t>
        </w:r>
      </w:hyperlink>
      <w:r>
        <w:t xml:space="preserve"> </w:t>
      </w:r>
      <w:hyperlink r:id="rId29">
        <w:r>
          <w:rPr>
            <w:rStyle w:val="Hyperlink"/>
          </w:rPr>
          <w:t xml:space="preserve">[27]</w:t>
        </w:r>
      </w:hyperlink>
      <w:r>
        <w:t xml:space="preserve"> </w:t>
      </w:r>
      <w:hyperlink r:id="rId29">
        <w:r>
          <w:rPr>
            <w:rStyle w:val="Hyperlink"/>
          </w:rPr>
          <w:t xml:space="preserve">[36]</w:t>
        </w:r>
      </w:hyperlink>
      <w:r>
        <w:t xml:space="preserve"> </w:t>
      </w:r>
      <w:hyperlink r:id="rId29">
        <w:r>
          <w:rPr>
            <w:rStyle w:val="Hyperlink"/>
          </w:rPr>
          <w:t xml:space="preserve">[37]</w:t>
        </w:r>
      </w:hyperlink>
      <w:r>
        <w:t xml:space="preserve"> </w:t>
      </w:r>
      <w:hyperlink r:id="rId29">
        <w:r>
          <w:rPr>
            <w:rStyle w:val="Hyperlink"/>
          </w:rPr>
          <w:t xml:space="preserve">[39]</w:t>
        </w:r>
      </w:hyperlink>
      <w:r>
        <w:t xml:space="preserve"> </w:t>
      </w:r>
      <w:hyperlink r:id="rId29">
        <w:r>
          <w:rPr>
            <w:rStyle w:val="Hyperlink"/>
          </w:rPr>
          <w:t xml:space="preserve">[46]</w:t>
        </w:r>
      </w:hyperlink>
      <w:r>
        <w:t xml:space="preserve"> </w:t>
      </w:r>
      <w:hyperlink r:id="rId29">
        <w:r>
          <w:rPr>
            <w:rStyle w:val="Hyperlink"/>
          </w:rPr>
          <w:t xml:space="preserve">[64]</w:t>
        </w:r>
      </w:hyperlink>
      <w:r>
        <w:t xml:space="preserve"> </w:t>
      </w:r>
      <w:r>
        <w:t xml:space="preserve">Architexture-venzo/packages/web/app/(app)/create/PATTERN_AUDIT.md at main · AbhishekMali7298/Architexture-venzo · GitHub</w:t>
      </w:r>
    </w:p>
    <w:p>
      <w:pPr>
        <w:pStyle w:val="BodyText"/>
      </w:pPr>
      <w:hyperlink r:id="rId29">
        <w:r>
          <w:rPr>
            <w:rStyle w:val="Hyperlink"/>
          </w:rPr>
          <w:t xml:space="preserve">https://github.com/AbhishekMali7298/Architexture-venzo/blob/main/packages/web/app/%28app%29/create/PATTERN_AUDIT.md</w:t>
        </w:r>
      </w:hyperlink>
    </w:p>
    <w:p>
      <w:pPr>
        <w:pStyle w:val="BodyText"/>
      </w:pPr>
      <w:hyperlink r:id="rId34">
        <w:r>
          <w:rPr>
            <w:rStyle w:val="Hyperlink"/>
          </w:rPr>
          <w:t xml:space="preserve">[17]</w:t>
        </w:r>
      </w:hyperlink>
      <w:r>
        <w:t xml:space="preserve"> </w:t>
      </w:r>
      <w:hyperlink r:id="rId34">
        <w:r>
          <w:rPr>
            <w:rStyle w:val="Hyperlink"/>
          </w:rPr>
          <w:t xml:space="preserve">[35]</w:t>
        </w:r>
      </w:hyperlink>
      <w:r>
        <w:t xml:space="preserve"> </w:t>
      </w:r>
      <w:hyperlink r:id="rId34">
        <w:r>
          <w:rPr>
            <w:rStyle w:val="Hyperlink"/>
          </w:rPr>
          <w:t xml:space="preserve">[49]</w:t>
        </w:r>
      </w:hyperlink>
      <w:r>
        <w:t xml:space="preserve"> </w:t>
      </w:r>
      <w:hyperlink r:id="rId34">
        <w:r>
          <w:rPr>
            <w:rStyle w:val="Hyperlink"/>
          </w:rPr>
          <w:t xml:space="preserve">[61]</w:t>
        </w:r>
      </w:hyperlink>
      <w:r>
        <w:t xml:space="preserve"> </w:t>
      </w:r>
      <w:hyperlink r:id="rId34">
        <w:r>
          <w:rPr>
            <w:rStyle w:val="Hyperlink"/>
          </w:rPr>
          <w:t xml:space="preserve">[63]</w:t>
        </w:r>
      </w:hyperlink>
      <w:r>
        <w:t xml:space="preserve"> </w:t>
      </w:r>
      <w:r>
        <w:t xml:space="preserve">https://github.com/AbhishekMali7298/Architexture-venzo/blob/main/packages/web/app/%28app%29/create/lib/pattern-sidebar-schema.ts</w:t>
      </w:r>
    </w:p>
    <w:p>
      <w:pPr>
        <w:pStyle w:val="BodyText"/>
      </w:pPr>
      <w:hyperlink r:id="rId34">
        <w:r>
          <w:rPr>
            <w:rStyle w:val="Hyperlink"/>
          </w:rPr>
          <w:t xml:space="preserve">https://github.com/AbhishekMali7298/Architexture-venzo/blob/main/packages/web/app/%28app%29/create/lib/pattern-sidebar-schema.ts</w:t>
        </w:r>
      </w:hyperlink>
    </w:p>
    <w:p>
      <w:pPr>
        <w:pStyle w:val="BodyText"/>
      </w:pPr>
      <w:hyperlink r:id="rId35">
        <w:r>
          <w:rPr>
            <w:rStyle w:val="Hyperlink"/>
          </w:rPr>
          <w:t xml:space="preserve">[18]</w:t>
        </w:r>
      </w:hyperlink>
      <w:r>
        <w:t xml:space="preserve"> </w:t>
      </w:r>
      <w:hyperlink r:id="rId35">
        <w:r>
          <w:rPr>
            <w:rStyle w:val="Hyperlink"/>
          </w:rPr>
          <w:t xml:space="preserve">[19]</w:t>
        </w:r>
      </w:hyperlink>
      <w:r>
        <w:t xml:space="preserve"> </w:t>
      </w:r>
      <w:hyperlink r:id="rId35">
        <w:r>
          <w:rPr>
            <w:rStyle w:val="Hyperlink"/>
          </w:rPr>
          <w:t xml:space="preserve">[20]</w:t>
        </w:r>
      </w:hyperlink>
      <w:r>
        <w:t xml:space="preserve"> </w:t>
      </w:r>
      <w:hyperlink r:id="rId35">
        <w:r>
          <w:rPr>
            <w:rStyle w:val="Hyperlink"/>
          </w:rPr>
          <w:t xml:space="preserve">[21]</w:t>
        </w:r>
      </w:hyperlink>
      <w:r>
        <w:t xml:space="preserve"> </w:t>
      </w:r>
      <w:hyperlink r:id="rId35">
        <w:r>
          <w:rPr>
            <w:rStyle w:val="Hyperlink"/>
          </w:rPr>
          <w:t xml:space="preserve">[22]</w:t>
        </w:r>
      </w:hyperlink>
      <w:r>
        <w:t xml:space="preserve"> </w:t>
      </w:r>
      <w:hyperlink r:id="rId35">
        <w:r>
          <w:rPr>
            <w:rStyle w:val="Hyperlink"/>
          </w:rPr>
          <w:t xml:space="preserve">[53]</w:t>
        </w:r>
      </w:hyperlink>
      <w:r>
        <w:t xml:space="preserve"> </w:t>
      </w:r>
      <w:hyperlink r:id="rId35">
        <w:r>
          <w:rPr>
            <w:rStyle w:val="Hyperlink"/>
          </w:rPr>
          <w:t xml:space="preserve">[54]</w:t>
        </w:r>
      </w:hyperlink>
      <w:r>
        <w:t xml:space="preserve"> </w:t>
      </w:r>
      <w:r>
        <w:t xml:space="preserve">Architexture-venzo/packages/web/app/(app)/create/components/material-settings-section.tsx at main · AbhishekMali7298/Architexture-venzo · GitHub</w:t>
      </w:r>
    </w:p>
    <w:p>
      <w:pPr>
        <w:pStyle w:val="BodyText"/>
      </w:pPr>
      <w:hyperlink r:id="rId35">
        <w:r>
          <w:rPr>
            <w:rStyle w:val="Hyperlink"/>
          </w:rPr>
          <w:t xml:space="preserve">https://github.com/AbhishekMali7298/Architexture-venzo/blob/main/packages/web/app/%28app%29/create/components/material-settings-section.tsx</w:t>
        </w:r>
      </w:hyperlink>
    </w:p>
    <w:p>
      <w:pPr>
        <w:pStyle w:val="BodyText"/>
      </w:pPr>
      <w:hyperlink r:id="rId40">
        <w:r>
          <w:rPr>
            <w:rStyle w:val="Hyperlink"/>
          </w:rPr>
          <w:t xml:space="preserve">[31]</w:t>
        </w:r>
      </w:hyperlink>
      <w:r>
        <w:t xml:space="preserve"> </w:t>
      </w:r>
      <w:r>
        <w:t xml:space="preserve">Architexture-venzo/packages/web/public/patterns at main · AbhishekMali7298/Architexture-venzo · GitHub</w:t>
      </w:r>
    </w:p>
    <w:p>
      <w:pPr>
        <w:pStyle w:val="BodyText"/>
      </w:pPr>
      <w:hyperlink r:id="rId40">
        <w:r>
          <w:rPr>
            <w:rStyle w:val="Hyperlink"/>
          </w:rPr>
          <w:t xml:space="preserve">https://github.com/AbhishekMali7298/Architexture-venzo/tree/main/packages/web/public/patterns</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architextures.org/create/1564" TargetMode="External" /><Relationship Type="http://schemas.openxmlformats.org/officeDocument/2006/relationships/hyperlink" Id="rId24" Target="https://architextures.org/page/material-placement" TargetMode="External" /><Relationship Type="http://schemas.openxmlformats.org/officeDocument/2006/relationships/hyperlink" Id="rId22" Target="https://architextures.org/page/user-guide" TargetMode="External" /><Relationship Type="http://schemas.openxmlformats.org/officeDocument/2006/relationships/hyperlink" Id="rId23" Target="https://architextures.org/page/using-the-editor" TargetMode="External" /><Relationship Type="http://schemas.openxmlformats.org/officeDocument/2006/relationships/hyperlink" Id="rId25" Target="https://github.com/AbhishekMali7298/Architexture-venzo/blob/main/packages/shared/src/constants/patterns.ts" TargetMode="External" /><Relationship Type="http://schemas.openxmlformats.org/officeDocument/2006/relationships/hyperlink" Id="rId29" Target="https://github.com/AbhishekMali7298/Architexture-venzo/blob/main/packages/web/app/%28app%29/create/PATTERN_AUDIT.md" TargetMode="External" /><Relationship Type="http://schemas.openxmlformats.org/officeDocument/2006/relationships/hyperlink" Id="rId35" Target="https://github.com/AbhishekMali7298/Architexture-venzo/blob/main/packages/web/app/%28app%29/create/components/material-settings-section.tsx" TargetMode="External" /><Relationship Type="http://schemas.openxmlformats.org/officeDocument/2006/relationships/hyperlink" Id="rId26" Target="https://github.com/AbhishekMali7298/Architexture-venzo/blob/main/packages/web/app/%28app%29/create/components/pattern-settings-section.tsx" TargetMode="External" /><Relationship Type="http://schemas.openxmlformats.org/officeDocument/2006/relationships/hyperlink" Id="rId28" Target="https://github.com/AbhishekMali7298/Architexture-venzo/blob/main/packages/web/app/%28app%29/create/engine/pattern-layouts.ts" TargetMode="External" /><Relationship Type="http://schemas.openxmlformats.org/officeDocument/2006/relationships/hyperlink" Id="rId27" Target="https://github.com/AbhishekMali7298/Architexture-venzo/blob/main/packages/web/app/%28app%29/create/lib/pattern-repeat-semantics.ts" TargetMode="External" /><Relationship Type="http://schemas.openxmlformats.org/officeDocument/2006/relationships/hyperlink" Id="rId34" Target="https://github.com/AbhishekMali7298/Architexture-venzo/blob/main/packages/web/app/%28app%29/create/lib/pattern-sidebar-schema.ts" TargetMode="External" /><Relationship Type="http://schemas.openxmlformats.org/officeDocument/2006/relationships/hyperlink" Id="rId40" Target="https://github.com/AbhishekMali7298/Architexture-venzo/tree/main/packages/web/public/patterns" TargetMode="External" /></Relationships>
</file>

<file path=word/_rels/footnotes.xml.rels><?xml version="1.0" encoding="UTF-8"?><Relationships xmlns="http://schemas.openxmlformats.org/package/2006/relationships"><Relationship Type="http://schemas.openxmlformats.org/officeDocument/2006/relationships/hyperlink" Id="rId21" Target="https://architextures.org/create/1564" TargetMode="External" /><Relationship Type="http://schemas.openxmlformats.org/officeDocument/2006/relationships/hyperlink" Id="rId24" Target="https://architextures.org/page/material-placement" TargetMode="External" /><Relationship Type="http://schemas.openxmlformats.org/officeDocument/2006/relationships/hyperlink" Id="rId22" Target="https://architextures.org/page/user-guide" TargetMode="External" /><Relationship Type="http://schemas.openxmlformats.org/officeDocument/2006/relationships/hyperlink" Id="rId23" Target="https://architextures.org/page/using-the-editor" TargetMode="External" /><Relationship Type="http://schemas.openxmlformats.org/officeDocument/2006/relationships/hyperlink" Id="rId25" Target="https://github.com/AbhishekMali7298/Architexture-venzo/blob/main/packages/shared/src/constants/patterns.ts" TargetMode="External" /><Relationship Type="http://schemas.openxmlformats.org/officeDocument/2006/relationships/hyperlink" Id="rId29" Target="https://github.com/AbhishekMali7298/Architexture-venzo/blob/main/packages/web/app/%28app%29/create/PATTERN_AUDIT.md" TargetMode="External" /><Relationship Type="http://schemas.openxmlformats.org/officeDocument/2006/relationships/hyperlink" Id="rId35" Target="https://github.com/AbhishekMali7298/Architexture-venzo/blob/main/packages/web/app/%28app%29/create/components/material-settings-section.tsx" TargetMode="External" /><Relationship Type="http://schemas.openxmlformats.org/officeDocument/2006/relationships/hyperlink" Id="rId26" Target="https://github.com/AbhishekMali7298/Architexture-venzo/blob/main/packages/web/app/%28app%29/create/components/pattern-settings-section.tsx" TargetMode="External" /><Relationship Type="http://schemas.openxmlformats.org/officeDocument/2006/relationships/hyperlink" Id="rId28" Target="https://github.com/AbhishekMali7298/Architexture-venzo/blob/main/packages/web/app/%28app%29/create/engine/pattern-layouts.ts" TargetMode="External" /><Relationship Type="http://schemas.openxmlformats.org/officeDocument/2006/relationships/hyperlink" Id="rId27" Target="https://github.com/AbhishekMali7298/Architexture-venzo/blob/main/packages/web/app/%28app%29/create/lib/pattern-repeat-semantics.ts" TargetMode="External" /><Relationship Type="http://schemas.openxmlformats.org/officeDocument/2006/relationships/hyperlink" Id="rId34" Target="https://github.com/AbhishekMali7298/Architexture-venzo/blob/main/packages/web/app/%28app%29/create/lib/pattern-sidebar-schema.ts" TargetMode="External" /><Relationship Type="http://schemas.openxmlformats.org/officeDocument/2006/relationships/hyperlink" Id="rId40" Target="https://github.com/AbhishekMali7298/Architexture-venzo/tree/main/packages/web/public/patter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2026-04-05T11:04:50Z</dcterms:created>
  <dcterms:modified xsi:type="dcterms:W3CDTF">2026-04-05T11:04:50Z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