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E43A" w14:textId="78EFA0FE" w:rsidR="005A0FD1" w:rsidRPr="00C66D27" w:rsidRDefault="005A0FD1" w:rsidP="005A0FD1">
      <w:pPr>
        <w:shd w:val="clear" w:color="auto" w:fill="FFFFFF"/>
        <w:spacing w:before="75" w:after="100" w:afterAutospacing="1" w:line="312" w:lineRule="atLeast"/>
        <w:outlineLvl w:val="0"/>
        <w:rPr>
          <w:rFonts w:ascii="Helvetica" w:eastAsia="Times New Roman" w:hAnsi="Helvetica" w:cs="Helvetica"/>
          <w:color w:val="610B38"/>
          <w:kern w:val="36"/>
          <w:sz w:val="24"/>
          <w:szCs w:val="24"/>
        </w:rPr>
      </w:pPr>
      <w:proofErr w:type="gramStart"/>
      <w:r w:rsidRPr="00C66D27">
        <w:rPr>
          <w:rFonts w:ascii="Helvetica" w:eastAsia="Times New Roman" w:hAnsi="Helvetica" w:cs="Helvetica"/>
          <w:color w:val="610B38"/>
          <w:kern w:val="36"/>
          <w:sz w:val="24"/>
          <w:szCs w:val="24"/>
        </w:rPr>
        <w:t>Angular  Forms</w:t>
      </w:r>
      <w:proofErr w:type="gramEnd"/>
    </w:p>
    <w:p w14:paraId="6211444F" w14:textId="77777777" w:rsidR="005A0FD1" w:rsidRPr="00C66D27"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Angular forms are used to handle user's input. We can use Angular form in our application to enable users to log in, to update profile, to enter information, and to perform many other data-entry tasks.</w:t>
      </w:r>
    </w:p>
    <w:p w14:paraId="4B76703A" w14:textId="1C0023BE" w:rsidR="005A0FD1" w:rsidRPr="00C66D27" w:rsidRDefault="005A0FD1" w:rsidP="005A0FD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 xml:space="preserve">In </w:t>
      </w:r>
      <w:proofErr w:type="gramStart"/>
      <w:r w:rsidRPr="00C66D27">
        <w:rPr>
          <w:rFonts w:ascii="Verdana" w:eastAsia="Times New Roman" w:hAnsi="Verdana" w:cs="Times New Roman"/>
          <w:color w:val="000000"/>
          <w:sz w:val="24"/>
          <w:szCs w:val="24"/>
        </w:rPr>
        <w:t>Angular ,</w:t>
      </w:r>
      <w:proofErr w:type="gramEnd"/>
      <w:r w:rsidRPr="00C66D27">
        <w:rPr>
          <w:rFonts w:ascii="Verdana" w:eastAsia="Times New Roman" w:hAnsi="Verdana" w:cs="Times New Roman"/>
          <w:color w:val="000000"/>
          <w:sz w:val="24"/>
          <w:szCs w:val="24"/>
        </w:rPr>
        <w:t xml:space="preserve"> there are 2 approaches to handle user's input through forms:</w:t>
      </w:r>
    </w:p>
    <w:p w14:paraId="19BC3FA2" w14:textId="77777777" w:rsidR="005A0FD1" w:rsidRPr="00C66D27"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Reactive forms</w:t>
      </w:r>
    </w:p>
    <w:p w14:paraId="65E1E62B" w14:textId="77777777" w:rsidR="005A0FD1" w:rsidRPr="00C66D27" w:rsidRDefault="005A0FD1" w:rsidP="005A0FD1">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C66D27">
        <w:rPr>
          <w:rFonts w:ascii="Verdana" w:eastAsia="Times New Roman" w:hAnsi="Verdana" w:cs="Times New Roman"/>
          <w:color w:val="000000"/>
          <w:sz w:val="24"/>
          <w:szCs w:val="24"/>
        </w:rPr>
        <w:t>Template-driven forms</w:t>
      </w:r>
    </w:p>
    <w:p w14:paraId="2647E1EE" w14:textId="77777777" w:rsidR="00F67CA3" w:rsidRPr="00C66D27" w:rsidRDefault="005A0FD1">
      <w:pPr>
        <w:rPr>
          <w:rFonts w:ascii="Verdana" w:hAnsi="Verdana"/>
          <w:color w:val="000000"/>
          <w:sz w:val="24"/>
          <w:szCs w:val="24"/>
          <w:shd w:val="clear" w:color="auto" w:fill="FFFFFF"/>
        </w:rPr>
      </w:pPr>
      <w:r w:rsidRPr="00C66D27">
        <w:rPr>
          <w:rFonts w:ascii="Verdana" w:hAnsi="Verdana"/>
          <w:color w:val="000000"/>
          <w:sz w:val="24"/>
          <w:szCs w:val="24"/>
          <w:shd w:val="clear" w:color="auto" w:fill="FFFFFF"/>
        </w:rPr>
        <w:t>Both approaches are used to collect user input events from the view, validate the user input, create a form model and data model to update, and provide a way to track changes.</w:t>
      </w:r>
    </w:p>
    <w:p w14:paraId="2EB326ED" w14:textId="77777777" w:rsidR="00F67CA3" w:rsidRPr="00C66D27" w:rsidRDefault="00F67CA3" w:rsidP="00F67CA3">
      <w:pPr>
        <w:shd w:val="clear" w:color="auto" w:fill="FFFFFF"/>
        <w:spacing w:after="255" w:line="240" w:lineRule="auto"/>
        <w:rPr>
          <w:rFonts w:ascii="Open Sans" w:eastAsia="Times New Roman" w:hAnsi="Open Sans" w:cs="Times New Roman"/>
          <w:color w:val="222222"/>
          <w:sz w:val="24"/>
          <w:szCs w:val="24"/>
        </w:rPr>
      </w:pPr>
      <w:r w:rsidRPr="00C66D27">
        <w:rPr>
          <w:rFonts w:ascii="Open Sans" w:eastAsia="Times New Roman" w:hAnsi="Open Sans" w:cs="Times New Roman"/>
          <w:color w:val="222222"/>
          <w:sz w:val="24"/>
          <w:szCs w:val="24"/>
        </w:rPr>
        <w:t>Both reactive and template-driven forms share underlying standard building blocks, which are the following.</w:t>
      </w:r>
    </w:p>
    <w:p w14:paraId="29E9262B" w14:textId="77777777" w:rsidR="00F67CA3" w:rsidRPr="00C66D27" w:rsidRDefault="003368B9" w:rsidP="00F67CA3">
      <w:pPr>
        <w:numPr>
          <w:ilvl w:val="0"/>
          <w:numId w:val="4"/>
        </w:numPr>
        <w:shd w:val="clear" w:color="auto" w:fill="FFFFFF"/>
        <w:spacing w:after="0" w:line="240" w:lineRule="auto"/>
        <w:jc w:val="both"/>
        <w:rPr>
          <w:rFonts w:ascii="Open Sans" w:eastAsia="Times New Roman" w:hAnsi="Open Sans" w:cs="Times New Roman"/>
          <w:color w:val="222222"/>
          <w:sz w:val="24"/>
          <w:szCs w:val="24"/>
        </w:rPr>
      </w:pPr>
      <w:hyperlink r:id="rId5" w:history="1">
        <w:proofErr w:type="spellStart"/>
        <w:r w:rsidR="00F67CA3" w:rsidRPr="00C66D27">
          <w:rPr>
            <w:rFonts w:ascii="Consolas" w:eastAsia="Times New Roman" w:hAnsi="Consolas" w:cs="Courier New"/>
            <w:color w:val="0080CE"/>
            <w:sz w:val="24"/>
            <w:szCs w:val="24"/>
          </w:rPr>
          <w:t>FormControl</w:t>
        </w:r>
        <w:proofErr w:type="spellEnd"/>
      </w:hyperlink>
      <w:r w:rsidR="00F67CA3" w:rsidRPr="00C66D27">
        <w:rPr>
          <w:rFonts w:ascii="Consolas" w:eastAsia="Times New Roman" w:hAnsi="Consolas" w:cs="Courier New"/>
          <w:color w:val="222222"/>
          <w:sz w:val="24"/>
          <w:szCs w:val="24"/>
        </w:rPr>
        <w:t>: It</w:t>
      </w:r>
      <w:r w:rsidR="00F67CA3" w:rsidRPr="00C66D27">
        <w:rPr>
          <w:rFonts w:ascii="Open Sans" w:eastAsia="Times New Roman" w:hAnsi="Open Sans" w:cs="Times New Roman"/>
          <w:color w:val="222222"/>
          <w:sz w:val="24"/>
          <w:szCs w:val="24"/>
        </w:rPr>
        <w:t> tracks the value and validation status of the individual form control.</w:t>
      </w:r>
    </w:p>
    <w:p w14:paraId="706A11D1" w14:textId="77777777" w:rsidR="00F67CA3" w:rsidRPr="00C66D27" w:rsidRDefault="003368B9"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rPr>
      </w:pPr>
      <w:hyperlink r:id="rId6" w:history="1">
        <w:proofErr w:type="spellStart"/>
        <w:r w:rsidR="00F67CA3" w:rsidRPr="00C66D27">
          <w:rPr>
            <w:rFonts w:ascii="Consolas" w:eastAsia="Times New Roman" w:hAnsi="Consolas" w:cs="Courier New"/>
            <w:color w:val="0080CE"/>
            <w:sz w:val="24"/>
            <w:szCs w:val="24"/>
          </w:rPr>
          <w:t>FormGroup</w:t>
        </w:r>
        <w:proofErr w:type="spellEnd"/>
      </w:hyperlink>
      <w:r w:rsidR="00F67CA3" w:rsidRPr="00C66D27">
        <w:rPr>
          <w:rFonts w:ascii="Consolas" w:eastAsia="Times New Roman" w:hAnsi="Consolas" w:cs="Courier New"/>
          <w:color w:val="222222"/>
          <w:sz w:val="24"/>
          <w:szCs w:val="24"/>
        </w:rPr>
        <w:t>: It</w:t>
      </w:r>
      <w:r w:rsidR="00F67CA3" w:rsidRPr="00C66D27">
        <w:rPr>
          <w:rFonts w:ascii="Open Sans" w:eastAsia="Times New Roman" w:hAnsi="Open Sans" w:cs="Times New Roman"/>
          <w:color w:val="222222"/>
          <w:sz w:val="24"/>
          <w:szCs w:val="24"/>
        </w:rPr>
        <w:t> tracks the values and status for the collection of form controls.</w:t>
      </w:r>
    </w:p>
    <w:p w14:paraId="303A62BB" w14:textId="77777777" w:rsidR="00F67CA3" w:rsidRPr="00C66D27" w:rsidRDefault="003368B9" w:rsidP="00F67CA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rPr>
      </w:pPr>
      <w:hyperlink r:id="rId7" w:history="1">
        <w:proofErr w:type="spellStart"/>
        <w:r w:rsidR="00F67CA3" w:rsidRPr="00C66D27">
          <w:rPr>
            <w:rFonts w:ascii="Consolas" w:eastAsia="Times New Roman" w:hAnsi="Consolas" w:cs="Courier New"/>
            <w:color w:val="0080CE"/>
            <w:sz w:val="24"/>
            <w:szCs w:val="24"/>
          </w:rPr>
          <w:t>FormArray</w:t>
        </w:r>
      </w:hyperlink>
      <w:r w:rsidR="00F67CA3" w:rsidRPr="00C66D27">
        <w:rPr>
          <w:rFonts w:ascii="Consolas" w:eastAsia="Times New Roman" w:hAnsi="Consolas" w:cs="Courier New"/>
          <w:color w:val="222222"/>
          <w:sz w:val="24"/>
          <w:szCs w:val="24"/>
        </w:rPr>
        <w:t>:It</w:t>
      </w:r>
      <w:proofErr w:type="spellEnd"/>
      <w:r w:rsidR="00F67CA3" w:rsidRPr="00C66D27">
        <w:rPr>
          <w:rFonts w:ascii="Open Sans" w:eastAsia="Times New Roman" w:hAnsi="Open Sans" w:cs="Times New Roman"/>
          <w:color w:val="222222"/>
          <w:sz w:val="24"/>
          <w:szCs w:val="24"/>
        </w:rPr>
        <w:t> tracks the same values and status for the array of the form controls.</w:t>
      </w:r>
    </w:p>
    <w:p w14:paraId="4AEA77AD"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1FFDF63A" w14:textId="77777777" w:rsidR="00625611" w:rsidRPr="00C66D27" w:rsidRDefault="00625611" w:rsidP="00625611">
      <w:pPr>
        <w:pStyle w:val="Heading2"/>
        <w:shd w:val="clear" w:color="auto" w:fill="FFFFFF"/>
        <w:spacing w:before="300" w:after="150"/>
        <w:rPr>
          <w:rFonts w:ascii="Roboto" w:hAnsi="Roboto"/>
          <w:b w:val="0"/>
          <w:bCs w:val="0"/>
          <w:color w:val="2D2D2D"/>
          <w:sz w:val="24"/>
          <w:szCs w:val="24"/>
        </w:rPr>
      </w:pPr>
      <w:r w:rsidRPr="00C66D27">
        <w:rPr>
          <w:rStyle w:val="Strong"/>
          <w:rFonts w:ascii="Roboto" w:hAnsi="Roboto"/>
          <w:b/>
          <w:bCs/>
          <w:color w:val="993300"/>
          <w:sz w:val="24"/>
          <w:szCs w:val="24"/>
        </w:rPr>
        <w:t>Angular 8 Reactive Forms</w:t>
      </w:r>
    </w:p>
    <w:p w14:paraId="6CDBC265"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Reactive forms or Model-driven forms are more robust, scalable, reusable, and testable. If forms are the key part of your application, or you’re already using reactive patterns for building your web application, use reactive forms.</w:t>
      </w:r>
    </w:p>
    <w:p w14:paraId="45BD86CA"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Reactive Forms, most of the work is done in the component class.</w:t>
      </w:r>
    </w:p>
    <w:p w14:paraId="12E8D504"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shd w:val="clear" w:color="auto" w:fill="FFFFFF"/>
        </w:rPr>
        <w:t>One of the advantages of the Model-driven approach is that the Validations become very easy.</w:t>
      </w:r>
    </w:p>
    <w:p w14:paraId="0940C7EF" w14:textId="77777777" w:rsidR="00625611" w:rsidRPr="00C66D27" w:rsidRDefault="00625611" w:rsidP="00625611">
      <w:pPr>
        <w:pStyle w:val="Heading2"/>
        <w:shd w:val="clear" w:color="auto" w:fill="FFFFFF"/>
        <w:spacing w:before="300" w:after="150"/>
        <w:rPr>
          <w:rFonts w:ascii="Roboto" w:hAnsi="Roboto"/>
          <w:b w:val="0"/>
          <w:bCs w:val="0"/>
          <w:color w:val="2D2D2D"/>
          <w:sz w:val="24"/>
          <w:szCs w:val="24"/>
        </w:rPr>
      </w:pPr>
      <w:r w:rsidRPr="00C66D27">
        <w:rPr>
          <w:rStyle w:val="Strong"/>
          <w:rFonts w:ascii="Roboto" w:hAnsi="Roboto"/>
          <w:b/>
          <w:bCs/>
          <w:color w:val="993300"/>
          <w:sz w:val="24"/>
          <w:szCs w:val="24"/>
        </w:rPr>
        <w:t>Angular 8 Template-driven Forms</w:t>
      </w:r>
    </w:p>
    <w:p w14:paraId="1542C842"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Template-driven forms are useful for adding the simple form to an app, such as the email list signup form. They’re easy to add to a web app, but they don’t scale as well as the reactive forms.</w:t>
      </w:r>
    </w:p>
    <w:p w14:paraId="3E095ACD"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lastRenderedPageBreak/>
        <w:t>If you have the requirement of basic form and logic that can be managed solely in the template, use template-driven forms.</w:t>
      </w:r>
    </w:p>
    <w:p w14:paraId="07ED479D" w14:textId="77777777" w:rsidR="00625611" w:rsidRPr="00C66D27" w:rsidRDefault="00625611" w:rsidP="00625611">
      <w:pPr>
        <w:pStyle w:val="NormalWeb"/>
        <w:shd w:val="clear" w:color="auto" w:fill="FFFFFF"/>
        <w:spacing w:before="0" w:beforeAutospacing="0" w:after="255" w:afterAutospacing="0"/>
        <w:jc w:val="both"/>
        <w:rPr>
          <w:rFonts w:ascii="Open Sans" w:hAnsi="Open Sans"/>
          <w:color w:val="222222"/>
        </w:rPr>
      </w:pPr>
      <w:r w:rsidRPr="00C66D27">
        <w:rPr>
          <w:rFonts w:ascii="Open Sans" w:hAnsi="Open Sans"/>
          <w:color w:val="222222"/>
        </w:rPr>
        <w:t>In template-driven forms, most of the work is done in the template.</w:t>
      </w:r>
    </w:p>
    <w:p w14:paraId="34E0FD0C" w14:textId="77777777" w:rsidR="00625611" w:rsidRPr="00C66D27" w:rsidRDefault="00625611" w:rsidP="00625611">
      <w:pPr>
        <w:shd w:val="clear" w:color="auto" w:fill="FFFFFF"/>
        <w:spacing w:after="0" w:line="240" w:lineRule="auto"/>
        <w:ind w:left="360"/>
        <w:jc w:val="both"/>
        <w:rPr>
          <w:rFonts w:ascii="Open Sans" w:eastAsia="Times New Roman" w:hAnsi="Open Sans" w:cs="Times New Roman"/>
          <w:color w:val="222222"/>
          <w:sz w:val="24"/>
          <w:szCs w:val="24"/>
        </w:rPr>
      </w:pPr>
    </w:p>
    <w:p w14:paraId="365872E0" w14:textId="77777777" w:rsidR="00F67CA3" w:rsidRPr="00C66D27" w:rsidRDefault="00F67CA3">
      <w:pPr>
        <w:rPr>
          <w:rFonts w:ascii="Verdana" w:hAnsi="Verdana"/>
          <w:color w:val="000000"/>
          <w:sz w:val="24"/>
          <w:szCs w:val="24"/>
          <w:shd w:val="clear" w:color="auto" w:fill="FFFFFF"/>
        </w:rPr>
      </w:pPr>
    </w:p>
    <w:p w14:paraId="7A3BDA15" w14:textId="77777777" w:rsidR="005A0FD1" w:rsidRPr="00C66D27" w:rsidRDefault="005A0FD1" w:rsidP="005A0FD1">
      <w:pPr>
        <w:pStyle w:val="Heading2"/>
        <w:shd w:val="clear" w:color="auto" w:fill="FFFFFF"/>
        <w:spacing w:line="312" w:lineRule="atLeast"/>
        <w:rPr>
          <w:rFonts w:ascii="Helvetica" w:hAnsi="Helvetica" w:cs="Helvetica"/>
          <w:b w:val="0"/>
          <w:bCs w:val="0"/>
          <w:color w:val="610B38"/>
          <w:sz w:val="24"/>
          <w:szCs w:val="24"/>
        </w:rPr>
      </w:pPr>
      <w:r w:rsidRPr="00C66D27">
        <w:rPr>
          <w:rFonts w:ascii="Helvetica" w:hAnsi="Helvetica" w:cs="Helvetica"/>
          <w:b w:val="0"/>
          <w:bCs w:val="0"/>
          <w:color w:val="610B38"/>
          <w:sz w:val="24"/>
          <w:szCs w:val="24"/>
        </w:rPr>
        <w:t>Reactive Forms vs. Template-driven Forms</w:t>
      </w:r>
    </w:p>
    <w:p w14:paraId="652A483F" w14:textId="77777777" w:rsidR="005A0FD1" w:rsidRPr="00C66D27" w:rsidRDefault="005A0FD1" w:rsidP="005A0FD1">
      <w:pPr>
        <w:pStyle w:val="NormalWeb"/>
        <w:shd w:val="clear" w:color="auto" w:fill="FFFFFF"/>
        <w:rPr>
          <w:rFonts w:ascii="Verdana" w:hAnsi="Verdana"/>
          <w:color w:val="000000"/>
        </w:rPr>
      </w:pPr>
      <w:r w:rsidRPr="00C66D27">
        <w:rPr>
          <w:rFonts w:ascii="Verdana" w:hAnsi="Verdana"/>
          <w:color w:val="000000"/>
        </w:rPr>
        <w:t>Both Reactive forms and Template-driven forms manage and process data differently. Each offers different advantages.</w:t>
      </w:r>
    </w:p>
    <w:p w14:paraId="22227307" w14:textId="77777777" w:rsidR="005A0FD1" w:rsidRPr="00C66D27" w:rsidRDefault="005A0FD1" w:rsidP="005A0FD1">
      <w:pPr>
        <w:pStyle w:val="Heading3"/>
        <w:shd w:val="clear" w:color="auto" w:fill="FFFFFF"/>
        <w:spacing w:line="312" w:lineRule="atLeast"/>
        <w:rPr>
          <w:rFonts w:ascii="Helvetica" w:hAnsi="Helvetica" w:cs="Helvetica"/>
          <w:b w:val="0"/>
          <w:bCs w:val="0"/>
          <w:color w:val="610B4B"/>
          <w:sz w:val="24"/>
          <w:szCs w:val="24"/>
        </w:rPr>
      </w:pPr>
      <w:r w:rsidRPr="00C66D27">
        <w:rPr>
          <w:rFonts w:ascii="Helvetica" w:hAnsi="Helvetica" w:cs="Helvetica"/>
          <w:b w:val="0"/>
          <w:bCs w:val="0"/>
          <w:color w:val="610B4B"/>
          <w:sz w:val="24"/>
          <w:szCs w:val="24"/>
        </w:rPr>
        <w:t>Reactive Forms</w:t>
      </w:r>
    </w:p>
    <w:p w14:paraId="1EA39ABA"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s="Times New Roman"/>
          <w:color w:val="000000"/>
          <w:sz w:val="24"/>
          <w:szCs w:val="24"/>
        </w:rPr>
      </w:pPr>
      <w:r w:rsidRPr="00C66D27">
        <w:rPr>
          <w:rFonts w:ascii="Verdana" w:hAnsi="Verdana"/>
          <w:color w:val="000000"/>
          <w:sz w:val="24"/>
          <w:szCs w:val="24"/>
        </w:rPr>
        <w:t>Reactive forms are more robust.</w:t>
      </w:r>
    </w:p>
    <w:p w14:paraId="05739A7B"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Reactive forms are more scalable, reusable, and testable.</w:t>
      </w:r>
    </w:p>
    <w:p w14:paraId="3EFA0A0B" w14:textId="77777777" w:rsidR="005A0FD1" w:rsidRPr="00C66D27" w:rsidRDefault="005A0FD1" w:rsidP="005A0FD1">
      <w:pPr>
        <w:numPr>
          <w:ilvl w:val="0"/>
          <w:numId w:val="2"/>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They are most preferred to use if forms are a key part of your application, or your application is already built using reactive patterns. In both cases, reactive forms are best to use.</w:t>
      </w:r>
    </w:p>
    <w:p w14:paraId="19602C07" w14:textId="77777777" w:rsidR="005A0FD1" w:rsidRPr="00C66D27" w:rsidRDefault="005A0FD1" w:rsidP="005A0FD1">
      <w:pPr>
        <w:pStyle w:val="Heading3"/>
        <w:shd w:val="clear" w:color="auto" w:fill="FFFFFF"/>
        <w:spacing w:line="312" w:lineRule="atLeast"/>
        <w:rPr>
          <w:rFonts w:ascii="Helvetica" w:hAnsi="Helvetica" w:cs="Helvetica"/>
          <w:b w:val="0"/>
          <w:bCs w:val="0"/>
          <w:color w:val="610B4B"/>
          <w:sz w:val="24"/>
          <w:szCs w:val="24"/>
        </w:rPr>
      </w:pPr>
      <w:r w:rsidRPr="00C66D27">
        <w:rPr>
          <w:rFonts w:ascii="Helvetica" w:hAnsi="Helvetica" w:cs="Helvetica"/>
          <w:b w:val="0"/>
          <w:bCs w:val="0"/>
          <w:color w:val="610B4B"/>
          <w:sz w:val="24"/>
          <w:szCs w:val="24"/>
        </w:rPr>
        <w:t>Template-driven Forms</w:t>
      </w:r>
    </w:p>
    <w:p w14:paraId="1985CED4"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s="Times New Roman"/>
          <w:color w:val="000000"/>
          <w:sz w:val="24"/>
          <w:szCs w:val="24"/>
        </w:rPr>
      </w:pPr>
      <w:r w:rsidRPr="00C66D27">
        <w:rPr>
          <w:rFonts w:ascii="Verdana" w:hAnsi="Verdana"/>
          <w:color w:val="000000"/>
          <w:sz w:val="24"/>
          <w:szCs w:val="24"/>
        </w:rPr>
        <w:t>Template-driven forms are best if you want to add a simple form to your application. </w:t>
      </w:r>
      <w:r w:rsidRPr="00C66D27">
        <w:rPr>
          <w:rStyle w:val="Strong"/>
          <w:rFonts w:ascii="Verdana" w:hAnsi="Verdana"/>
          <w:color w:val="000000"/>
          <w:sz w:val="24"/>
          <w:szCs w:val="24"/>
        </w:rPr>
        <w:t>For example:</w:t>
      </w:r>
      <w:r w:rsidRPr="00C66D27">
        <w:rPr>
          <w:rFonts w:ascii="Verdana" w:hAnsi="Verdana"/>
          <w:color w:val="000000"/>
          <w:sz w:val="24"/>
          <w:szCs w:val="24"/>
        </w:rPr>
        <w:t> email list signup form.</w:t>
      </w:r>
    </w:p>
    <w:p w14:paraId="3D5C5D07"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Template-driven forms are easy to use in the application but they are not as scalable as Reactive forms.</w:t>
      </w:r>
    </w:p>
    <w:p w14:paraId="1B69B05C" w14:textId="77777777" w:rsidR="005A0FD1" w:rsidRPr="00C66D27" w:rsidRDefault="005A0FD1" w:rsidP="005A0FD1">
      <w:pPr>
        <w:numPr>
          <w:ilvl w:val="0"/>
          <w:numId w:val="3"/>
        </w:numPr>
        <w:shd w:val="clear" w:color="auto" w:fill="FFFFFF"/>
        <w:spacing w:before="60" w:after="100" w:afterAutospacing="1" w:line="315" w:lineRule="atLeast"/>
        <w:rPr>
          <w:rFonts w:ascii="Verdana" w:hAnsi="Verdana"/>
          <w:color w:val="000000"/>
          <w:sz w:val="24"/>
          <w:szCs w:val="24"/>
        </w:rPr>
      </w:pPr>
      <w:r w:rsidRPr="00C66D27">
        <w:rPr>
          <w:rFonts w:ascii="Verdana" w:hAnsi="Verdana"/>
          <w:color w:val="000000"/>
          <w:sz w:val="24"/>
          <w:szCs w:val="24"/>
        </w:rPr>
        <w:t xml:space="preserve">Template-driven forms are mainly used if your </w:t>
      </w:r>
      <w:proofErr w:type="gramStart"/>
      <w:r w:rsidRPr="00C66D27">
        <w:rPr>
          <w:rFonts w:ascii="Verdana" w:hAnsi="Verdana"/>
          <w:color w:val="000000"/>
          <w:sz w:val="24"/>
          <w:szCs w:val="24"/>
        </w:rPr>
        <w:t>application's</w:t>
      </w:r>
      <w:proofErr w:type="gramEnd"/>
      <w:r w:rsidRPr="00C66D27">
        <w:rPr>
          <w:rFonts w:ascii="Verdana" w:hAnsi="Verdana"/>
          <w:color w:val="000000"/>
          <w:sz w:val="24"/>
          <w:szCs w:val="24"/>
        </w:rPr>
        <w:t xml:space="preserve"> requires a very basic form and logic. It can easily be managed in a template.</w:t>
      </w:r>
    </w:p>
    <w:p w14:paraId="409F7298" w14:textId="77777777" w:rsidR="0065065D" w:rsidRPr="00C66D27" w:rsidRDefault="0065065D" w:rsidP="0065065D">
      <w:pPr>
        <w:pStyle w:val="Heading2"/>
        <w:shd w:val="clear" w:color="auto" w:fill="FFFFFF"/>
        <w:spacing w:before="240"/>
        <w:rPr>
          <w:rFonts w:ascii="Roboto" w:hAnsi="Roboto"/>
          <w:color w:val="102C3C"/>
          <w:sz w:val="24"/>
          <w:szCs w:val="24"/>
        </w:rPr>
      </w:pPr>
      <w:r w:rsidRPr="00C66D27">
        <w:rPr>
          <w:rFonts w:ascii="Roboto" w:hAnsi="Roboto"/>
          <w:color w:val="102C3C"/>
          <w:sz w:val="24"/>
          <w:szCs w:val="24"/>
        </w:rPr>
        <w:t>Using angular CSS classes to highlight invalid form fields</w:t>
      </w:r>
    </w:p>
    <w:p w14:paraId="3FFBFB66" w14:textId="6B3FD3B4"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If showing a plain error message is not enough, we can also adjust the appearance of each form-</w:t>
      </w:r>
      <w:r w:rsidR="00436F4C" w:rsidRPr="00C66D27">
        <w:rPr>
          <w:rFonts w:ascii="Roboto" w:hAnsi="Roboto"/>
          <w:color w:val="102C3C"/>
          <w:spacing w:val="-1"/>
        </w:rPr>
        <w:t>control</w:t>
      </w:r>
      <w:r w:rsidRPr="00C66D27">
        <w:rPr>
          <w:rFonts w:ascii="Roboto" w:hAnsi="Roboto"/>
          <w:color w:val="102C3C"/>
          <w:spacing w:val="-1"/>
        </w:rPr>
        <w:t xml:space="preserve"> using CSS.</w:t>
      </w:r>
    </w:p>
    <w:p w14:paraId="40E84B27" w14:textId="77777777" w:rsidR="0065065D" w:rsidRPr="00C66D27" w:rsidRDefault="0065065D" w:rsidP="0065065D">
      <w:pPr>
        <w:pStyle w:val="NormalWeb"/>
        <w:shd w:val="clear" w:color="auto" w:fill="FFFFFF"/>
        <w:rPr>
          <w:rFonts w:ascii="Roboto" w:hAnsi="Roboto"/>
          <w:color w:val="102C3C"/>
          <w:spacing w:val="-1"/>
        </w:rPr>
      </w:pPr>
      <w:r w:rsidRPr="00C66D27">
        <w:rPr>
          <w:rFonts w:ascii="Roboto" w:hAnsi="Roboto"/>
          <w:color w:val="102C3C"/>
          <w:spacing w:val="-1"/>
        </w:rPr>
        <w:t>For that, angular automatically assigns some classes to each control, depending of its status.</w:t>
      </w:r>
    </w:p>
    <w:p w14:paraId="2A97DB8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.ng-valid</w:t>
      </w:r>
    </w:p>
    <w:p w14:paraId="1ECCB084"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.ng-invalid</w:t>
      </w:r>
    </w:p>
    <w:p w14:paraId="2D9C8AD3"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.ng-pending</w:t>
      </w:r>
    </w:p>
    <w:p w14:paraId="69869671"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.ng-pristine</w:t>
      </w:r>
    </w:p>
    <w:p w14:paraId="6B466C6D"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.ng-dirty</w:t>
      </w:r>
    </w:p>
    <w:p w14:paraId="07BA89B6"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t>.ng-untouched</w:t>
      </w:r>
    </w:p>
    <w:p w14:paraId="1A41C530" w14:textId="77777777" w:rsidR="0065065D" w:rsidRPr="00C66D27" w:rsidRDefault="0065065D" w:rsidP="0065065D">
      <w:pPr>
        <w:pStyle w:val="HTMLPreformatted"/>
        <w:shd w:val="clear" w:color="auto" w:fill="FFFFFF"/>
        <w:rPr>
          <w:rFonts w:ascii="Consolas" w:hAnsi="Consolas"/>
          <w:color w:val="102C3C"/>
          <w:sz w:val="24"/>
          <w:szCs w:val="24"/>
        </w:rPr>
      </w:pPr>
      <w:r w:rsidRPr="00C66D27">
        <w:rPr>
          <w:rFonts w:ascii="Consolas" w:hAnsi="Consolas"/>
          <w:color w:val="102C3C"/>
          <w:sz w:val="24"/>
          <w:szCs w:val="24"/>
        </w:rPr>
        <w:lastRenderedPageBreak/>
        <w:t>.ng-touched</w:t>
      </w:r>
    </w:p>
    <w:p w14:paraId="68369382" w14:textId="77777777" w:rsidR="005A0FD1" w:rsidRPr="00C66D27" w:rsidRDefault="005A0FD1">
      <w:pPr>
        <w:rPr>
          <w:sz w:val="24"/>
          <w:szCs w:val="24"/>
        </w:rPr>
      </w:pPr>
    </w:p>
    <w:sectPr w:rsidR="005A0FD1" w:rsidRPr="00C6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87DC6"/>
    <w:multiLevelType w:val="multilevel"/>
    <w:tmpl w:val="B464E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1D5AC7"/>
    <w:multiLevelType w:val="multilevel"/>
    <w:tmpl w:val="9CA61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0BD656F"/>
    <w:multiLevelType w:val="multilevel"/>
    <w:tmpl w:val="4E300EF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529F2"/>
    <w:multiLevelType w:val="multilevel"/>
    <w:tmpl w:val="B8504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0FD1"/>
    <w:rsid w:val="00220E61"/>
    <w:rsid w:val="00263E25"/>
    <w:rsid w:val="003368B9"/>
    <w:rsid w:val="00436F4C"/>
    <w:rsid w:val="004846F0"/>
    <w:rsid w:val="005A0FD1"/>
    <w:rsid w:val="00625611"/>
    <w:rsid w:val="0065065D"/>
    <w:rsid w:val="00675E5C"/>
    <w:rsid w:val="00B758E6"/>
    <w:rsid w:val="00BB6DA9"/>
    <w:rsid w:val="00C66D27"/>
    <w:rsid w:val="00F6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66A"/>
  <w15:docId w15:val="{8A7C0CD3-55C7-4BAC-953A-D4300DEF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0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0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0F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0F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0FD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A0FD1"/>
    <w:rPr>
      <w:b/>
      <w:bCs/>
    </w:rPr>
  </w:style>
  <w:style w:type="character" w:styleId="HTMLCode">
    <w:name w:val="HTML Code"/>
    <w:basedOn w:val="DefaultParagraphFont"/>
    <w:uiPriority w:val="99"/>
    <w:semiHidden/>
    <w:unhideWhenUsed/>
    <w:rsid w:val="00F67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CA3"/>
    <w:rPr>
      <w:color w:val="0000FF"/>
      <w:u w:val="single"/>
    </w:rPr>
  </w:style>
  <w:style w:type="paragraph" w:styleId="HTMLPreformatted">
    <w:name w:val="HTML Preformatted"/>
    <w:basedOn w:val="Normal"/>
    <w:link w:val="HTMLPreformattedChar"/>
    <w:uiPriority w:val="99"/>
    <w:semiHidden/>
    <w:unhideWhenUsed/>
    <w:rsid w:val="0065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3574">
      <w:bodyDiv w:val="1"/>
      <w:marLeft w:val="0"/>
      <w:marRight w:val="0"/>
      <w:marTop w:val="0"/>
      <w:marBottom w:val="0"/>
      <w:divBdr>
        <w:top w:val="none" w:sz="0" w:space="0" w:color="auto"/>
        <w:left w:val="none" w:sz="0" w:space="0" w:color="auto"/>
        <w:bottom w:val="none" w:sz="0" w:space="0" w:color="auto"/>
        <w:right w:val="none" w:sz="0" w:space="0" w:color="auto"/>
      </w:divBdr>
    </w:div>
    <w:div w:id="1135222651">
      <w:bodyDiv w:val="1"/>
      <w:marLeft w:val="0"/>
      <w:marRight w:val="0"/>
      <w:marTop w:val="0"/>
      <w:marBottom w:val="0"/>
      <w:divBdr>
        <w:top w:val="none" w:sz="0" w:space="0" w:color="auto"/>
        <w:left w:val="none" w:sz="0" w:space="0" w:color="auto"/>
        <w:bottom w:val="none" w:sz="0" w:space="0" w:color="auto"/>
        <w:right w:val="none" w:sz="0" w:space="0" w:color="auto"/>
      </w:divBdr>
    </w:div>
    <w:div w:id="1175463089">
      <w:bodyDiv w:val="1"/>
      <w:marLeft w:val="0"/>
      <w:marRight w:val="0"/>
      <w:marTop w:val="0"/>
      <w:marBottom w:val="0"/>
      <w:divBdr>
        <w:top w:val="none" w:sz="0" w:space="0" w:color="auto"/>
        <w:left w:val="none" w:sz="0" w:space="0" w:color="auto"/>
        <w:bottom w:val="none" w:sz="0" w:space="0" w:color="auto"/>
        <w:right w:val="none" w:sz="0" w:space="0" w:color="auto"/>
      </w:divBdr>
      <w:divsChild>
        <w:div w:id="1728453512">
          <w:marLeft w:val="0"/>
          <w:marRight w:val="0"/>
          <w:marTop w:val="960"/>
          <w:marBottom w:val="960"/>
          <w:divBdr>
            <w:top w:val="none" w:sz="0" w:space="0" w:color="auto"/>
            <w:left w:val="none" w:sz="0" w:space="0" w:color="auto"/>
            <w:bottom w:val="none" w:sz="0" w:space="0" w:color="auto"/>
            <w:right w:val="none" w:sz="0" w:space="0" w:color="auto"/>
          </w:divBdr>
        </w:div>
      </w:divsChild>
    </w:div>
    <w:div w:id="1342125676">
      <w:bodyDiv w:val="1"/>
      <w:marLeft w:val="0"/>
      <w:marRight w:val="0"/>
      <w:marTop w:val="0"/>
      <w:marBottom w:val="0"/>
      <w:divBdr>
        <w:top w:val="none" w:sz="0" w:space="0" w:color="auto"/>
        <w:left w:val="none" w:sz="0" w:space="0" w:color="auto"/>
        <w:bottom w:val="none" w:sz="0" w:space="0" w:color="auto"/>
        <w:right w:val="none" w:sz="0" w:space="0" w:color="auto"/>
      </w:divBdr>
    </w:div>
    <w:div w:id="1820003477">
      <w:bodyDiv w:val="1"/>
      <w:marLeft w:val="0"/>
      <w:marRight w:val="0"/>
      <w:marTop w:val="0"/>
      <w:marBottom w:val="0"/>
      <w:divBdr>
        <w:top w:val="none" w:sz="0" w:space="0" w:color="auto"/>
        <w:left w:val="none" w:sz="0" w:space="0" w:color="auto"/>
        <w:bottom w:val="none" w:sz="0" w:space="0" w:color="auto"/>
        <w:right w:val="none" w:sz="0" w:space="0" w:color="auto"/>
      </w:divBdr>
    </w:div>
    <w:div w:id="19347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forms/Form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Group" TargetMode="External"/><Relationship Id="rId5" Type="http://schemas.openxmlformats.org/officeDocument/2006/relationships/hyperlink" Target="https://angular.io/api/forms/FormContr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11</cp:revision>
  <dcterms:created xsi:type="dcterms:W3CDTF">2020-02-10T06:26:00Z</dcterms:created>
  <dcterms:modified xsi:type="dcterms:W3CDTF">2021-08-20T12:41:00Z</dcterms:modified>
</cp:coreProperties>
</file>