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351A" w14:textId="77777777" w:rsidR="00943DDC" w:rsidRPr="00943DDC" w:rsidRDefault="00943DDC" w:rsidP="00943D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43DD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Non-Functional Requirements</w:t>
      </w:r>
    </w:p>
    <w:p w14:paraId="29C1048F" w14:textId="2D90A883" w:rsidR="00943DDC" w:rsidRPr="00943DDC" w:rsidRDefault="00943DDC" w:rsidP="00943DDC">
      <w:pPr>
        <w:pStyle w:val="Heading1"/>
        <w:rPr>
          <w:rFonts w:eastAsia="Times New Roman"/>
          <w:b/>
          <w:bCs/>
          <w:color w:val="auto"/>
        </w:rPr>
      </w:pPr>
      <w:r w:rsidRPr="00943DDC">
        <w:rPr>
          <w:rFonts w:eastAsia="Times New Roman"/>
          <w:b/>
          <w:bCs/>
          <w:color w:val="auto"/>
        </w:rPr>
        <w:t>1 Performance</w:t>
      </w:r>
    </w:p>
    <w:p w14:paraId="6CD89AD1" w14:textId="56F357DC" w:rsidR="00943DDC" w:rsidRPr="00943DDC" w:rsidRDefault="00943DDC" w:rsidP="00FB5980">
      <w:pPr>
        <w:pStyle w:val="Heading1"/>
        <w:ind w:left="168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The system shall handle a minimum of [specify a number] concurrent users during peak usage.</w:t>
      </w:r>
    </w:p>
    <w:p w14:paraId="4CB83EF5" w14:textId="52FD16C3" w:rsidR="00943DDC" w:rsidRPr="00943DDC" w:rsidRDefault="00943DDC" w:rsidP="00943DDC">
      <w:pPr>
        <w:pStyle w:val="Heading1"/>
        <w:rPr>
          <w:rFonts w:eastAsia="Times New Roman"/>
          <w:b/>
          <w:bCs/>
          <w:color w:val="auto"/>
        </w:rPr>
      </w:pPr>
      <w:r w:rsidRPr="00943DDC">
        <w:rPr>
          <w:rFonts w:eastAsia="Times New Roman"/>
          <w:b/>
          <w:bCs/>
          <w:color w:val="auto"/>
        </w:rPr>
        <w:t>2 Reliability</w:t>
      </w:r>
    </w:p>
    <w:p w14:paraId="535420BC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The system shall have a downtime of no more than [specify a time] per year.</w:t>
      </w:r>
    </w:p>
    <w:p w14:paraId="5D789D11" w14:textId="1CD769BF" w:rsidR="00943DDC" w:rsidRPr="00943DDC" w:rsidRDefault="00943DDC" w:rsidP="00943DDC">
      <w:pPr>
        <w:pStyle w:val="Heading1"/>
        <w:rPr>
          <w:rFonts w:eastAsia="Times New Roman"/>
        </w:rPr>
      </w:pPr>
      <w:r w:rsidRPr="00FB5980">
        <w:rPr>
          <w:rFonts w:eastAsia="Times New Roman"/>
          <w:b/>
          <w:bCs/>
          <w:color w:val="auto"/>
        </w:rPr>
        <w:t>3 Usability</w:t>
      </w:r>
    </w:p>
    <w:p w14:paraId="772E8E08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The system shall provide a user-friendly interface for voters and administrators.</w:t>
      </w:r>
    </w:p>
    <w:p w14:paraId="500BC895" w14:textId="3219EC2D" w:rsidR="00943DDC" w:rsidRPr="00DD6B2F" w:rsidRDefault="00943DDC" w:rsidP="00943DDC">
      <w:pPr>
        <w:pStyle w:val="Heading1"/>
        <w:rPr>
          <w:rFonts w:eastAsia="Times New Roman"/>
          <w:b/>
          <w:bCs/>
          <w:color w:val="auto"/>
        </w:rPr>
      </w:pPr>
      <w:r w:rsidRPr="00DD6B2F">
        <w:rPr>
          <w:rFonts w:eastAsia="Times New Roman"/>
          <w:b/>
          <w:bCs/>
          <w:color w:val="auto"/>
        </w:rPr>
        <w:t>4 Security</w:t>
      </w:r>
    </w:p>
    <w:p w14:paraId="6F1AE9BF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The system shall comply with [relevant security standards and regulations].</w:t>
      </w:r>
    </w:p>
    <w:p w14:paraId="76863A9F" w14:textId="6721E991" w:rsidR="00943DDC" w:rsidRPr="00DD6B2F" w:rsidRDefault="00943DDC" w:rsidP="00943DDC">
      <w:pPr>
        <w:pStyle w:val="Heading1"/>
        <w:rPr>
          <w:rFonts w:eastAsia="Times New Roman"/>
          <w:b/>
          <w:bCs/>
          <w:color w:val="auto"/>
          <w:sz w:val="36"/>
          <w:szCs w:val="36"/>
        </w:rPr>
      </w:pPr>
      <w:r w:rsidRPr="00DD6B2F">
        <w:rPr>
          <w:rFonts w:eastAsia="Times New Roman"/>
          <w:b/>
          <w:bCs/>
          <w:color w:val="auto"/>
          <w:sz w:val="36"/>
          <w:szCs w:val="36"/>
        </w:rPr>
        <w:t xml:space="preserve"> External Interfaces</w:t>
      </w:r>
    </w:p>
    <w:p w14:paraId="1683D7E1" w14:textId="72786CAF" w:rsidR="00943DDC" w:rsidRPr="00943DDC" w:rsidRDefault="00943DDC" w:rsidP="00943DDC">
      <w:pPr>
        <w:pStyle w:val="Heading1"/>
        <w:rPr>
          <w:rFonts w:eastAsia="Times New Roman"/>
        </w:rPr>
      </w:pPr>
      <w:r w:rsidRPr="00943DDC">
        <w:rPr>
          <w:rFonts w:eastAsia="Times New Roman"/>
        </w:rPr>
        <w:t>1 User Interfaces</w:t>
      </w:r>
    </w:p>
    <w:p w14:paraId="5AFD9ECA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Describe the user interfaces for voters, election administrators, and other relevant users.</w:t>
      </w:r>
    </w:p>
    <w:p w14:paraId="4EC1933C" w14:textId="23942E39" w:rsidR="00943DDC" w:rsidRPr="00943DDC" w:rsidRDefault="00943DDC" w:rsidP="00943DDC">
      <w:pPr>
        <w:pStyle w:val="Heading1"/>
        <w:rPr>
          <w:rFonts w:eastAsia="Times New Roman"/>
        </w:rPr>
      </w:pPr>
      <w:r w:rsidRPr="00943DDC">
        <w:rPr>
          <w:rFonts w:eastAsia="Times New Roman"/>
        </w:rPr>
        <w:t>2 Hardware Interfaces</w:t>
      </w:r>
    </w:p>
    <w:p w14:paraId="733A3531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Specify any hardware components or devices that the system needs to interact with.</w:t>
      </w:r>
    </w:p>
    <w:p w14:paraId="1B17952F" w14:textId="41C60FCE" w:rsidR="00943DDC" w:rsidRPr="00943DDC" w:rsidRDefault="00943DDC" w:rsidP="00943DDC">
      <w:pPr>
        <w:pStyle w:val="Heading1"/>
        <w:rPr>
          <w:rFonts w:eastAsia="Times New Roman"/>
        </w:rPr>
      </w:pPr>
      <w:r w:rsidRPr="00943DDC">
        <w:rPr>
          <w:rFonts w:eastAsia="Times New Roman"/>
        </w:rPr>
        <w:t>3 Software Interfaces</w:t>
      </w:r>
    </w:p>
    <w:p w14:paraId="72C2F3A1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Describe any third-party software or systems that the E-voting System needs to integrate with.</w:t>
      </w:r>
    </w:p>
    <w:p w14:paraId="3C09533C" w14:textId="0571C316" w:rsidR="00943DDC" w:rsidRPr="00DD6B2F" w:rsidRDefault="00943DDC" w:rsidP="00943DDC">
      <w:pPr>
        <w:pStyle w:val="Heading1"/>
        <w:rPr>
          <w:rFonts w:eastAsia="Times New Roman"/>
          <w:b/>
          <w:bCs/>
          <w:sz w:val="36"/>
          <w:szCs w:val="36"/>
        </w:rPr>
      </w:pPr>
      <w:r w:rsidRPr="00DD6B2F">
        <w:rPr>
          <w:rFonts w:eastAsia="Times New Roman"/>
          <w:b/>
          <w:bCs/>
          <w:color w:val="auto"/>
          <w:sz w:val="36"/>
          <w:szCs w:val="36"/>
        </w:rPr>
        <w:t xml:space="preserve"> System Constraints</w:t>
      </w:r>
    </w:p>
    <w:p w14:paraId="4CCB066E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List any constraints, such as hardware limitations, software dependencies, or legal requirements that the system must adhere to.</w:t>
      </w:r>
    </w:p>
    <w:p w14:paraId="23C27770" w14:textId="76CF6524" w:rsidR="00943DDC" w:rsidRPr="00DD6B2F" w:rsidRDefault="00943DDC" w:rsidP="00943DDC">
      <w:pPr>
        <w:pStyle w:val="Heading1"/>
        <w:rPr>
          <w:rFonts w:eastAsia="Times New Roman"/>
          <w:b/>
          <w:bCs/>
          <w:color w:val="auto"/>
          <w:sz w:val="36"/>
          <w:szCs w:val="36"/>
        </w:rPr>
      </w:pPr>
      <w:r w:rsidRPr="00DD6B2F">
        <w:rPr>
          <w:rFonts w:eastAsia="Times New Roman"/>
          <w:b/>
          <w:bCs/>
          <w:color w:val="auto"/>
          <w:sz w:val="36"/>
          <w:szCs w:val="36"/>
        </w:rPr>
        <w:t>Appendices</w:t>
      </w:r>
    </w:p>
    <w:p w14:paraId="766CD67B" w14:textId="77777777" w:rsidR="00943DDC" w:rsidRPr="00943DDC" w:rsidRDefault="00943DDC" w:rsidP="00943DDC">
      <w:pPr>
        <w:pStyle w:val="Heading1"/>
        <w:rPr>
          <w:rFonts w:eastAsia="Times New Roman"/>
          <w:color w:val="374151"/>
          <w:sz w:val="24"/>
          <w:szCs w:val="24"/>
        </w:rPr>
      </w:pPr>
      <w:r w:rsidRPr="00943DDC">
        <w:rPr>
          <w:rFonts w:eastAsia="Times New Roman"/>
          <w:color w:val="374151"/>
          <w:sz w:val="24"/>
          <w:szCs w:val="24"/>
        </w:rPr>
        <w:t>Include any additional information, diagrams, or supporting documents.</w:t>
      </w:r>
    </w:p>
    <w:p w14:paraId="03C076CE" w14:textId="77777777" w:rsidR="006022F7" w:rsidRDefault="006022F7"/>
    <w:sectPr w:rsidR="0060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D"/>
    <w:multiLevelType w:val="multilevel"/>
    <w:tmpl w:val="BC8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C7144"/>
    <w:multiLevelType w:val="multilevel"/>
    <w:tmpl w:val="2F1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F2070"/>
    <w:multiLevelType w:val="hybridMultilevel"/>
    <w:tmpl w:val="3D4E690A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26D560B7"/>
    <w:multiLevelType w:val="multilevel"/>
    <w:tmpl w:val="1BB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627C2"/>
    <w:multiLevelType w:val="hybridMultilevel"/>
    <w:tmpl w:val="FB7C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A7EC4"/>
    <w:multiLevelType w:val="multilevel"/>
    <w:tmpl w:val="106C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B5315"/>
    <w:multiLevelType w:val="multilevel"/>
    <w:tmpl w:val="3A4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39B4"/>
    <w:multiLevelType w:val="multilevel"/>
    <w:tmpl w:val="FE4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C3A43"/>
    <w:multiLevelType w:val="multilevel"/>
    <w:tmpl w:val="91D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D152FB"/>
    <w:multiLevelType w:val="multilevel"/>
    <w:tmpl w:val="448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407133"/>
    <w:multiLevelType w:val="hybridMultilevel"/>
    <w:tmpl w:val="FE4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F467A"/>
    <w:multiLevelType w:val="hybridMultilevel"/>
    <w:tmpl w:val="D8D04B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80056043">
    <w:abstractNumId w:val="6"/>
  </w:num>
  <w:num w:numId="2" w16cid:durableId="294604643">
    <w:abstractNumId w:val="5"/>
  </w:num>
  <w:num w:numId="3" w16cid:durableId="1990404771">
    <w:abstractNumId w:val="7"/>
  </w:num>
  <w:num w:numId="4" w16cid:durableId="1495417516">
    <w:abstractNumId w:val="9"/>
  </w:num>
  <w:num w:numId="5" w16cid:durableId="1537695622">
    <w:abstractNumId w:val="1"/>
  </w:num>
  <w:num w:numId="6" w16cid:durableId="640115625">
    <w:abstractNumId w:val="8"/>
  </w:num>
  <w:num w:numId="7" w16cid:durableId="570970901">
    <w:abstractNumId w:val="3"/>
  </w:num>
  <w:num w:numId="8" w16cid:durableId="1067416234">
    <w:abstractNumId w:val="0"/>
  </w:num>
  <w:num w:numId="9" w16cid:durableId="1001129000">
    <w:abstractNumId w:val="4"/>
  </w:num>
  <w:num w:numId="10" w16cid:durableId="2114397539">
    <w:abstractNumId w:val="10"/>
  </w:num>
  <w:num w:numId="11" w16cid:durableId="2132936106">
    <w:abstractNumId w:val="11"/>
  </w:num>
  <w:num w:numId="12" w16cid:durableId="43217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C"/>
    <w:rsid w:val="0015779E"/>
    <w:rsid w:val="00430521"/>
    <w:rsid w:val="006022F7"/>
    <w:rsid w:val="0072487A"/>
    <w:rsid w:val="00943DDC"/>
    <w:rsid w:val="00DD6B2F"/>
    <w:rsid w:val="00F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49DC"/>
  <w15:chartTrackingRefBased/>
  <w15:docId w15:val="{C6C5DDAF-B23B-4A18-924F-35CA06EF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3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3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D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D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43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Pawar</dc:creator>
  <cp:keywords/>
  <dc:description/>
  <cp:lastModifiedBy>Abhishek Pawar</cp:lastModifiedBy>
  <cp:revision>3</cp:revision>
  <dcterms:created xsi:type="dcterms:W3CDTF">2023-10-29T07:59:00Z</dcterms:created>
  <dcterms:modified xsi:type="dcterms:W3CDTF">2023-10-29T08:05:00Z</dcterms:modified>
</cp:coreProperties>
</file>