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770000023F700997DDA9B4B098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Preformatted_20_Text">
      <style:text-properties officeooo:paragraph-rsid="000c92dd"/>
    </style:style>
    <style:style style:name="T1" style:family="text">
      <style:text-properties officeooo:rsid="000c92dd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pan text:style-name="T1">Result:</text:span>
      </text:p>
      <text:p text:style-name="P1">
        <draw:frame draw:style-name="fr1" draw:name="Image1" text:anchor-type="char" svg:width="17cm" svg:height="8.551cm" draw:z-index="0">
          <draw:image xlink:href="Pictures/10000001000004770000023F700997DDA9B4B098.png" xlink:type="simple" xlink:show="embed" xlink:actuate="onLoad" draw:mime-type="image/png"/>
        </draw:frame>
      </text:p>
      <text:p text:style-name="P1">1: In what kind of storage we can easily insert,delete,concatenate and rearrange substrings ?</text:p>
      <text:p text:style-name="Preformatted_20_Text">ans- Linked lists</text:p>
      <text:p text:style-name="Preformatted_20_Text">2: The memory address of the first element of an array is called as _____ .</text:p>
      <text:p text:style-name="Preformatted_20_Text">ans- base address</text:p>
      <text:p text:style-name="Preformatted_20_Text">3: The memory address of fifth element of an array can be calculated by the formula</text:p>
      <text:p text:style-name="Preformatted_20_Text">ans-LOC(Array[5]=Base(Array)+w(5-lower bound), where w is the number of words per memory cell for the array</text:p>
      <text:p text:style-name="Preformatted_20_Text">4: Which of the following data structures are indexed structures ?</text:p>
      <text:p text:style-name="Preformatted_20_Text">ans- linear arrays</text:p>
      <text:p text:style-name="Preformatted_20_Text">5: Two dimensional arrays are also called as _____ .</text:p>
      <text:p text:style-name="Preformatted_20_Text">ans- matrix arrays and tables array</text:p>
      <text:p text:style-name="Preformatted_20_Text">6: A variable P is called pointer if</text:p>
      <text:p text:style-name="Preformatted_20_Text">ans- P contains the address of an element in DATA</text:p>
      <text:p text:style-name="Preformatted_20_Text">7: Which of the following data structure can not store the non-homogeneous data elements ?</text:p>
      <text:p text:style-name="Preformatted_20_Text">ans- Arrays</text:p>
      <text:p text:style-name="Preformatted_20_Text">8: Which of the following data structure store the homogeneous data elements ?</text:p>
      <text:p text:style-name="Preformatted_20_Text">ans- Records</text:p>
      <text:p text:style-name="Preformatted_20_Text">9: Single and non-decomposable data is called _____ .</text:p>
      <text:p text:style-name="Preformatted_20_Text">ans- Atomic data</text:p>
      <text:p text:style-name="Preformatted_20_Text">10: Atomic Data is also called as _____ .</text:p>
      <text:p text:style-name="Preformatted_20_Text">ans- Scalar data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2023-05-01T11:14:25.767912134</dc:date>
    <meta:editing-duration>PT23S</meta:editing-duration>
    <meta:editing-cycles>1</meta:editing-cycles>
    <meta:document-statistic meta:table-count="0" meta:image-count="1" meta:object-count="0" meta:page-count="1" meta:paragraph-count="21" meta:word-count="172" meta:character-count="972" meta:non-whitespace-character-count="82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3247</config:config-item>
          <config:config-item config:name="ViewTop" config:type="long">2902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23495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824029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824029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