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2390" w14:textId="7EA000BA" w:rsidR="006F598A" w:rsidRDefault="00DD5682">
      <w:r>
        <w:t>Feature 1 added by Dev1</w:t>
      </w:r>
    </w:p>
    <w:p w14:paraId="5B48EAC9" w14:textId="77777777" w:rsidR="00DD5682" w:rsidRDefault="00DD5682"/>
    <w:sectPr w:rsidR="00DD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E6"/>
    <w:rsid w:val="002747E6"/>
    <w:rsid w:val="006F598A"/>
    <w:rsid w:val="00D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AF0A"/>
  <w15:chartTrackingRefBased/>
  <w15:docId w15:val="{753222B5-89A7-40D2-9F5D-2FBBA38F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Prabhudesai</dc:creator>
  <cp:keywords/>
  <dc:description/>
  <cp:lastModifiedBy>Abhishek Prabhudesai</cp:lastModifiedBy>
  <cp:revision>2</cp:revision>
  <dcterms:created xsi:type="dcterms:W3CDTF">2020-08-07T00:56:00Z</dcterms:created>
  <dcterms:modified xsi:type="dcterms:W3CDTF">2020-08-07T00:56:00Z</dcterms:modified>
</cp:coreProperties>
</file>