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823193F" w14:textId="479D687E" w:rsidR="002E3DAF" w:rsidRDefault="00DD44EB" w:rsidP="00862472">
      <w:pPr>
        <w:jc w:val="center"/>
        <w:rPr>
          <w:rFonts w:ascii="Arial Black" w:hAnsi="Arial Black"/>
          <w:b/>
          <w:bCs/>
          <w:color w:val="806000" w:themeColor="accent4" w:themeShade="80"/>
          <w:sz w:val="36"/>
          <w:szCs w:val="36"/>
        </w:rPr>
      </w:pPr>
      <w:r w:rsidRPr="00DD44EB">
        <w:rPr>
          <w:rFonts w:ascii="Arial Black" w:hAnsi="Arial Black"/>
          <w:b/>
          <w:bCs/>
          <w:color w:val="806000" w:themeColor="accent4" w:themeShade="80"/>
          <w:sz w:val="36"/>
          <w:szCs w:val="36"/>
        </w:rPr>
        <w:t xml:space="preserve">[ </w:t>
      </w:r>
      <w:r w:rsidR="002E3DAF" w:rsidRPr="00DD44EB">
        <w:rPr>
          <w:rFonts w:ascii="Arial Black" w:hAnsi="Arial Black"/>
          <w:b/>
          <w:bCs/>
          <w:color w:val="806000" w:themeColor="accent4" w:themeShade="80"/>
          <w:sz w:val="36"/>
          <w:szCs w:val="36"/>
        </w:rPr>
        <w:t xml:space="preserve">Online Retail Sales </w:t>
      </w:r>
      <w:r w:rsidRPr="00DD44EB">
        <w:rPr>
          <w:rFonts w:ascii="Arial Black" w:hAnsi="Arial Black"/>
          <w:b/>
          <w:bCs/>
          <w:color w:val="806000" w:themeColor="accent4" w:themeShade="80"/>
          <w:sz w:val="36"/>
          <w:szCs w:val="36"/>
        </w:rPr>
        <w:t>Dashboard</w:t>
      </w:r>
      <w:r>
        <w:rPr>
          <w:rFonts w:ascii="Arial Black" w:hAnsi="Arial Black"/>
          <w:b/>
          <w:bCs/>
          <w:color w:val="806000" w:themeColor="accent4" w:themeShade="80"/>
          <w:sz w:val="36"/>
          <w:szCs w:val="36"/>
        </w:rPr>
        <w:t xml:space="preserve"> </w:t>
      </w:r>
      <w:r w:rsidRPr="00DD44EB">
        <w:rPr>
          <w:rFonts w:ascii="Arial Black" w:hAnsi="Arial Black"/>
          <w:b/>
          <w:bCs/>
          <w:color w:val="806000" w:themeColor="accent4" w:themeShade="80"/>
          <w:sz w:val="36"/>
          <w:szCs w:val="36"/>
        </w:rPr>
        <w:t>]</w:t>
      </w:r>
    </w:p>
    <w:p w14:paraId="7AB7B277" w14:textId="3C3E5F0B" w:rsidR="00044FC9" w:rsidRPr="00DD44EB" w:rsidRDefault="00044FC9" w:rsidP="00862472">
      <w:pPr>
        <w:jc w:val="center"/>
        <w:rPr>
          <w:rFonts w:ascii="Arial Black" w:hAnsi="Arial Black"/>
          <w:b/>
          <w:bCs/>
          <w:color w:val="806000" w:themeColor="accent4" w:themeShade="80"/>
          <w:sz w:val="36"/>
          <w:szCs w:val="36"/>
        </w:rPr>
      </w:pPr>
      <w:r>
        <w:rPr>
          <w:rFonts w:ascii="Arial Black" w:hAnsi="Arial Black"/>
          <w:b/>
          <w:bCs/>
          <w:color w:val="806000" w:themeColor="accent4" w:themeShade="80"/>
          <w:sz w:val="36"/>
          <w:szCs w:val="36"/>
        </w:rPr>
        <w:t>Abhishek Rathi</w:t>
      </w:r>
    </w:p>
    <w:p w14:paraId="558C608D" w14:textId="1FA5C6BE" w:rsidR="002E3DAF" w:rsidRPr="00FE12F3" w:rsidRDefault="00862472" w:rsidP="002E3DAF">
      <w:pPr>
        <w:rPr>
          <w:rFonts w:ascii="Cascadia Mono SemiBold" w:hAnsi="Cascadia Mono SemiBold"/>
          <w:b/>
          <w:bCs/>
          <w:sz w:val="36"/>
          <w:szCs w:val="36"/>
        </w:rPr>
      </w:pPr>
      <w:r w:rsidRPr="00FE12F3">
        <w:rPr>
          <w:rFonts w:ascii="Cascadia Mono SemiBold" w:hAnsi="Cascadia Mono SemiBold"/>
          <w:b/>
          <w:bCs/>
          <w:sz w:val="36"/>
          <w:szCs w:val="36"/>
        </w:rPr>
        <w:t xml:space="preserve"># </w:t>
      </w:r>
      <w:r w:rsidR="002E3DAF" w:rsidRPr="00FE12F3">
        <w:rPr>
          <w:rFonts w:ascii="Cascadia Mono SemiBold" w:hAnsi="Cascadia Mono SemiBold"/>
          <w:b/>
          <w:bCs/>
          <w:sz w:val="36"/>
          <w:szCs w:val="36"/>
        </w:rPr>
        <w:t>Project Overview</w:t>
      </w:r>
      <w:r w:rsidR="00FE12F3" w:rsidRPr="00FE12F3">
        <w:rPr>
          <w:rFonts w:ascii="Cascadia Mono SemiBold" w:hAnsi="Cascadia Mono SemiBold"/>
          <w:b/>
          <w:bCs/>
          <w:sz w:val="36"/>
          <w:szCs w:val="36"/>
        </w:rPr>
        <w:t xml:space="preserve"> </w:t>
      </w:r>
    </w:p>
    <w:p w14:paraId="6FF80516" w14:textId="05FABD0F" w:rsidR="00896DF8" w:rsidRDefault="00896DF8" w:rsidP="002E3DAF">
      <w:pPr>
        <w:rPr>
          <w:b/>
          <w:bCs/>
        </w:rPr>
      </w:pPr>
      <w:r w:rsidRPr="00896DF8">
        <w:rPr>
          <w:b/>
          <w:bCs/>
        </w:rPr>
        <w:t>The dataset is the Online Retail Dataset from the UCI Machine Learning Repository. It contains transactions from a UK-based online retail business specializing in giftware and home d</w:t>
      </w:r>
      <w:r w:rsidR="00BF0BA2">
        <w:rPr>
          <w:b/>
          <w:bCs/>
        </w:rPr>
        <w:t>e</w:t>
      </w:r>
      <w:r w:rsidRPr="00896DF8">
        <w:rPr>
          <w:b/>
          <w:bCs/>
        </w:rPr>
        <w:t>cor products. The business primarily serves wholesale customers who purchase products in bulk.</w:t>
      </w:r>
    </w:p>
    <w:p w14:paraId="0560D2D3" w14:textId="0895A56D" w:rsidR="002E3DAF" w:rsidRPr="0026227F" w:rsidRDefault="002E3DAF" w:rsidP="002E3DAF">
      <w:pPr>
        <w:rPr>
          <w:b/>
          <w:bCs/>
        </w:rPr>
      </w:pPr>
      <w:r w:rsidRPr="0026227F">
        <w:rPr>
          <w:b/>
          <w:bCs/>
        </w:rPr>
        <w:t>The Online Retail Sales Dashboard was developed to analyze retail transaction data and generate actionable business insights. The project focuses on sales performance, customer behavior, product performance, and geographical revenue distribution using SQL and Tableau.</w:t>
      </w:r>
    </w:p>
    <w:p w14:paraId="6E8494B5" w14:textId="77777777" w:rsidR="002E3DAF" w:rsidRPr="0026227F" w:rsidRDefault="002E3DAF" w:rsidP="002E3DAF">
      <w:pPr>
        <w:rPr>
          <w:b/>
          <w:bCs/>
        </w:rPr>
      </w:pPr>
      <w:r w:rsidRPr="0026227F">
        <w:rPr>
          <w:b/>
          <w:bCs/>
        </w:rPr>
        <w:t>The objective was to transform raw retail transaction data into an interactive dashboard that enables decision-makers to monitor key business metrics and identify growth opportunities.</w:t>
      </w:r>
    </w:p>
    <w:p w14:paraId="6F49DC76" w14:textId="2D8F1F9C" w:rsidR="002E3DAF" w:rsidRPr="002E3DAF" w:rsidRDefault="002E3DAF" w:rsidP="002E3DAF"/>
    <w:p w14:paraId="7F9B8CAE" w14:textId="20435642" w:rsidR="002E3DAF" w:rsidRPr="00FE12F3" w:rsidRDefault="00FE12F3" w:rsidP="002E3DAF">
      <w:pPr>
        <w:rPr>
          <w:rFonts w:ascii="Cascadia Mono SemiBold" w:hAnsi="Cascadia Mono SemiBold"/>
          <w:b/>
          <w:bCs/>
          <w:sz w:val="36"/>
          <w:szCs w:val="36"/>
        </w:rPr>
      </w:pPr>
      <w:r>
        <w:rPr>
          <w:rFonts w:ascii="Cascadia Mono SemiBold" w:hAnsi="Cascadia Mono SemiBold"/>
          <w:b/>
          <w:bCs/>
          <w:sz w:val="36"/>
          <w:szCs w:val="36"/>
        </w:rPr>
        <w:t xml:space="preserve"># </w:t>
      </w:r>
      <w:r w:rsidR="002E3DAF" w:rsidRPr="00FE12F3">
        <w:rPr>
          <w:rFonts w:ascii="Cascadia Mono SemiBold" w:hAnsi="Cascadia Mono SemiBold"/>
          <w:b/>
          <w:bCs/>
          <w:sz w:val="36"/>
          <w:szCs w:val="36"/>
        </w:rPr>
        <w:t>Too</w:t>
      </w:r>
      <w:r>
        <w:rPr>
          <w:rFonts w:ascii="Cascadia Mono SemiBold" w:hAnsi="Cascadia Mono SemiBold"/>
          <w:b/>
          <w:bCs/>
          <w:sz w:val="36"/>
          <w:szCs w:val="36"/>
        </w:rPr>
        <w:t>ls used</w:t>
      </w:r>
    </w:p>
    <w:p w14:paraId="5B1D3B64" w14:textId="77777777" w:rsidR="00BC2DCB" w:rsidRPr="00BC2DCB" w:rsidRDefault="00F13EAF" w:rsidP="00BC2DCB">
      <w:pPr>
        <w:pStyle w:val="ListParagraph"/>
        <w:numPr>
          <w:ilvl w:val="0"/>
          <w:numId w:val="11"/>
        </w:numPr>
        <w:rPr>
          <w:rFonts w:ascii="Aptos Display" w:hAnsi="Aptos Display"/>
          <w:sz w:val="28"/>
          <w:szCs w:val="28"/>
        </w:rPr>
      </w:pPr>
      <w:r w:rsidRPr="00BC2DCB">
        <w:rPr>
          <w:rFonts w:ascii="Aptos Display" w:hAnsi="Aptos Display"/>
          <w:sz w:val="28"/>
          <w:szCs w:val="28"/>
        </w:rPr>
        <w:t>Microsoft Excel</w:t>
      </w:r>
    </w:p>
    <w:p w14:paraId="3DCBE260" w14:textId="77777777" w:rsidR="00BC2DCB" w:rsidRPr="00BC2DCB" w:rsidRDefault="002E3DAF" w:rsidP="00BC2DCB">
      <w:pPr>
        <w:pStyle w:val="ListParagraph"/>
        <w:numPr>
          <w:ilvl w:val="0"/>
          <w:numId w:val="11"/>
        </w:numPr>
        <w:rPr>
          <w:rFonts w:ascii="Aptos Display" w:hAnsi="Aptos Display"/>
          <w:sz w:val="28"/>
          <w:szCs w:val="28"/>
        </w:rPr>
      </w:pPr>
      <w:r w:rsidRPr="00BC2DCB">
        <w:rPr>
          <w:rFonts w:ascii="Aptos Display" w:hAnsi="Aptos Display"/>
          <w:sz w:val="28"/>
          <w:szCs w:val="28"/>
        </w:rPr>
        <w:t>MySQL</w:t>
      </w:r>
    </w:p>
    <w:p w14:paraId="401F0CF2" w14:textId="3EC38F9E" w:rsidR="002E3DAF" w:rsidRPr="00BC2DCB" w:rsidRDefault="002E3DAF" w:rsidP="00BC2DCB">
      <w:pPr>
        <w:pStyle w:val="ListParagraph"/>
        <w:numPr>
          <w:ilvl w:val="0"/>
          <w:numId w:val="11"/>
        </w:numPr>
        <w:rPr>
          <w:rFonts w:ascii="Aptos Display" w:hAnsi="Aptos Display"/>
          <w:sz w:val="28"/>
          <w:szCs w:val="28"/>
        </w:rPr>
      </w:pPr>
      <w:r w:rsidRPr="00BC2DCB">
        <w:rPr>
          <w:rFonts w:ascii="Aptos Display" w:hAnsi="Aptos Display"/>
          <w:sz w:val="28"/>
          <w:szCs w:val="28"/>
        </w:rPr>
        <w:t xml:space="preserve">Tableau Public </w:t>
      </w:r>
    </w:p>
    <w:p w14:paraId="7BC2B634" w14:textId="730C94B4" w:rsidR="002E3DAF" w:rsidRPr="00B10506" w:rsidRDefault="00B10506" w:rsidP="00CF529E">
      <w:pPr>
        <w:rPr>
          <w:rFonts w:ascii="Cascadia Mono SemiBold" w:hAnsi="Cascadia Mono SemiBold"/>
          <w:sz w:val="36"/>
          <w:szCs w:val="36"/>
        </w:rPr>
      </w:pPr>
      <w:r w:rsidRPr="00B10506">
        <w:rPr>
          <w:rFonts w:ascii="Cascadia Mono SemiBold" w:hAnsi="Cascadia Mono SemiBold"/>
          <w:sz w:val="36"/>
          <w:szCs w:val="36"/>
        </w:rPr>
        <w:t># Key Information</w:t>
      </w:r>
      <w:commentRangeStart w:id="0"/>
      <w:r w:rsidR="006841AF">
        <w:rPr>
          <w:b/>
          <w:bCs/>
          <w:noProof/>
        </w:rPr>
        <w:drawing>
          <wp:inline distT="0" distB="0" distL="0" distR="0" wp14:anchorId="43B99C49" wp14:editId="14BC22D4">
            <wp:extent cx="5125165" cy="2486372"/>
            <wp:effectExtent l="133350" t="76200" r="75565" b="142875"/>
            <wp:docPr id="75532138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55321387" name="Picture 755321387"/>
                    <pic:cNvPicPr/>
                  </pic:nvPicPr>
                  <pic:blipFill>
                    <a:blip r:embed="rId5">
                      <a:extLst>
                        <a:ext uri="{28A0092B-C50C-407E-A947-70E740481C1C}">
                          <a14:useLocalDpi xmlns:a14="http://schemas.microsoft.com/office/drawing/2010/main" val="0"/>
                        </a:ext>
                      </a:extLst>
                    </a:blip>
                    <a:stretch>
                      <a:fillRect/>
                    </a:stretch>
                  </pic:blipFill>
                  <pic:spPr>
                    <a:xfrm>
                      <a:off x="0" y="0"/>
                      <a:ext cx="5125165" cy="2486372"/>
                    </a:xfrm>
                    <a:prstGeom prst="roundRect">
                      <a:avLst>
                        <a:gd name="adj" fmla="val 16667"/>
                      </a:avLst>
                    </a:prstGeom>
                    <a:ln>
                      <a:noFill/>
                    </a:ln>
                    <a:effectLst>
                      <a:outerShdw blurRad="76200" dist="38100" dir="7800000" algn="tl" rotWithShape="0">
                        <a:srgbClr val="000000">
                          <a:alpha val="40000"/>
                        </a:srgbClr>
                      </a:outerShdw>
                    </a:effectLst>
                    <a:scene3d>
                      <a:camera prst="orthographicFront"/>
                      <a:lightRig rig="contrasting" dir="t">
                        <a:rot lat="0" lon="0" rev="4200000"/>
                      </a:lightRig>
                    </a:scene3d>
                    <a:sp3d prstMaterial="plastic">
                      <a:bevelT w="381000" h="114300" prst="relaxedInset"/>
                      <a:contourClr>
                        <a:srgbClr val="969696"/>
                      </a:contourClr>
                    </a:sp3d>
                  </pic:spPr>
                </pic:pic>
              </a:graphicData>
            </a:graphic>
          </wp:inline>
        </w:drawing>
      </w:r>
      <w:commentRangeEnd w:id="0"/>
      <w:r w:rsidR="006E4A85">
        <w:rPr>
          <w:rStyle w:val="CommentReference"/>
          <w:b/>
          <w:bCs/>
          <w:noProof/>
          <w:sz w:val="24"/>
          <w:szCs w:val="24"/>
        </w:rPr>
        <w:lastRenderedPageBreak/>
        <w:commentReference w:id="0"/>
      </w:r>
      <w:commentRangeStart w:id="1"/>
      <w:r w:rsidR="006841AF">
        <w:rPr>
          <w:b/>
          <w:bCs/>
          <w:noProof/>
        </w:rPr>
        <w:drawing>
          <wp:inline distT="0" distB="0" distL="0" distR="0" wp14:anchorId="4DB20375" wp14:editId="2336DFFA">
            <wp:extent cx="3124636" cy="2038635"/>
            <wp:effectExtent l="114300" t="76200" r="57150" b="133350"/>
            <wp:docPr id="2142812935"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42812935" name="Picture 2142812935"/>
                    <pic:cNvPicPr/>
                  </pic:nvPicPr>
                  <pic:blipFill>
                    <a:blip r:embed="rId10">
                      <a:extLst>
                        <a:ext uri="{28A0092B-C50C-407E-A947-70E740481C1C}">
                          <a14:useLocalDpi xmlns:a14="http://schemas.microsoft.com/office/drawing/2010/main" val="0"/>
                        </a:ext>
                      </a:extLst>
                    </a:blip>
                    <a:stretch>
                      <a:fillRect/>
                    </a:stretch>
                  </pic:blipFill>
                  <pic:spPr>
                    <a:xfrm>
                      <a:off x="0" y="0"/>
                      <a:ext cx="3124636" cy="2038635"/>
                    </a:xfrm>
                    <a:prstGeom prst="roundRect">
                      <a:avLst>
                        <a:gd name="adj" fmla="val 16667"/>
                      </a:avLst>
                    </a:prstGeom>
                    <a:ln>
                      <a:noFill/>
                    </a:ln>
                    <a:effectLst>
                      <a:outerShdw blurRad="76200" dist="38100" dir="7800000" algn="tl" rotWithShape="0">
                        <a:srgbClr val="000000">
                          <a:alpha val="40000"/>
                        </a:srgbClr>
                      </a:outerShdw>
                    </a:effectLst>
                    <a:scene3d>
                      <a:camera prst="orthographicFront"/>
                      <a:lightRig rig="contrasting" dir="t">
                        <a:rot lat="0" lon="0" rev="4200000"/>
                      </a:lightRig>
                    </a:scene3d>
                    <a:sp3d prstMaterial="plastic">
                      <a:bevelT w="381000" h="114300" prst="relaxedInset"/>
                      <a:contourClr>
                        <a:srgbClr val="969696"/>
                      </a:contourClr>
                    </a:sp3d>
                  </pic:spPr>
                </pic:pic>
              </a:graphicData>
            </a:graphic>
          </wp:inline>
        </w:drawing>
      </w:r>
      <w:commentRangeEnd w:id="1"/>
      <w:r w:rsidR="00A07DD7">
        <w:rPr>
          <w:rStyle w:val="CommentReference"/>
          <w:b/>
          <w:bCs/>
          <w:noProof/>
          <w:sz w:val="24"/>
          <w:szCs w:val="24"/>
        </w:rPr>
        <w:commentReference w:id="1"/>
      </w:r>
      <w:commentRangeStart w:id="2"/>
      <w:r w:rsidR="006841AF">
        <w:rPr>
          <w:b/>
          <w:bCs/>
          <w:noProof/>
        </w:rPr>
        <w:drawing>
          <wp:inline distT="0" distB="0" distL="0" distR="0" wp14:anchorId="5E60EE8E" wp14:editId="0B7F75A0">
            <wp:extent cx="5731510" cy="3145155"/>
            <wp:effectExtent l="133350" t="76200" r="78740" b="131445"/>
            <wp:docPr id="1150649159"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50649159" name="Picture 1150649159"/>
                    <pic:cNvPicPr/>
                  </pic:nvPicPr>
                  <pic:blipFill>
                    <a:blip r:embed="rId11">
                      <a:extLst>
                        <a:ext uri="{28A0092B-C50C-407E-A947-70E740481C1C}">
                          <a14:useLocalDpi xmlns:a14="http://schemas.microsoft.com/office/drawing/2010/main" val="0"/>
                        </a:ext>
                      </a:extLst>
                    </a:blip>
                    <a:stretch>
                      <a:fillRect/>
                    </a:stretch>
                  </pic:blipFill>
                  <pic:spPr>
                    <a:xfrm>
                      <a:off x="0" y="0"/>
                      <a:ext cx="5731510" cy="3145155"/>
                    </a:xfrm>
                    <a:prstGeom prst="roundRect">
                      <a:avLst>
                        <a:gd name="adj" fmla="val 16667"/>
                      </a:avLst>
                    </a:prstGeom>
                    <a:ln>
                      <a:noFill/>
                    </a:ln>
                    <a:effectLst>
                      <a:outerShdw blurRad="76200" dist="38100" dir="7800000" algn="tl" rotWithShape="0">
                        <a:srgbClr val="000000">
                          <a:alpha val="40000"/>
                        </a:srgbClr>
                      </a:outerShdw>
                    </a:effectLst>
                    <a:scene3d>
                      <a:camera prst="orthographicFront"/>
                      <a:lightRig rig="contrasting" dir="t">
                        <a:rot lat="0" lon="0" rev="4200000"/>
                      </a:lightRig>
                    </a:scene3d>
                    <a:sp3d prstMaterial="plastic">
                      <a:bevelT w="381000" h="114300" prst="relaxedInset"/>
                      <a:contourClr>
                        <a:srgbClr val="969696"/>
                      </a:contourClr>
                    </a:sp3d>
                  </pic:spPr>
                </pic:pic>
              </a:graphicData>
            </a:graphic>
          </wp:inline>
        </w:drawing>
      </w:r>
      <w:commentRangeEnd w:id="2"/>
      <w:r w:rsidR="004E0782">
        <w:rPr>
          <w:rStyle w:val="CommentReference"/>
          <w:b/>
          <w:bCs/>
          <w:noProof/>
          <w:sz w:val="24"/>
          <w:szCs w:val="24"/>
        </w:rPr>
        <w:lastRenderedPageBreak/>
        <w:commentReference w:id="2"/>
      </w:r>
      <w:commentRangeStart w:id="3"/>
      <w:r w:rsidR="006841AF">
        <w:rPr>
          <w:b/>
          <w:bCs/>
          <w:noProof/>
        </w:rPr>
        <w:drawing>
          <wp:inline distT="0" distB="0" distL="0" distR="0" wp14:anchorId="731534B4" wp14:editId="44E87042">
            <wp:extent cx="5731510" cy="4867275"/>
            <wp:effectExtent l="0" t="0" r="2540" b="9525"/>
            <wp:docPr id="199379943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93799438" name="Picture 1993799438"/>
                    <pic:cNvPicPr/>
                  </pic:nvPicPr>
                  <pic:blipFill>
                    <a:blip r:embed="rId12">
                      <a:extLst>
                        <a:ext uri="{28A0092B-C50C-407E-A947-70E740481C1C}">
                          <a14:useLocalDpi xmlns:a14="http://schemas.microsoft.com/office/drawing/2010/main" val="0"/>
                        </a:ext>
                      </a:extLst>
                    </a:blip>
                    <a:stretch>
                      <a:fillRect/>
                    </a:stretch>
                  </pic:blipFill>
                  <pic:spPr>
                    <a:xfrm>
                      <a:off x="0" y="0"/>
                      <a:ext cx="5731510" cy="4867275"/>
                    </a:xfrm>
                    <a:prstGeom prst="rect">
                      <a:avLst/>
                    </a:prstGeom>
                  </pic:spPr>
                </pic:pic>
              </a:graphicData>
            </a:graphic>
          </wp:inline>
        </w:drawing>
      </w:r>
      <w:commentRangeEnd w:id="3"/>
      <w:r w:rsidR="00C04DE1">
        <w:rPr>
          <w:rStyle w:val="CommentReference"/>
          <w:b/>
          <w:bCs/>
          <w:noProof/>
          <w:sz w:val="24"/>
          <w:szCs w:val="24"/>
        </w:rPr>
        <w:commentReference w:id="3"/>
      </w:r>
      <w:commentRangeStart w:id="4"/>
      <w:r w:rsidR="006841AF">
        <w:rPr>
          <w:b/>
          <w:bCs/>
          <w:noProof/>
        </w:rPr>
        <w:drawing>
          <wp:inline distT="0" distB="0" distL="0" distR="0" wp14:anchorId="3817AEFF" wp14:editId="6151E4A2">
            <wp:extent cx="5731510" cy="3446780"/>
            <wp:effectExtent l="0" t="0" r="2540" b="1270"/>
            <wp:docPr id="993480393"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93480393" name="Picture 993480393"/>
                    <pic:cNvPicPr/>
                  </pic:nvPicPr>
                  <pic:blipFill>
                    <a:blip r:embed="rId13">
                      <a:extLst>
                        <a:ext uri="{28A0092B-C50C-407E-A947-70E740481C1C}">
                          <a14:useLocalDpi xmlns:a14="http://schemas.microsoft.com/office/drawing/2010/main" val="0"/>
                        </a:ext>
                      </a:extLst>
                    </a:blip>
                    <a:stretch>
                      <a:fillRect/>
                    </a:stretch>
                  </pic:blipFill>
                  <pic:spPr>
                    <a:xfrm>
                      <a:off x="0" y="0"/>
                      <a:ext cx="5731510" cy="3446780"/>
                    </a:xfrm>
                    <a:prstGeom prst="rect">
                      <a:avLst/>
                    </a:prstGeom>
                  </pic:spPr>
                </pic:pic>
              </a:graphicData>
            </a:graphic>
          </wp:inline>
        </w:drawing>
      </w:r>
      <w:commentRangeEnd w:id="4"/>
      <w:r w:rsidR="00815741">
        <w:rPr>
          <w:rStyle w:val="CommentReference"/>
          <w:b/>
          <w:bCs/>
          <w:noProof/>
          <w:sz w:val="24"/>
          <w:szCs w:val="24"/>
        </w:rPr>
        <w:lastRenderedPageBreak/>
        <w:commentReference w:id="4"/>
      </w:r>
      <w:commentRangeStart w:id="5"/>
      <w:r w:rsidR="006841AF">
        <w:rPr>
          <w:b/>
          <w:bCs/>
          <w:noProof/>
        </w:rPr>
        <w:drawing>
          <wp:inline distT="0" distB="0" distL="0" distR="0" wp14:anchorId="16A26CD3" wp14:editId="72E30160">
            <wp:extent cx="5731510" cy="3366770"/>
            <wp:effectExtent l="0" t="0" r="2540" b="5080"/>
            <wp:docPr id="884707801"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84707801" name="Picture 884707801"/>
                    <pic:cNvPicPr/>
                  </pic:nvPicPr>
                  <pic:blipFill>
                    <a:blip r:embed="rId14">
                      <a:extLst>
                        <a:ext uri="{28A0092B-C50C-407E-A947-70E740481C1C}">
                          <a14:useLocalDpi xmlns:a14="http://schemas.microsoft.com/office/drawing/2010/main" val="0"/>
                        </a:ext>
                      </a:extLst>
                    </a:blip>
                    <a:stretch>
                      <a:fillRect/>
                    </a:stretch>
                  </pic:blipFill>
                  <pic:spPr>
                    <a:xfrm>
                      <a:off x="0" y="0"/>
                      <a:ext cx="5731510" cy="3366770"/>
                    </a:xfrm>
                    <a:prstGeom prst="rect">
                      <a:avLst/>
                    </a:prstGeom>
                  </pic:spPr>
                </pic:pic>
              </a:graphicData>
            </a:graphic>
          </wp:inline>
        </w:drawing>
      </w:r>
      <w:commentRangeEnd w:id="5"/>
      <w:r w:rsidR="00A910A9">
        <w:rPr>
          <w:rStyle w:val="CommentReference"/>
          <w:b/>
          <w:bCs/>
          <w:noProof/>
          <w:sz w:val="24"/>
          <w:szCs w:val="24"/>
        </w:rPr>
        <w:commentReference w:id="5"/>
      </w:r>
      <w:commentRangeStart w:id="6"/>
      <w:r w:rsidR="006841AF">
        <w:rPr>
          <w:b/>
          <w:bCs/>
          <w:noProof/>
        </w:rPr>
        <w:drawing>
          <wp:inline distT="0" distB="0" distL="0" distR="0" wp14:anchorId="445DC73A" wp14:editId="4345EA15">
            <wp:extent cx="5731510" cy="2847975"/>
            <wp:effectExtent l="0" t="0" r="2540" b="9525"/>
            <wp:docPr id="1004794717"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4794717" name="Picture 1004794717"/>
                    <pic:cNvPicPr/>
                  </pic:nvPicPr>
                  <pic:blipFill>
                    <a:blip r:embed="rId15">
                      <a:extLst>
                        <a:ext uri="{28A0092B-C50C-407E-A947-70E740481C1C}">
                          <a14:useLocalDpi xmlns:a14="http://schemas.microsoft.com/office/drawing/2010/main" val="0"/>
                        </a:ext>
                      </a:extLst>
                    </a:blip>
                    <a:stretch>
                      <a:fillRect/>
                    </a:stretch>
                  </pic:blipFill>
                  <pic:spPr>
                    <a:xfrm>
                      <a:off x="0" y="0"/>
                      <a:ext cx="5731510" cy="2847975"/>
                    </a:xfrm>
                    <a:prstGeom prst="rect">
                      <a:avLst/>
                    </a:prstGeom>
                  </pic:spPr>
                </pic:pic>
              </a:graphicData>
            </a:graphic>
          </wp:inline>
        </w:drawing>
      </w:r>
      <w:commentRangeEnd w:id="6"/>
      <w:r w:rsidR="00300A9D">
        <w:rPr>
          <w:rStyle w:val="CommentReference"/>
          <w:b/>
          <w:bCs/>
          <w:noProof/>
          <w:sz w:val="24"/>
          <w:szCs w:val="24"/>
        </w:rPr>
        <w:lastRenderedPageBreak/>
        <w:commentReference w:id="6"/>
      </w:r>
      <w:commentRangeStart w:id="7"/>
      <w:r w:rsidR="006841AF">
        <w:rPr>
          <w:b/>
          <w:bCs/>
          <w:noProof/>
        </w:rPr>
        <w:drawing>
          <wp:inline distT="0" distB="0" distL="0" distR="0" wp14:anchorId="630944E6" wp14:editId="33743C4D">
            <wp:extent cx="5731510" cy="2861945"/>
            <wp:effectExtent l="0" t="0" r="2540" b="0"/>
            <wp:docPr id="1639976903"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39976903" name="Picture 1639976903"/>
                    <pic:cNvPicPr/>
                  </pic:nvPicPr>
                  <pic:blipFill>
                    <a:blip r:embed="rId16">
                      <a:extLst>
                        <a:ext uri="{28A0092B-C50C-407E-A947-70E740481C1C}">
                          <a14:useLocalDpi xmlns:a14="http://schemas.microsoft.com/office/drawing/2010/main" val="0"/>
                        </a:ext>
                      </a:extLst>
                    </a:blip>
                    <a:stretch>
                      <a:fillRect/>
                    </a:stretch>
                  </pic:blipFill>
                  <pic:spPr>
                    <a:xfrm>
                      <a:off x="0" y="0"/>
                      <a:ext cx="5731510" cy="2861945"/>
                    </a:xfrm>
                    <a:prstGeom prst="rect">
                      <a:avLst/>
                    </a:prstGeom>
                  </pic:spPr>
                </pic:pic>
              </a:graphicData>
            </a:graphic>
          </wp:inline>
        </w:drawing>
      </w:r>
      <w:commentRangeEnd w:id="7"/>
      <w:r w:rsidR="00C31585">
        <w:rPr>
          <w:rStyle w:val="CommentReference"/>
          <w:rFonts w:ascii="Cascadia Mono SemiBold" w:hAnsi="Cascadia Mono SemiBold"/>
          <w:b/>
          <w:bCs/>
          <w:sz w:val="36"/>
          <w:szCs w:val="36"/>
        </w:rPr>
        <w:commentReference w:id="7"/>
      </w:r>
      <w:r w:rsidR="00FE12F3">
        <w:rPr>
          <w:rFonts w:ascii="Cascadia Mono SemiBold" w:hAnsi="Cascadia Mono SemiBold"/>
          <w:b/>
          <w:bCs/>
          <w:sz w:val="36"/>
          <w:szCs w:val="36"/>
        </w:rPr>
        <w:t xml:space="preserve"># </w:t>
      </w:r>
      <w:r w:rsidR="002E3DAF" w:rsidRPr="00FE12F3">
        <w:rPr>
          <w:rFonts w:ascii="Cascadia Mono SemiBold" w:hAnsi="Cascadia Mono SemiBold"/>
          <w:b/>
          <w:bCs/>
          <w:sz w:val="36"/>
          <w:szCs w:val="36"/>
        </w:rPr>
        <w:t>Dataset Information</w:t>
      </w:r>
    </w:p>
    <w:p w14:paraId="77D4E0B3" w14:textId="0555811A" w:rsidR="002E3DAF" w:rsidRPr="002E3DAF" w:rsidRDefault="00FE12F3" w:rsidP="002E3DAF">
      <w:r>
        <w:t xml:space="preserve">             </w:t>
      </w:r>
      <w:r w:rsidR="002E3DAF" w:rsidRPr="002E3DAF">
        <w:t>The dataset contains online retail transaction records including:</w:t>
      </w:r>
    </w:p>
    <w:p w14:paraId="3CBD1DF3" w14:textId="77777777" w:rsidR="002E3DAF" w:rsidRPr="002E3DAF" w:rsidRDefault="002E3DAF" w:rsidP="002E3DAF">
      <w:pPr>
        <w:numPr>
          <w:ilvl w:val="0"/>
          <w:numId w:val="2"/>
        </w:numPr>
      </w:pPr>
      <w:r w:rsidRPr="002E3DAF">
        <w:t xml:space="preserve">Invoice Number </w:t>
      </w:r>
    </w:p>
    <w:p w14:paraId="3E32D4E9" w14:textId="77777777" w:rsidR="002E3DAF" w:rsidRPr="002E3DAF" w:rsidRDefault="002E3DAF" w:rsidP="002E3DAF">
      <w:pPr>
        <w:numPr>
          <w:ilvl w:val="0"/>
          <w:numId w:val="2"/>
        </w:numPr>
      </w:pPr>
      <w:r w:rsidRPr="002E3DAF">
        <w:t xml:space="preserve">Product Description </w:t>
      </w:r>
    </w:p>
    <w:p w14:paraId="3F1EBC1F" w14:textId="77777777" w:rsidR="002E3DAF" w:rsidRPr="002E3DAF" w:rsidRDefault="002E3DAF" w:rsidP="002E3DAF">
      <w:pPr>
        <w:numPr>
          <w:ilvl w:val="0"/>
          <w:numId w:val="2"/>
        </w:numPr>
      </w:pPr>
      <w:r w:rsidRPr="002E3DAF">
        <w:t xml:space="preserve">Quantity Sold </w:t>
      </w:r>
    </w:p>
    <w:p w14:paraId="1923C40F" w14:textId="77777777" w:rsidR="002E3DAF" w:rsidRPr="002E3DAF" w:rsidRDefault="002E3DAF" w:rsidP="002E3DAF">
      <w:pPr>
        <w:numPr>
          <w:ilvl w:val="0"/>
          <w:numId w:val="2"/>
        </w:numPr>
      </w:pPr>
      <w:r w:rsidRPr="002E3DAF">
        <w:t xml:space="preserve">Unit Price </w:t>
      </w:r>
    </w:p>
    <w:p w14:paraId="0C254247" w14:textId="77777777" w:rsidR="002E3DAF" w:rsidRPr="002E3DAF" w:rsidRDefault="002E3DAF" w:rsidP="002E3DAF">
      <w:pPr>
        <w:numPr>
          <w:ilvl w:val="0"/>
          <w:numId w:val="2"/>
        </w:numPr>
      </w:pPr>
      <w:r w:rsidRPr="002E3DAF">
        <w:t xml:space="preserve">Revenue </w:t>
      </w:r>
    </w:p>
    <w:p w14:paraId="0C6C5492" w14:textId="77777777" w:rsidR="002E3DAF" w:rsidRPr="002E3DAF" w:rsidRDefault="002E3DAF" w:rsidP="002E3DAF">
      <w:pPr>
        <w:numPr>
          <w:ilvl w:val="0"/>
          <w:numId w:val="2"/>
        </w:numPr>
      </w:pPr>
      <w:r w:rsidRPr="002E3DAF">
        <w:t xml:space="preserve">Customer ID </w:t>
      </w:r>
    </w:p>
    <w:p w14:paraId="32F5100D" w14:textId="77777777" w:rsidR="002E3DAF" w:rsidRPr="002E3DAF" w:rsidRDefault="002E3DAF" w:rsidP="002E3DAF">
      <w:pPr>
        <w:numPr>
          <w:ilvl w:val="0"/>
          <w:numId w:val="2"/>
        </w:numPr>
      </w:pPr>
      <w:r w:rsidRPr="002E3DAF">
        <w:t xml:space="preserve">Invoice Date </w:t>
      </w:r>
    </w:p>
    <w:p w14:paraId="7E75803C" w14:textId="77777777" w:rsidR="002E3DAF" w:rsidRPr="002E3DAF" w:rsidRDefault="002E3DAF" w:rsidP="002E3DAF">
      <w:pPr>
        <w:numPr>
          <w:ilvl w:val="0"/>
          <w:numId w:val="2"/>
        </w:numPr>
      </w:pPr>
      <w:r w:rsidRPr="002E3DAF">
        <w:t xml:space="preserve">Country </w:t>
      </w:r>
    </w:p>
    <w:p w14:paraId="7CC582DE" w14:textId="77777777" w:rsidR="002E3DAF" w:rsidRPr="002E3DAF" w:rsidRDefault="002E3DAF" w:rsidP="002E3DAF">
      <w:pPr>
        <w:rPr>
          <w:b/>
          <w:bCs/>
        </w:rPr>
      </w:pPr>
      <w:r w:rsidRPr="002E3DAF">
        <w:rPr>
          <w:b/>
          <w:bCs/>
        </w:rPr>
        <w:t>Dataset Size</w:t>
      </w:r>
    </w:p>
    <w:p w14:paraId="403A6F44" w14:textId="77777777" w:rsidR="002E3DAF" w:rsidRPr="002E3DAF" w:rsidRDefault="002E3DAF" w:rsidP="002E3DAF">
      <w:pPr>
        <w:numPr>
          <w:ilvl w:val="0"/>
          <w:numId w:val="3"/>
        </w:numPr>
      </w:pPr>
      <w:r w:rsidRPr="002E3DAF">
        <w:t xml:space="preserve">Orders: 25,900 </w:t>
      </w:r>
    </w:p>
    <w:p w14:paraId="1CCB5DD8" w14:textId="77777777" w:rsidR="002E3DAF" w:rsidRPr="002E3DAF" w:rsidRDefault="002E3DAF" w:rsidP="002E3DAF">
      <w:pPr>
        <w:numPr>
          <w:ilvl w:val="0"/>
          <w:numId w:val="3"/>
        </w:numPr>
      </w:pPr>
      <w:r w:rsidRPr="002E3DAF">
        <w:t xml:space="preserve">Customers: 4,372 </w:t>
      </w:r>
    </w:p>
    <w:p w14:paraId="505F4593" w14:textId="51FBFCE0" w:rsidR="002E3DAF" w:rsidRPr="002E3DAF" w:rsidRDefault="002E3DAF" w:rsidP="002E3DAF">
      <w:pPr>
        <w:numPr>
          <w:ilvl w:val="0"/>
          <w:numId w:val="3"/>
        </w:numPr>
      </w:pPr>
      <w:r w:rsidRPr="002E3DAF">
        <w:t xml:space="preserve">Total Revenue: $9.73 Million </w:t>
      </w:r>
    </w:p>
    <w:p w14:paraId="71FCE820" w14:textId="69D814CD" w:rsidR="002E3DAF" w:rsidRPr="00C3772D" w:rsidRDefault="00C3772D" w:rsidP="002E3DAF">
      <w:pPr>
        <w:rPr>
          <w:rFonts w:ascii="Cascadia Mono SemiBold" w:hAnsi="Cascadia Mono SemiBold"/>
          <w:b/>
          <w:bCs/>
          <w:sz w:val="36"/>
          <w:szCs w:val="36"/>
        </w:rPr>
      </w:pPr>
      <w:r>
        <w:rPr>
          <w:rFonts w:ascii="Cascadia Mono SemiBold" w:hAnsi="Cascadia Mono SemiBold"/>
          <w:b/>
          <w:bCs/>
          <w:sz w:val="36"/>
          <w:szCs w:val="36"/>
        </w:rPr>
        <w:t xml:space="preserve"># </w:t>
      </w:r>
      <w:r w:rsidR="002E3DAF" w:rsidRPr="00C3772D">
        <w:rPr>
          <w:rFonts w:ascii="Cascadia Mono SemiBold" w:hAnsi="Cascadia Mono SemiBold"/>
          <w:b/>
          <w:bCs/>
          <w:sz w:val="36"/>
          <w:szCs w:val="36"/>
        </w:rPr>
        <w:t>Project Workflow</w:t>
      </w:r>
    </w:p>
    <w:p w14:paraId="0E61F7A8" w14:textId="77777777" w:rsidR="002E3DAF" w:rsidRPr="00D0530B" w:rsidRDefault="002E3DAF" w:rsidP="002E3DAF">
      <w:pPr>
        <w:rPr>
          <w:rFonts w:ascii="Arial Rounded MT Bold" w:hAnsi="Arial Rounded MT Bold"/>
          <w:b/>
          <w:bCs/>
          <w:sz w:val="32"/>
          <w:szCs w:val="32"/>
          <w:u w:val="single"/>
        </w:rPr>
      </w:pPr>
      <w:r w:rsidRPr="00D0530B">
        <w:rPr>
          <w:rFonts w:ascii="Arial Rounded MT Bold" w:hAnsi="Arial Rounded MT Bold"/>
          <w:b/>
          <w:bCs/>
          <w:sz w:val="32"/>
          <w:szCs w:val="32"/>
          <w:u w:val="single"/>
        </w:rPr>
        <w:t>1. Data Cleaning</w:t>
      </w:r>
    </w:p>
    <w:p w14:paraId="5F66AE63" w14:textId="77777777" w:rsidR="002E3DAF" w:rsidRPr="002E3DAF" w:rsidRDefault="002E3DAF" w:rsidP="002E3DAF">
      <w:r w:rsidRPr="002E3DAF">
        <w:t>Data was cleaned and prepared using SQL.</w:t>
      </w:r>
    </w:p>
    <w:p w14:paraId="013CFB50" w14:textId="77777777" w:rsidR="002E3DAF" w:rsidRPr="002E3DAF" w:rsidRDefault="002E3DAF" w:rsidP="002E3DAF">
      <w:r w:rsidRPr="002E3DAF">
        <w:t>Tasks performed:</w:t>
      </w:r>
    </w:p>
    <w:p w14:paraId="1B81DC65" w14:textId="77777777" w:rsidR="002E3DAF" w:rsidRPr="002E3DAF" w:rsidRDefault="002E3DAF" w:rsidP="002E3DAF">
      <w:pPr>
        <w:numPr>
          <w:ilvl w:val="0"/>
          <w:numId w:val="4"/>
        </w:numPr>
      </w:pPr>
      <w:r w:rsidRPr="002E3DAF">
        <w:lastRenderedPageBreak/>
        <w:t xml:space="preserve">Removed null values </w:t>
      </w:r>
    </w:p>
    <w:p w14:paraId="333E9E52" w14:textId="432D40C3" w:rsidR="002E3DAF" w:rsidRPr="002E3DAF" w:rsidRDefault="002E3DAF" w:rsidP="00A67A88">
      <w:pPr>
        <w:numPr>
          <w:ilvl w:val="0"/>
          <w:numId w:val="4"/>
        </w:numPr>
      </w:pPr>
      <w:r w:rsidRPr="002E3DAF">
        <w:t xml:space="preserve">Handled duplicate records </w:t>
      </w:r>
    </w:p>
    <w:p w14:paraId="044C7CF8" w14:textId="77777777" w:rsidR="002E3DAF" w:rsidRPr="002E3DAF" w:rsidRDefault="002E3DAF" w:rsidP="002E3DAF">
      <w:pPr>
        <w:numPr>
          <w:ilvl w:val="0"/>
          <w:numId w:val="4"/>
        </w:numPr>
      </w:pPr>
      <w:r w:rsidRPr="002E3DAF">
        <w:t xml:space="preserve">Created date-related fields: </w:t>
      </w:r>
    </w:p>
    <w:p w14:paraId="0562ED05" w14:textId="77777777" w:rsidR="002E3DAF" w:rsidRPr="002E3DAF" w:rsidRDefault="002E3DAF" w:rsidP="002E3DAF">
      <w:pPr>
        <w:numPr>
          <w:ilvl w:val="1"/>
          <w:numId w:val="4"/>
        </w:numPr>
      </w:pPr>
      <w:r w:rsidRPr="002E3DAF">
        <w:t xml:space="preserve">Month </w:t>
      </w:r>
    </w:p>
    <w:p w14:paraId="3F2B91C3" w14:textId="77777777" w:rsidR="002E3DAF" w:rsidRPr="002E3DAF" w:rsidRDefault="002E3DAF" w:rsidP="002E3DAF">
      <w:pPr>
        <w:numPr>
          <w:ilvl w:val="1"/>
          <w:numId w:val="4"/>
        </w:numPr>
      </w:pPr>
      <w:r w:rsidRPr="002E3DAF">
        <w:t xml:space="preserve">Quarter </w:t>
      </w:r>
    </w:p>
    <w:p w14:paraId="0583C17B" w14:textId="77777777" w:rsidR="002E3DAF" w:rsidRPr="002E3DAF" w:rsidRDefault="002E3DAF" w:rsidP="002E3DAF">
      <w:pPr>
        <w:numPr>
          <w:ilvl w:val="1"/>
          <w:numId w:val="4"/>
        </w:numPr>
      </w:pPr>
      <w:r w:rsidRPr="002E3DAF">
        <w:t xml:space="preserve">Year </w:t>
      </w:r>
    </w:p>
    <w:p w14:paraId="2AA244C8" w14:textId="77777777" w:rsidR="002E3DAF" w:rsidRPr="002E3DAF" w:rsidRDefault="002E3DAF" w:rsidP="002E3DAF">
      <w:pPr>
        <w:numPr>
          <w:ilvl w:val="0"/>
          <w:numId w:val="4"/>
        </w:numPr>
      </w:pPr>
      <w:r w:rsidRPr="002E3DAF">
        <w:t xml:space="preserve">Calculated Revenue field </w:t>
      </w:r>
    </w:p>
    <w:p w14:paraId="2E356FDE" w14:textId="77777777" w:rsidR="002E3DAF" w:rsidRPr="002E3DAF" w:rsidRDefault="002E3DAF" w:rsidP="002E3DAF">
      <w:r w:rsidRPr="002E3DAF">
        <w:t>Revenue Formula:</w:t>
      </w:r>
    </w:p>
    <w:p w14:paraId="5ED6FE9B" w14:textId="098F022E" w:rsidR="002E3DAF" w:rsidRPr="002E3DAF" w:rsidRDefault="002E3DAF" w:rsidP="002E3DAF">
      <w:r w:rsidRPr="002E3DAF">
        <w:t>Revenue = Quantity * UnitPrice</w:t>
      </w:r>
    </w:p>
    <w:p w14:paraId="78F276D8" w14:textId="77777777" w:rsidR="002E3DAF" w:rsidRPr="00D0530B" w:rsidRDefault="002E3DAF" w:rsidP="002E3DAF">
      <w:pPr>
        <w:rPr>
          <w:rFonts w:ascii="Arial Rounded MT Bold" w:hAnsi="Arial Rounded MT Bold"/>
          <w:b/>
          <w:bCs/>
          <w:sz w:val="32"/>
          <w:szCs w:val="32"/>
          <w:u w:val="single"/>
        </w:rPr>
      </w:pPr>
      <w:r w:rsidRPr="00D0530B">
        <w:rPr>
          <w:rFonts w:ascii="Arial Rounded MT Bold" w:hAnsi="Arial Rounded MT Bold"/>
          <w:b/>
          <w:bCs/>
          <w:sz w:val="32"/>
          <w:szCs w:val="32"/>
          <w:u w:val="single"/>
        </w:rPr>
        <w:t>2. SQL Analysis</w:t>
      </w:r>
    </w:p>
    <w:p w14:paraId="08C623F3" w14:textId="77777777" w:rsidR="002E3DAF" w:rsidRPr="002E3DAF" w:rsidRDefault="002E3DAF" w:rsidP="002E3DAF">
      <w:r w:rsidRPr="002E3DAF">
        <w:t>Several SQL queries were created to extract business insights.</w:t>
      </w:r>
    </w:p>
    <w:p w14:paraId="345DCEE9" w14:textId="77777777" w:rsidR="002E3DAF" w:rsidRPr="002E3DAF" w:rsidRDefault="002E3DAF" w:rsidP="002E3DAF">
      <w:pPr>
        <w:rPr>
          <w:b/>
          <w:bCs/>
        </w:rPr>
      </w:pPr>
      <w:r w:rsidRPr="002E3DAF">
        <w:rPr>
          <w:b/>
          <w:bCs/>
        </w:rPr>
        <w:t>Total Revenue</w:t>
      </w:r>
    </w:p>
    <w:p w14:paraId="0DD78BE0" w14:textId="77777777" w:rsidR="002E3DAF" w:rsidRDefault="002E3DAF" w:rsidP="002E3DAF">
      <w:r w:rsidRPr="002E3DAF">
        <w:t>SELECT ROUND(SUM(Revenue),2)</w:t>
      </w:r>
      <w:r w:rsidRPr="002E3DAF">
        <w:br/>
        <w:t>FROM online_retail_cleaned;</w:t>
      </w:r>
    </w:p>
    <w:p w14:paraId="3E5E9080" w14:textId="1F1B84D8" w:rsidR="00F13EAF" w:rsidRPr="002E3DAF" w:rsidRDefault="00F13EAF" w:rsidP="002E3DAF">
      <w:r>
        <w:rPr>
          <w:b/>
          <w:bCs/>
          <w:noProof/>
        </w:rPr>
        <w:drawing>
          <wp:inline distT="0" distB="0" distL="0" distR="0" wp14:anchorId="7DC420D7" wp14:editId="1A420980">
            <wp:extent cx="5731510" cy="2331085"/>
            <wp:effectExtent l="0" t="0" r="2540" b="0"/>
            <wp:docPr id="1478605291"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78605291" name="Picture 1478605291"/>
                    <pic:cNvPicPr/>
                  </pic:nvPicPr>
                  <pic:blipFill>
                    <a:blip r:embed="rId17">
                      <a:extLst>
                        <a:ext uri="{28A0092B-C50C-407E-A947-70E740481C1C}">
                          <a14:useLocalDpi xmlns:a14="http://schemas.microsoft.com/office/drawing/2010/main" val="0"/>
                        </a:ext>
                      </a:extLst>
                    </a:blip>
                    <a:stretch>
                      <a:fillRect/>
                    </a:stretch>
                  </pic:blipFill>
                  <pic:spPr>
                    <a:xfrm>
                      <a:off x="0" y="0"/>
                      <a:ext cx="5731510" cy="2331085"/>
                    </a:xfrm>
                    <a:prstGeom prst="rect">
                      <a:avLst/>
                    </a:prstGeom>
                  </pic:spPr>
                </pic:pic>
              </a:graphicData>
            </a:graphic>
          </wp:inline>
        </w:drawing>
      </w:r>
    </w:p>
    <w:p w14:paraId="211DD1F1" w14:textId="77777777" w:rsidR="002E3DAF" w:rsidRPr="002E3DAF" w:rsidRDefault="002E3DAF" w:rsidP="002E3DAF">
      <w:pPr>
        <w:rPr>
          <w:b/>
          <w:bCs/>
        </w:rPr>
      </w:pPr>
      <w:r w:rsidRPr="002E3DAF">
        <w:rPr>
          <w:b/>
          <w:bCs/>
        </w:rPr>
        <w:t>Total Orders</w:t>
      </w:r>
    </w:p>
    <w:p w14:paraId="100BBB8F" w14:textId="77777777" w:rsidR="002E3DAF" w:rsidRDefault="002E3DAF" w:rsidP="002E3DAF">
      <w:r w:rsidRPr="002E3DAF">
        <w:t>SELECT COUNT(DISTINCT InvoiceNo)</w:t>
      </w:r>
      <w:r w:rsidRPr="002E3DAF">
        <w:br/>
        <w:t>FROM online_retail_cleaned;</w:t>
      </w:r>
    </w:p>
    <w:p w14:paraId="5A85F44C" w14:textId="249E07C4" w:rsidR="00F13EAF" w:rsidRPr="002E3DAF" w:rsidRDefault="00F13EAF" w:rsidP="002E3DAF">
      <w:r>
        <w:rPr>
          <w:b/>
          <w:bCs/>
          <w:noProof/>
        </w:rPr>
        <w:lastRenderedPageBreak/>
        <w:drawing>
          <wp:inline distT="0" distB="0" distL="0" distR="0" wp14:anchorId="5D9CA53F" wp14:editId="5EC0079D">
            <wp:extent cx="5731510" cy="2673350"/>
            <wp:effectExtent l="0" t="0" r="2540" b="0"/>
            <wp:docPr id="201180738"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1180738" name="Picture 201180738"/>
                    <pic:cNvPicPr/>
                  </pic:nvPicPr>
                  <pic:blipFill>
                    <a:blip r:embed="rId18">
                      <a:extLst>
                        <a:ext uri="{28A0092B-C50C-407E-A947-70E740481C1C}">
                          <a14:useLocalDpi xmlns:a14="http://schemas.microsoft.com/office/drawing/2010/main" val="0"/>
                        </a:ext>
                      </a:extLst>
                    </a:blip>
                    <a:stretch>
                      <a:fillRect/>
                    </a:stretch>
                  </pic:blipFill>
                  <pic:spPr>
                    <a:xfrm>
                      <a:off x="0" y="0"/>
                      <a:ext cx="5731510" cy="2673350"/>
                    </a:xfrm>
                    <a:prstGeom prst="rect">
                      <a:avLst/>
                    </a:prstGeom>
                  </pic:spPr>
                </pic:pic>
              </a:graphicData>
            </a:graphic>
          </wp:inline>
        </w:drawing>
      </w:r>
    </w:p>
    <w:p w14:paraId="2D27087C" w14:textId="77777777" w:rsidR="002E3DAF" w:rsidRPr="002E3DAF" w:rsidRDefault="002E3DAF" w:rsidP="002E3DAF">
      <w:pPr>
        <w:rPr>
          <w:b/>
          <w:bCs/>
        </w:rPr>
      </w:pPr>
      <w:r w:rsidRPr="002E3DAF">
        <w:rPr>
          <w:b/>
          <w:bCs/>
        </w:rPr>
        <w:t>Total Customers</w:t>
      </w:r>
    </w:p>
    <w:p w14:paraId="4D7D44FA" w14:textId="77777777" w:rsidR="002E3DAF" w:rsidRDefault="002E3DAF" w:rsidP="002E3DAF">
      <w:r w:rsidRPr="002E3DAF">
        <w:t>SELECT COUNT(DISTINCT CustomerID)</w:t>
      </w:r>
      <w:r w:rsidRPr="002E3DAF">
        <w:br/>
        <w:t>FROM online_retail_cleaned;</w:t>
      </w:r>
    </w:p>
    <w:p w14:paraId="76495449" w14:textId="1E122B8F" w:rsidR="00F13EAF" w:rsidRPr="002E3DAF" w:rsidRDefault="00F13EAF" w:rsidP="002E3DAF">
      <w:r>
        <w:rPr>
          <w:b/>
          <w:bCs/>
          <w:noProof/>
        </w:rPr>
        <w:drawing>
          <wp:inline distT="0" distB="0" distL="0" distR="0" wp14:anchorId="3A1DCB11" wp14:editId="0F500AA3">
            <wp:extent cx="5731510" cy="2961640"/>
            <wp:effectExtent l="0" t="0" r="2540" b="0"/>
            <wp:docPr id="1630661389"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30661389" name="Picture 1630661389"/>
                    <pic:cNvPicPr/>
                  </pic:nvPicPr>
                  <pic:blipFill>
                    <a:blip r:embed="rId19">
                      <a:extLst>
                        <a:ext uri="{28A0092B-C50C-407E-A947-70E740481C1C}">
                          <a14:useLocalDpi xmlns:a14="http://schemas.microsoft.com/office/drawing/2010/main" val="0"/>
                        </a:ext>
                      </a:extLst>
                    </a:blip>
                    <a:stretch>
                      <a:fillRect/>
                    </a:stretch>
                  </pic:blipFill>
                  <pic:spPr>
                    <a:xfrm>
                      <a:off x="0" y="0"/>
                      <a:ext cx="5731510" cy="2961640"/>
                    </a:xfrm>
                    <a:prstGeom prst="rect">
                      <a:avLst/>
                    </a:prstGeom>
                  </pic:spPr>
                </pic:pic>
              </a:graphicData>
            </a:graphic>
          </wp:inline>
        </w:drawing>
      </w:r>
    </w:p>
    <w:p w14:paraId="59CC130B" w14:textId="77777777" w:rsidR="002E3DAF" w:rsidRPr="002E3DAF" w:rsidRDefault="002E3DAF" w:rsidP="002E3DAF">
      <w:pPr>
        <w:rPr>
          <w:b/>
          <w:bCs/>
        </w:rPr>
      </w:pPr>
      <w:r w:rsidRPr="002E3DAF">
        <w:rPr>
          <w:b/>
          <w:bCs/>
        </w:rPr>
        <w:t>Average Order Value (AOV)</w:t>
      </w:r>
    </w:p>
    <w:p w14:paraId="0503803D" w14:textId="77777777" w:rsidR="002E3DAF" w:rsidRDefault="002E3DAF" w:rsidP="002E3DAF">
      <w:r w:rsidRPr="002E3DAF">
        <w:t>SELECT ROUND(</w:t>
      </w:r>
      <w:r w:rsidRPr="002E3DAF">
        <w:br/>
        <w:t>SUM(Revenue) /</w:t>
      </w:r>
      <w:r w:rsidRPr="002E3DAF">
        <w:br/>
        <w:t>COUNT(DISTINCT InvoiceNo),2</w:t>
      </w:r>
      <w:r w:rsidRPr="002E3DAF">
        <w:br/>
        <w:t>)</w:t>
      </w:r>
      <w:r w:rsidRPr="002E3DAF">
        <w:br/>
        <w:t>AS AOV</w:t>
      </w:r>
      <w:r w:rsidRPr="002E3DAF">
        <w:br/>
        <w:t>FROM online_retail_cleaned;</w:t>
      </w:r>
    </w:p>
    <w:p w14:paraId="57FAE9DA" w14:textId="368536B0" w:rsidR="00F13EAF" w:rsidRPr="002E3DAF" w:rsidRDefault="00F13EAF" w:rsidP="002E3DAF">
      <w:r>
        <w:rPr>
          <w:b/>
          <w:bCs/>
          <w:noProof/>
        </w:rPr>
        <w:lastRenderedPageBreak/>
        <w:drawing>
          <wp:inline distT="0" distB="0" distL="0" distR="0" wp14:anchorId="2F8FCE56" wp14:editId="7AA705D0">
            <wp:extent cx="5731510" cy="2729865"/>
            <wp:effectExtent l="0" t="0" r="2540" b="0"/>
            <wp:docPr id="478536422"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8536422" name="Picture 478536422"/>
                    <pic:cNvPicPr/>
                  </pic:nvPicPr>
                  <pic:blipFill>
                    <a:blip r:embed="rId20">
                      <a:extLst>
                        <a:ext uri="{28A0092B-C50C-407E-A947-70E740481C1C}">
                          <a14:useLocalDpi xmlns:a14="http://schemas.microsoft.com/office/drawing/2010/main" val="0"/>
                        </a:ext>
                      </a:extLst>
                    </a:blip>
                    <a:stretch>
                      <a:fillRect/>
                    </a:stretch>
                  </pic:blipFill>
                  <pic:spPr>
                    <a:xfrm>
                      <a:off x="0" y="0"/>
                      <a:ext cx="5731510" cy="2729865"/>
                    </a:xfrm>
                    <a:prstGeom prst="rect">
                      <a:avLst/>
                    </a:prstGeom>
                  </pic:spPr>
                </pic:pic>
              </a:graphicData>
            </a:graphic>
          </wp:inline>
        </w:drawing>
      </w:r>
    </w:p>
    <w:p w14:paraId="725B6592" w14:textId="77777777" w:rsidR="002E3DAF" w:rsidRPr="002E3DAF" w:rsidRDefault="002E3DAF" w:rsidP="002E3DAF">
      <w:pPr>
        <w:rPr>
          <w:b/>
          <w:bCs/>
        </w:rPr>
      </w:pPr>
      <w:r w:rsidRPr="002E3DAF">
        <w:rPr>
          <w:b/>
          <w:bCs/>
        </w:rPr>
        <w:t>Revenue by Quarter</w:t>
      </w:r>
    </w:p>
    <w:p w14:paraId="375481D5" w14:textId="77777777" w:rsidR="002E3DAF" w:rsidRDefault="002E3DAF" w:rsidP="002E3DAF">
      <w:r w:rsidRPr="002E3DAF">
        <w:t>SELECT Quarter,</w:t>
      </w:r>
      <w:r w:rsidRPr="002E3DAF">
        <w:br/>
        <w:t>ROUND(SUM(Revenue),2) AS Revenue</w:t>
      </w:r>
      <w:r w:rsidRPr="002E3DAF">
        <w:br/>
        <w:t>FROM online_retail_cleaned</w:t>
      </w:r>
      <w:r w:rsidRPr="002E3DAF">
        <w:br/>
        <w:t>GROUP BY Quarter</w:t>
      </w:r>
      <w:r w:rsidRPr="002E3DAF">
        <w:br/>
        <w:t>ORDER BY Revenue DESC;</w:t>
      </w:r>
    </w:p>
    <w:p w14:paraId="0A2CA88D" w14:textId="404393F5" w:rsidR="00F13EAF" w:rsidRPr="002E3DAF" w:rsidRDefault="00F13EAF" w:rsidP="002E3DAF">
      <w:r>
        <w:rPr>
          <w:b/>
          <w:bCs/>
          <w:noProof/>
        </w:rPr>
        <w:drawing>
          <wp:inline distT="0" distB="0" distL="0" distR="0" wp14:anchorId="7B90063A" wp14:editId="7FD92B05">
            <wp:extent cx="5731510" cy="3197860"/>
            <wp:effectExtent l="0" t="0" r="2540" b="2540"/>
            <wp:docPr id="630550110"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30550110" name="Picture 630550110"/>
                    <pic:cNvPicPr/>
                  </pic:nvPicPr>
                  <pic:blipFill>
                    <a:blip r:embed="rId21">
                      <a:extLst>
                        <a:ext uri="{28A0092B-C50C-407E-A947-70E740481C1C}">
                          <a14:useLocalDpi xmlns:a14="http://schemas.microsoft.com/office/drawing/2010/main" val="0"/>
                        </a:ext>
                      </a:extLst>
                    </a:blip>
                    <a:stretch>
                      <a:fillRect/>
                    </a:stretch>
                  </pic:blipFill>
                  <pic:spPr>
                    <a:xfrm>
                      <a:off x="0" y="0"/>
                      <a:ext cx="5731510" cy="3197860"/>
                    </a:xfrm>
                    <a:prstGeom prst="rect">
                      <a:avLst/>
                    </a:prstGeom>
                  </pic:spPr>
                </pic:pic>
              </a:graphicData>
            </a:graphic>
          </wp:inline>
        </w:drawing>
      </w:r>
    </w:p>
    <w:p w14:paraId="4005A285" w14:textId="77777777" w:rsidR="002E3DAF" w:rsidRPr="002E3DAF" w:rsidRDefault="002E3DAF" w:rsidP="002E3DAF">
      <w:pPr>
        <w:rPr>
          <w:b/>
          <w:bCs/>
        </w:rPr>
      </w:pPr>
      <w:r w:rsidRPr="002E3DAF">
        <w:rPr>
          <w:b/>
          <w:bCs/>
        </w:rPr>
        <w:t>Revenue by Country</w:t>
      </w:r>
    </w:p>
    <w:p w14:paraId="33388F80" w14:textId="77777777" w:rsidR="002E3DAF" w:rsidRDefault="002E3DAF" w:rsidP="002E3DAF">
      <w:r w:rsidRPr="002E3DAF">
        <w:t>SELECT Country,</w:t>
      </w:r>
      <w:r w:rsidRPr="002E3DAF">
        <w:br/>
        <w:t>ROUND(SUM(Revenue),2) AS Revenue</w:t>
      </w:r>
      <w:r w:rsidRPr="002E3DAF">
        <w:br/>
        <w:t>FROM online_retail_cleaned</w:t>
      </w:r>
      <w:r w:rsidRPr="002E3DAF">
        <w:br/>
        <w:t>GROUP BY Country</w:t>
      </w:r>
      <w:r w:rsidRPr="002E3DAF">
        <w:br/>
      </w:r>
      <w:r w:rsidRPr="002E3DAF">
        <w:lastRenderedPageBreak/>
        <w:t>ORDER BY Revenue DESC</w:t>
      </w:r>
      <w:r w:rsidRPr="002E3DAF">
        <w:br/>
        <w:t>LIMIT 10;</w:t>
      </w:r>
    </w:p>
    <w:p w14:paraId="177F410D" w14:textId="6A93A4F3" w:rsidR="00F13EAF" w:rsidRPr="002E3DAF" w:rsidRDefault="00F13EAF" w:rsidP="002E3DAF">
      <w:r>
        <w:rPr>
          <w:b/>
          <w:bCs/>
          <w:noProof/>
        </w:rPr>
        <w:drawing>
          <wp:inline distT="0" distB="0" distL="0" distR="0" wp14:anchorId="3D2BFC28" wp14:editId="0563AE0B">
            <wp:extent cx="5731510" cy="3841115"/>
            <wp:effectExtent l="0" t="0" r="2540" b="6985"/>
            <wp:docPr id="1330310124"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30310124" name="Picture 1330310124"/>
                    <pic:cNvPicPr/>
                  </pic:nvPicPr>
                  <pic:blipFill>
                    <a:blip r:embed="rId22">
                      <a:extLst>
                        <a:ext uri="{28A0092B-C50C-407E-A947-70E740481C1C}">
                          <a14:useLocalDpi xmlns:a14="http://schemas.microsoft.com/office/drawing/2010/main" val="0"/>
                        </a:ext>
                      </a:extLst>
                    </a:blip>
                    <a:stretch>
                      <a:fillRect/>
                    </a:stretch>
                  </pic:blipFill>
                  <pic:spPr>
                    <a:xfrm>
                      <a:off x="0" y="0"/>
                      <a:ext cx="5731510" cy="3841115"/>
                    </a:xfrm>
                    <a:prstGeom prst="rect">
                      <a:avLst/>
                    </a:prstGeom>
                  </pic:spPr>
                </pic:pic>
              </a:graphicData>
            </a:graphic>
          </wp:inline>
        </w:drawing>
      </w:r>
    </w:p>
    <w:p w14:paraId="1BE5EA68" w14:textId="77777777" w:rsidR="002E3DAF" w:rsidRPr="002E3DAF" w:rsidRDefault="002E3DAF" w:rsidP="002E3DAF">
      <w:pPr>
        <w:rPr>
          <w:b/>
          <w:bCs/>
        </w:rPr>
      </w:pPr>
      <w:r w:rsidRPr="002E3DAF">
        <w:rPr>
          <w:b/>
          <w:bCs/>
        </w:rPr>
        <w:t>Top Products by Revenue</w:t>
      </w:r>
    </w:p>
    <w:p w14:paraId="5E5E6781" w14:textId="77777777" w:rsidR="002E3DAF" w:rsidRDefault="002E3DAF" w:rsidP="002E3DAF">
      <w:r w:rsidRPr="002E3DAF">
        <w:t>SELECT Description,</w:t>
      </w:r>
      <w:r w:rsidRPr="002E3DAF">
        <w:br/>
        <w:t>ROUND(SUM(Revenue),2) AS Revenue</w:t>
      </w:r>
      <w:r w:rsidRPr="002E3DAF">
        <w:br/>
        <w:t>FROM online_retail_cleaned</w:t>
      </w:r>
      <w:r w:rsidRPr="002E3DAF">
        <w:br/>
        <w:t>GROUP BY Description</w:t>
      </w:r>
      <w:r w:rsidRPr="002E3DAF">
        <w:br/>
        <w:t>ORDER BY Revenue DESC</w:t>
      </w:r>
      <w:r w:rsidRPr="002E3DAF">
        <w:br/>
        <w:t>LIMIT 10;</w:t>
      </w:r>
    </w:p>
    <w:p w14:paraId="539E6C59" w14:textId="472B3D77" w:rsidR="00F13EAF" w:rsidRDefault="00F13EAF" w:rsidP="002E3DAF">
      <w:r>
        <w:rPr>
          <w:b/>
          <w:bCs/>
          <w:noProof/>
        </w:rPr>
        <w:lastRenderedPageBreak/>
        <w:drawing>
          <wp:inline distT="0" distB="0" distL="0" distR="0" wp14:anchorId="60E1E807" wp14:editId="2C3DBC3E">
            <wp:extent cx="5731510" cy="3735070"/>
            <wp:effectExtent l="0" t="0" r="2540" b="0"/>
            <wp:docPr id="1193646343"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93646343" name="Picture 1193646343"/>
                    <pic:cNvPicPr/>
                  </pic:nvPicPr>
                  <pic:blipFill>
                    <a:blip r:embed="rId23">
                      <a:extLst>
                        <a:ext uri="{28A0092B-C50C-407E-A947-70E740481C1C}">
                          <a14:useLocalDpi xmlns:a14="http://schemas.microsoft.com/office/drawing/2010/main" val="0"/>
                        </a:ext>
                      </a:extLst>
                    </a:blip>
                    <a:stretch>
                      <a:fillRect/>
                    </a:stretch>
                  </pic:blipFill>
                  <pic:spPr>
                    <a:xfrm>
                      <a:off x="0" y="0"/>
                      <a:ext cx="5731510" cy="3735070"/>
                    </a:xfrm>
                    <a:prstGeom prst="rect">
                      <a:avLst/>
                    </a:prstGeom>
                  </pic:spPr>
                </pic:pic>
              </a:graphicData>
            </a:graphic>
          </wp:inline>
        </w:drawing>
      </w:r>
    </w:p>
    <w:p w14:paraId="263AC807" w14:textId="3FABAF5E" w:rsidR="00F13EAF" w:rsidRPr="002E3DAF" w:rsidRDefault="00F13EAF" w:rsidP="002E3DAF">
      <w:r>
        <w:rPr>
          <w:b/>
          <w:bCs/>
          <w:noProof/>
        </w:rPr>
        <w:drawing>
          <wp:inline distT="0" distB="0" distL="0" distR="0" wp14:anchorId="38737D72" wp14:editId="06025AE2">
            <wp:extent cx="5731510" cy="3910330"/>
            <wp:effectExtent l="0" t="0" r="2540" b="0"/>
            <wp:docPr id="725175661"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5175661" name="Picture 725175661"/>
                    <pic:cNvPicPr/>
                  </pic:nvPicPr>
                  <pic:blipFill>
                    <a:blip r:embed="rId24">
                      <a:extLst>
                        <a:ext uri="{28A0092B-C50C-407E-A947-70E740481C1C}">
                          <a14:useLocalDpi xmlns:a14="http://schemas.microsoft.com/office/drawing/2010/main" val="0"/>
                        </a:ext>
                      </a:extLst>
                    </a:blip>
                    <a:stretch>
                      <a:fillRect/>
                    </a:stretch>
                  </pic:blipFill>
                  <pic:spPr>
                    <a:xfrm>
                      <a:off x="0" y="0"/>
                      <a:ext cx="5731510" cy="3910330"/>
                    </a:xfrm>
                    <a:prstGeom prst="rect">
                      <a:avLst/>
                    </a:prstGeom>
                  </pic:spPr>
                </pic:pic>
              </a:graphicData>
            </a:graphic>
          </wp:inline>
        </w:drawing>
      </w:r>
    </w:p>
    <w:p w14:paraId="615D4E79" w14:textId="5D0B62EE" w:rsidR="002E3DAF" w:rsidRPr="00C3772D" w:rsidRDefault="00C3772D" w:rsidP="002E3DAF">
      <w:pPr>
        <w:rPr>
          <w:rFonts w:ascii="Cascadia Mono SemiBold" w:hAnsi="Cascadia Mono SemiBold"/>
          <w:b/>
          <w:bCs/>
          <w:sz w:val="32"/>
          <w:szCs w:val="32"/>
        </w:rPr>
      </w:pPr>
      <w:r>
        <w:rPr>
          <w:rFonts w:ascii="Cascadia Mono SemiBold" w:hAnsi="Cascadia Mono SemiBold"/>
          <w:b/>
          <w:bCs/>
          <w:sz w:val="32"/>
          <w:szCs w:val="32"/>
        </w:rPr>
        <w:t xml:space="preserve"># </w:t>
      </w:r>
      <w:r w:rsidR="002E3DAF" w:rsidRPr="00C3772D">
        <w:rPr>
          <w:rFonts w:ascii="Cascadia Mono SemiBold" w:hAnsi="Cascadia Mono SemiBold"/>
          <w:b/>
          <w:bCs/>
          <w:sz w:val="32"/>
          <w:szCs w:val="32"/>
        </w:rPr>
        <w:t>Dashboard Components</w:t>
      </w:r>
    </w:p>
    <w:p w14:paraId="53986055" w14:textId="77777777" w:rsidR="002E3DAF" w:rsidRPr="00C3772D" w:rsidRDefault="002E3DAF" w:rsidP="002E3DAF">
      <w:pPr>
        <w:rPr>
          <w:rFonts w:ascii="Arial Rounded MT Bold" w:hAnsi="Arial Rounded MT Bold"/>
          <w:b/>
          <w:bCs/>
          <w:sz w:val="32"/>
          <w:szCs w:val="32"/>
          <w:u w:val="single"/>
        </w:rPr>
      </w:pPr>
      <w:r w:rsidRPr="00C3772D">
        <w:rPr>
          <w:rFonts w:ascii="Arial Rounded MT Bold" w:hAnsi="Arial Rounded MT Bold"/>
          <w:b/>
          <w:bCs/>
          <w:sz w:val="32"/>
          <w:szCs w:val="32"/>
          <w:u w:val="single"/>
        </w:rPr>
        <w:t>KPI Cards</w:t>
      </w:r>
    </w:p>
    <w:p w14:paraId="17B477B2" w14:textId="77777777" w:rsidR="002E3DAF" w:rsidRDefault="002E3DAF" w:rsidP="002E3DAF">
      <w:r w:rsidRPr="002E3DAF">
        <w:t>The dashboard includes four key performance indicators:</w:t>
      </w:r>
    </w:p>
    <w:tbl>
      <w:tblPr>
        <w:tblStyle w:val="TableGrid"/>
        <w:tblW w:w="3256" w:type="dxa"/>
        <w:tblLook w:val="04A0" w:firstRow="1" w:lastRow="0" w:firstColumn="1" w:lastColumn="0" w:noHBand="0" w:noVBand="1"/>
      </w:tblPr>
      <w:tblGrid>
        <w:gridCol w:w="1251"/>
        <w:gridCol w:w="2005"/>
      </w:tblGrid>
      <w:tr w:rsidR="001D0EC7" w:rsidRPr="002E3DAF" w14:paraId="61C79E47" w14:textId="77777777" w:rsidTr="009748B8">
        <w:trPr>
          <w:trHeight w:val="215"/>
        </w:trPr>
        <w:tc>
          <w:tcPr>
            <w:tcW w:w="0" w:type="auto"/>
            <w:hideMark/>
          </w:tcPr>
          <w:p w14:paraId="1CAAE1F6" w14:textId="77777777" w:rsidR="001D0EC7" w:rsidRPr="002E3DAF" w:rsidRDefault="001D0EC7" w:rsidP="002355A4">
            <w:pPr>
              <w:rPr>
                <w:b/>
                <w:bCs/>
              </w:rPr>
            </w:pPr>
            <w:r w:rsidRPr="002E3DAF">
              <w:rPr>
                <w:b/>
                <w:bCs/>
              </w:rPr>
              <w:lastRenderedPageBreak/>
              <w:t>KPI</w:t>
            </w:r>
          </w:p>
        </w:tc>
        <w:tc>
          <w:tcPr>
            <w:tcW w:w="2005" w:type="dxa"/>
            <w:hideMark/>
          </w:tcPr>
          <w:p w14:paraId="62AB5423" w14:textId="77777777" w:rsidR="001D0EC7" w:rsidRPr="002E3DAF" w:rsidRDefault="001D0EC7" w:rsidP="002355A4">
            <w:pPr>
              <w:rPr>
                <w:b/>
                <w:bCs/>
              </w:rPr>
            </w:pPr>
            <w:r w:rsidRPr="002E3DAF">
              <w:rPr>
                <w:b/>
                <w:bCs/>
              </w:rPr>
              <w:t>Value</w:t>
            </w:r>
          </w:p>
        </w:tc>
      </w:tr>
      <w:tr w:rsidR="001D0EC7" w:rsidRPr="002E3DAF" w14:paraId="2E476F0A" w14:textId="77777777" w:rsidTr="009748B8">
        <w:trPr>
          <w:trHeight w:val="215"/>
        </w:trPr>
        <w:tc>
          <w:tcPr>
            <w:tcW w:w="0" w:type="auto"/>
            <w:hideMark/>
          </w:tcPr>
          <w:p w14:paraId="420FE249" w14:textId="77777777" w:rsidR="001D0EC7" w:rsidRPr="002E3DAF" w:rsidRDefault="001D0EC7" w:rsidP="002355A4">
            <w:r w:rsidRPr="002E3DAF">
              <w:t>Revenue</w:t>
            </w:r>
          </w:p>
        </w:tc>
        <w:tc>
          <w:tcPr>
            <w:tcW w:w="2005" w:type="dxa"/>
            <w:hideMark/>
          </w:tcPr>
          <w:p w14:paraId="7668D1D9" w14:textId="77777777" w:rsidR="001D0EC7" w:rsidRPr="002E3DAF" w:rsidRDefault="001D0EC7" w:rsidP="002355A4">
            <w:r w:rsidRPr="002E3DAF">
              <w:t>$9.73M</w:t>
            </w:r>
          </w:p>
        </w:tc>
      </w:tr>
      <w:tr w:rsidR="001D0EC7" w:rsidRPr="002E3DAF" w14:paraId="626E5F8E" w14:textId="77777777" w:rsidTr="009748B8">
        <w:trPr>
          <w:trHeight w:val="224"/>
        </w:trPr>
        <w:tc>
          <w:tcPr>
            <w:tcW w:w="0" w:type="auto"/>
            <w:hideMark/>
          </w:tcPr>
          <w:p w14:paraId="057B9A31" w14:textId="77777777" w:rsidR="001D0EC7" w:rsidRPr="002E3DAF" w:rsidRDefault="001D0EC7" w:rsidP="002355A4">
            <w:r w:rsidRPr="002E3DAF">
              <w:t>Orders</w:t>
            </w:r>
          </w:p>
        </w:tc>
        <w:tc>
          <w:tcPr>
            <w:tcW w:w="2005" w:type="dxa"/>
            <w:hideMark/>
          </w:tcPr>
          <w:p w14:paraId="71D70F2F" w14:textId="77777777" w:rsidR="001D0EC7" w:rsidRPr="002E3DAF" w:rsidRDefault="001D0EC7" w:rsidP="002355A4">
            <w:r w:rsidRPr="002E3DAF">
              <w:t>25,900</w:t>
            </w:r>
          </w:p>
        </w:tc>
      </w:tr>
      <w:tr w:rsidR="001D0EC7" w:rsidRPr="002E3DAF" w14:paraId="239021BF" w14:textId="77777777" w:rsidTr="009748B8">
        <w:trPr>
          <w:trHeight w:val="215"/>
        </w:trPr>
        <w:tc>
          <w:tcPr>
            <w:tcW w:w="0" w:type="auto"/>
            <w:hideMark/>
          </w:tcPr>
          <w:p w14:paraId="3F54B090" w14:textId="77777777" w:rsidR="001D0EC7" w:rsidRPr="002E3DAF" w:rsidRDefault="001D0EC7" w:rsidP="002355A4">
            <w:r w:rsidRPr="002E3DAF">
              <w:t>Customers</w:t>
            </w:r>
          </w:p>
        </w:tc>
        <w:tc>
          <w:tcPr>
            <w:tcW w:w="2005" w:type="dxa"/>
            <w:hideMark/>
          </w:tcPr>
          <w:p w14:paraId="2F066652" w14:textId="77777777" w:rsidR="001D0EC7" w:rsidRPr="002E3DAF" w:rsidRDefault="001D0EC7" w:rsidP="002355A4">
            <w:r w:rsidRPr="002E3DAF">
              <w:t>4,372</w:t>
            </w:r>
          </w:p>
        </w:tc>
      </w:tr>
      <w:tr w:rsidR="001D0EC7" w:rsidRPr="002E3DAF" w14:paraId="674490D5" w14:textId="77777777" w:rsidTr="009748B8">
        <w:trPr>
          <w:trHeight w:val="192"/>
        </w:trPr>
        <w:tc>
          <w:tcPr>
            <w:tcW w:w="0" w:type="auto"/>
            <w:hideMark/>
          </w:tcPr>
          <w:p w14:paraId="6B6B5A93" w14:textId="77777777" w:rsidR="001D0EC7" w:rsidRPr="002E3DAF" w:rsidRDefault="001D0EC7" w:rsidP="002355A4">
            <w:r w:rsidRPr="002E3DAF">
              <w:t>AOV</w:t>
            </w:r>
          </w:p>
        </w:tc>
        <w:tc>
          <w:tcPr>
            <w:tcW w:w="2005" w:type="dxa"/>
            <w:hideMark/>
          </w:tcPr>
          <w:p w14:paraId="107EB077" w14:textId="77777777" w:rsidR="001D0EC7" w:rsidRPr="002E3DAF" w:rsidRDefault="001D0EC7" w:rsidP="002355A4">
            <w:r w:rsidRPr="002E3DAF">
              <w:t>$375.5</w:t>
            </w:r>
          </w:p>
        </w:tc>
      </w:tr>
    </w:tbl>
    <w:p w14:paraId="1E2F0904" w14:textId="0D79A2B7" w:rsidR="00617849" w:rsidRDefault="00617849" w:rsidP="002E3DAF">
      <w:pPr>
        <w:rPr>
          <w:rFonts w:ascii="Arial Rounded MT Bold" w:hAnsi="Arial Rounded MT Bold"/>
          <w:b/>
          <w:bCs/>
          <w:sz w:val="32"/>
          <w:szCs w:val="32"/>
        </w:rPr>
      </w:pPr>
      <w:r>
        <w:rPr>
          <w:b/>
          <w:bCs/>
          <w:noProof/>
        </w:rPr>
        <w:drawing>
          <wp:inline distT="0" distB="0" distL="0" distR="0" wp14:anchorId="0E640C2B" wp14:editId="4563A338">
            <wp:extent cx="5731510" cy="3173730"/>
            <wp:effectExtent l="0" t="0" r="2540" b="7620"/>
            <wp:docPr id="92697969"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2697969" name="Picture 92697969"/>
                    <pic:cNvPicPr/>
                  </pic:nvPicPr>
                  <pic:blipFill>
                    <a:blip r:embed="rId25">
                      <a:extLst>
                        <a:ext uri="{28A0092B-C50C-407E-A947-70E740481C1C}">
                          <a14:useLocalDpi xmlns:a14="http://schemas.microsoft.com/office/drawing/2010/main" val="0"/>
                        </a:ext>
                      </a:extLst>
                    </a:blip>
                    <a:stretch>
                      <a:fillRect/>
                    </a:stretch>
                  </pic:blipFill>
                  <pic:spPr>
                    <a:xfrm>
                      <a:off x="0" y="0"/>
                      <a:ext cx="5731510" cy="3173730"/>
                    </a:xfrm>
                    <a:prstGeom prst="rect">
                      <a:avLst/>
                    </a:prstGeom>
                  </pic:spPr>
                </pic:pic>
              </a:graphicData>
            </a:graphic>
          </wp:inline>
        </w:drawing>
      </w:r>
    </w:p>
    <w:p w14:paraId="5E4ECBB9" w14:textId="79AA87F7" w:rsidR="002E3DAF" w:rsidRPr="00C3772D" w:rsidRDefault="002E3DAF" w:rsidP="002E3DAF">
      <w:pPr>
        <w:rPr>
          <w:rFonts w:ascii="Arial Rounded MT Bold" w:hAnsi="Arial Rounded MT Bold"/>
          <w:b/>
          <w:bCs/>
        </w:rPr>
      </w:pPr>
      <w:r w:rsidRPr="00C3772D">
        <w:rPr>
          <w:rFonts w:ascii="Arial Rounded MT Bold" w:hAnsi="Arial Rounded MT Bold"/>
          <w:b/>
          <w:bCs/>
          <w:sz w:val="32"/>
          <w:szCs w:val="32"/>
        </w:rPr>
        <w:t>Revenue Trend Analysis</w:t>
      </w:r>
    </w:p>
    <w:p w14:paraId="5360D077" w14:textId="156DCE49" w:rsidR="002E3DAF" w:rsidRDefault="002E3DAF" w:rsidP="002E3DAF">
      <w:r w:rsidRPr="002E3DAF">
        <w:t>Revenue increased significantly during the final months of the year, indicating strong year-end sales performance.</w:t>
      </w:r>
    </w:p>
    <w:p w14:paraId="07D2A6E8" w14:textId="3759D9D7" w:rsidR="00007669" w:rsidRPr="002E3DAF" w:rsidRDefault="00007669" w:rsidP="002E3DAF">
      <w:r>
        <w:rPr>
          <w:b/>
          <w:bCs/>
          <w:noProof/>
        </w:rPr>
        <w:drawing>
          <wp:inline distT="0" distB="0" distL="0" distR="0" wp14:anchorId="0D06D27E" wp14:editId="7E73FE0C">
            <wp:extent cx="5731510" cy="3015615"/>
            <wp:effectExtent l="0" t="0" r="2540" b="0"/>
            <wp:docPr id="1784949987"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84949987" name="Picture 1784949987"/>
                    <pic:cNvPicPr/>
                  </pic:nvPicPr>
                  <pic:blipFill>
                    <a:blip r:embed="rId26">
                      <a:extLst>
                        <a:ext uri="{28A0092B-C50C-407E-A947-70E740481C1C}">
                          <a14:useLocalDpi xmlns:a14="http://schemas.microsoft.com/office/drawing/2010/main" val="0"/>
                        </a:ext>
                      </a:extLst>
                    </a:blip>
                    <a:stretch>
                      <a:fillRect/>
                    </a:stretch>
                  </pic:blipFill>
                  <pic:spPr>
                    <a:xfrm>
                      <a:off x="0" y="0"/>
                      <a:ext cx="5731510" cy="3015615"/>
                    </a:xfrm>
                    <a:prstGeom prst="rect">
                      <a:avLst/>
                    </a:prstGeom>
                  </pic:spPr>
                </pic:pic>
              </a:graphicData>
            </a:graphic>
          </wp:inline>
        </w:drawing>
      </w:r>
    </w:p>
    <w:p w14:paraId="442A45BD" w14:textId="77777777" w:rsidR="002E3DAF" w:rsidRPr="00C3772D" w:rsidRDefault="002E3DAF" w:rsidP="002E3DAF">
      <w:pPr>
        <w:rPr>
          <w:rFonts w:ascii="Arial Rounded MT Bold" w:hAnsi="Arial Rounded MT Bold"/>
          <w:b/>
          <w:bCs/>
          <w:sz w:val="32"/>
          <w:szCs w:val="32"/>
          <w:u w:val="single"/>
        </w:rPr>
      </w:pPr>
      <w:r w:rsidRPr="00C3772D">
        <w:rPr>
          <w:rFonts w:ascii="Arial Rounded MT Bold" w:hAnsi="Arial Rounded MT Bold"/>
          <w:b/>
          <w:bCs/>
          <w:sz w:val="32"/>
          <w:szCs w:val="32"/>
          <w:u w:val="single"/>
        </w:rPr>
        <w:t>Revenue by Quarter</w:t>
      </w:r>
    </w:p>
    <w:p w14:paraId="2F5CEA3C" w14:textId="77777777" w:rsidR="002E3DAF" w:rsidRPr="002E3DAF" w:rsidRDefault="002E3DAF" w:rsidP="002E3DAF">
      <w:r w:rsidRPr="002E3DAF">
        <w:lastRenderedPageBreak/>
        <w:t>Q4 generated the highest revenue among all quarters.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8178"/>
        <w:gridCol w:w="848"/>
      </w:tblGrid>
      <w:tr w:rsidR="002E3DAF" w:rsidRPr="002E3DAF" w14:paraId="7E510609" w14:textId="77777777">
        <w:trPr>
          <w:tblHeader/>
          <w:tblCellSpacing w:w="15" w:type="dxa"/>
        </w:trPr>
        <w:tc>
          <w:tcPr>
            <w:tcW w:w="0" w:type="auto"/>
            <w:vAlign w:val="center"/>
            <w:hideMark/>
          </w:tcPr>
          <w:p w14:paraId="1A92D358" w14:textId="77777777" w:rsidR="002E3DAF" w:rsidRPr="002E3DAF" w:rsidRDefault="002E3DAF" w:rsidP="002E3DAF">
            <w:pPr>
              <w:rPr>
                <w:b/>
                <w:bCs/>
              </w:rPr>
            </w:pPr>
            <w:r w:rsidRPr="002E3DAF">
              <w:rPr>
                <w:b/>
                <w:bCs/>
              </w:rPr>
              <w:t>Quarter</w:t>
            </w:r>
          </w:p>
        </w:tc>
        <w:tc>
          <w:tcPr>
            <w:tcW w:w="0" w:type="auto"/>
            <w:vAlign w:val="center"/>
            <w:hideMark/>
          </w:tcPr>
          <w:p w14:paraId="0DC29EC1" w14:textId="77777777" w:rsidR="002E3DAF" w:rsidRPr="002E3DAF" w:rsidRDefault="002E3DAF" w:rsidP="002E3DAF">
            <w:pPr>
              <w:rPr>
                <w:b/>
                <w:bCs/>
              </w:rPr>
            </w:pPr>
            <w:r w:rsidRPr="002E3DAF">
              <w:rPr>
                <w:b/>
                <w:bCs/>
              </w:rPr>
              <w:t>Revenue</w:t>
            </w:r>
          </w:p>
        </w:tc>
      </w:tr>
      <w:tr w:rsidR="002E3DAF" w:rsidRPr="002E3DAF" w14:paraId="5D5F30C4" w14:textId="77777777">
        <w:trPr>
          <w:tblCellSpacing w:w="15" w:type="dxa"/>
        </w:trPr>
        <w:tc>
          <w:tcPr>
            <w:tcW w:w="0" w:type="auto"/>
            <w:vAlign w:val="center"/>
            <w:hideMark/>
          </w:tcPr>
          <w:p w14:paraId="056182C1" w14:textId="77777777" w:rsidR="002E3DAF" w:rsidRPr="002E3DAF" w:rsidRDefault="002E3DAF" w:rsidP="002E3DAF">
            <w:r w:rsidRPr="002E3DAF">
              <w:t>Q4</w:t>
            </w:r>
          </w:p>
        </w:tc>
        <w:tc>
          <w:tcPr>
            <w:tcW w:w="0" w:type="auto"/>
            <w:vAlign w:val="center"/>
            <w:hideMark/>
          </w:tcPr>
          <w:p w14:paraId="08E1E6C8" w14:textId="77777777" w:rsidR="002E3DAF" w:rsidRPr="002E3DAF" w:rsidRDefault="002E3DAF" w:rsidP="002E3DAF">
            <w:r w:rsidRPr="002E3DAF">
              <w:t>$3.70M</w:t>
            </w:r>
          </w:p>
        </w:tc>
      </w:tr>
      <w:tr w:rsidR="002E3DAF" w:rsidRPr="002E3DAF" w14:paraId="7436C4EA" w14:textId="77777777">
        <w:trPr>
          <w:tblCellSpacing w:w="15" w:type="dxa"/>
        </w:trPr>
        <w:tc>
          <w:tcPr>
            <w:tcW w:w="0" w:type="auto"/>
            <w:vAlign w:val="center"/>
            <w:hideMark/>
          </w:tcPr>
          <w:p w14:paraId="27DEAC31" w14:textId="77777777" w:rsidR="002E3DAF" w:rsidRPr="002E3DAF" w:rsidRDefault="002E3DAF" w:rsidP="002E3DAF">
            <w:r w:rsidRPr="002E3DAF">
              <w:t>Q3</w:t>
            </w:r>
          </w:p>
        </w:tc>
        <w:tc>
          <w:tcPr>
            <w:tcW w:w="0" w:type="auto"/>
            <w:vAlign w:val="center"/>
            <w:hideMark/>
          </w:tcPr>
          <w:p w14:paraId="2480973D" w14:textId="77777777" w:rsidR="002E3DAF" w:rsidRPr="002E3DAF" w:rsidRDefault="002E3DAF" w:rsidP="002E3DAF">
            <w:r w:rsidRPr="002E3DAF">
              <w:t>$2.38M</w:t>
            </w:r>
          </w:p>
        </w:tc>
      </w:tr>
      <w:tr w:rsidR="002E3DAF" w:rsidRPr="002E3DAF" w14:paraId="5BE94213" w14:textId="77777777">
        <w:trPr>
          <w:tblCellSpacing w:w="15" w:type="dxa"/>
        </w:trPr>
        <w:tc>
          <w:tcPr>
            <w:tcW w:w="0" w:type="auto"/>
            <w:vAlign w:val="center"/>
            <w:hideMark/>
          </w:tcPr>
          <w:p w14:paraId="742D4954" w14:textId="77777777" w:rsidR="002E3DAF" w:rsidRPr="002E3DAF" w:rsidRDefault="002E3DAF" w:rsidP="002E3DAF">
            <w:r w:rsidRPr="002E3DAF">
              <w:t>Q2</w:t>
            </w:r>
          </w:p>
        </w:tc>
        <w:tc>
          <w:tcPr>
            <w:tcW w:w="0" w:type="auto"/>
            <w:vAlign w:val="center"/>
            <w:hideMark/>
          </w:tcPr>
          <w:p w14:paraId="08631354" w14:textId="77777777" w:rsidR="002E3DAF" w:rsidRPr="002E3DAF" w:rsidRDefault="002E3DAF" w:rsidP="002E3DAF">
            <w:r w:rsidRPr="002E3DAF">
              <w:t>$1.90M</w:t>
            </w:r>
          </w:p>
        </w:tc>
      </w:tr>
      <w:tr w:rsidR="002E3DAF" w:rsidRPr="002E3DAF" w14:paraId="09530ECC" w14:textId="77777777">
        <w:trPr>
          <w:tblCellSpacing w:w="15" w:type="dxa"/>
        </w:trPr>
        <w:tc>
          <w:tcPr>
            <w:tcW w:w="0" w:type="auto"/>
            <w:vAlign w:val="center"/>
            <w:hideMark/>
          </w:tcPr>
          <w:p w14:paraId="1E98B476" w14:textId="77777777" w:rsidR="002E3DAF" w:rsidRPr="002E3DAF" w:rsidRDefault="002E3DAF" w:rsidP="002E3DAF">
            <w:r w:rsidRPr="002E3DAF">
              <w:t>Q1</w:t>
            </w:r>
          </w:p>
        </w:tc>
        <w:tc>
          <w:tcPr>
            <w:tcW w:w="0" w:type="auto"/>
            <w:vAlign w:val="center"/>
            <w:hideMark/>
          </w:tcPr>
          <w:p w14:paraId="634FD95F" w14:textId="77777777" w:rsidR="002E3DAF" w:rsidRPr="002E3DAF" w:rsidRDefault="002E3DAF" w:rsidP="002E3DAF">
            <w:r w:rsidRPr="002E3DAF">
              <w:t>$1.74M</w:t>
            </w:r>
          </w:p>
        </w:tc>
      </w:tr>
      <w:tr w:rsidR="00007669" w:rsidRPr="002E3DAF" w14:paraId="77B4D4C3" w14:textId="77777777">
        <w:trPr>
          <w:tblCellSpacing w:w="15" w:type="dxa"/>
        </w:trPr>
        <w:tc>
          <w:tcPr>
            <w:tcW w:w="0" w:type="auto"/>
            <w:vAlign w:val="center"/>
          </w:tcPr>
          <w:p w14:paraId="7061E5EA" w14:textId="77777777" w:rsidR="00007669" w:rsidRPr="002E3DAF" w:rsidRDefault="00007669" w:rsidP="002E3DAF"/>
        </w:tc>
        <w:tc>
          <w:tcPr>
            <w:tcW w:w="0" w:type="auto"/>
            <w:vAlign w:val="center"/>
          </w:tcPr>
          <w:p w14:paraId="76BE2596" w14:textId="77777777" w:rsidR="00007669" w:rsidRPr="002E3DAF" w:rsidRDefault="00007669" w:rsidP="002E3DAF"/>
        </w:tc>
      </w:tr>
      <w:tr w:rsidR="00007669" w:rsidRPr="002E3DAF" w14:paraId="65923523" w14:textId="77777777">
        <w:trPr>
          <w:tblCellSpacing w:w="15" w:type="dxa"/>
        </w:trPr>
        <w:tc>
          <w:tcPr>
            <w:tcW w:w="0" w:type="auto"/>
            <w:vAlign w:val="center"/>
          </w:tcPr>
          <w:p w14:paraId="6464762D" w14:textId="350D6B8A" w:rsidR="00007669" w:rsidRPr="002E3DAF" w:rsidRDefault="00007669" w:rsidP="002E3DAF">
            <w:r>
              <w:rPr>
                <w:b/>
                <w:bCs/>
                <w:noProof/>
              </w:rPr>
              <w:drawing>
                <wp:inline distT="0" distB="0" distL="0" distR="0" wp14:anchorId="5EE34F38" wp14:editId="5162F920">
                  <wp:extent cx="5731510" cy="3197860"/>
                  <wp:effectExtent l="0" t="0" r="2540" b="2540"/>
                  <wp:docPr id="216556029"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30550110" name="Picture 630550110"/>
                          <pic:cNvPicPr/>
                        </pic:nvPicPr>
                        <pic:blipFill>
                          <a:blip r:embed="rId21">
                            <a:extLst>
                              <a:ext uri="{28A0092B-C50C-407E-A947-70E740481C1C}">
                                <a14:useLocalDpi xmlns:a14="http://schemas.microsoft.com/office/drawing/2010/main" val="0"/>
                              </a:ext>
                            </a:extLst>
                          </a:blip>
                          <a:stretch>
                            <a:fillRect/>
                          </a:stretch>
                        </pic:blipFill>
                        <pic:spPr>
                          <a:xfrm>
                            <a:off x="0" y="0"/>
                            <a:ext cx="5731510" cy="3197860"/>
                          </a:xfrm>
                          <a:prstGeom prst="rect">
                            <a:avLst/>
                          </a:prstGeom>
                        </pic:spPr>
                      </pic:pic>
                    </a:graphicData>
                  </a:graphic>
                </wp:inline>
              </w:drawing>
            </w:r>
          </w:p>
        </w:tc>
        <w:tc>
          <w:tcPr>
            <w:tcW w:w="0" w:type="auto"/>
            <w:vAlign w:val="center"/>
          </w:tcPr>
          <w:p w14:paraId="7D168FA9" w14:textId="77777777" w:rsidR="00007669" w:rsidRPr="002E3DAF" w:rsidRDefault="00007669" w:rsidP="002E3DAF"/>
        </w:tc>
      </w:tr>
      <w:tr w:rsidR="00F13EAF" w:rsidRPr="002E3DAF" w14:paraId="197A3B18" w14:textId="77777777">
        <w:trPr>
          <w:tblCellSpacing w:w="15" w:type="dxa"/>
        </w:trPr>
        <w:tc>
          <w:tcPr>
            <w:tcW w:w="0" w:type="auto"/>
            <w:vAlign w:val="center"/>
          </w:tcPr>
          <w:p w14:paraId="38706B75" w14:textId="434D7FAD" w:rsidR="00F13EAF" w:rsidRPr="002E3DAF" w:rsidRDefault="00F13EAF" w:rsidP="002E3DAF"/>
        </w:tc>
        <w:tc>
          <w:tcPr>
            <w:tcW w:w="0" w:type="auto"/>
            <w:vAlign w:val="center"/>
          </w:tcPr>
          <w:p w14:paraId="4BD730DC" w14:textId="77777777" w:rsidR="00F13EAF" w:rsidRPr="002E3DAF" w:rsidRDefault="00F13EAF" w:rsidP="002E3DAF"/>
        </w:tc>
      </w:tr>
    </w:tbl>
    <w:p w14:paraId="612596C8" w14:textId="2E88F3BA" w:rsidR="002E3DAF" w:rsidRPr="005F4A22" w:rsidRDefault="002E3DAF" w:rsidP="005F4A22">
      <w:pPr>
        <w:rPr>
          <w:rFonts w:ascii="Arial Rounded MT Bold" w:hAnsi="Arial Rounded MT Bold"/>
          <w:b/>
          <w:bCs/>
          <w:sz w:val="32"/>
          <w:szCs w:val="32"/>
          <w:u w:val="single"/>
        </w:rPr>
      </w:pPr>
      <w:r w:rsidRPr="001630DE">
        <w:rPr>
          <w:rFonts w:ascii="Arial Rounded MT Bold" w:hAnsi="Arial Rounded MT Bold"/>
          <w:b/>
          <w:bCs/>
          <w:sz w:val="32"/>
          <w:szCs w:val="32"/>
          <w:u w:val="single"/>
        </w:rPr>
        <w:t>Country Revenue Analysis</w:t>
      </w:r>
    </w:p>
    <w:p w14:paraId="7A166DF0" w14:textId="77777777" w:rsidR="002E3DAF" w:rsidRPr="002E3DAF" w:rsidRDefault="002E3DAF" w:rsidP="002E3DAF">
      <w:r w:rsidRPr="002E3DAF">
        <w:t>Top Revenue Contributors: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649"/>
        <w:gridCol w:w="937"/>
      </w:tblGrid>
      <w:tr w:rsidR="002E3DAF" w:rsidRPr="002E3DAF" w14:paraId="045705A4" w14:textId="77777777">
        <w:trPr>
          <w:tblHeader/>
          <w:tblCellSpacing w:w="15" w:type="dxa"/>
        </w:trPr>
        <w:tc>
          <w:tcPr>
            <w:tcW w:w="0" w:type="auto"/>
            <w:vAlign w:val="center"/>
            <w:hideMark/>
          </w:tcPr>
          <w:p w14:paraId="498496FC" w14:textId="77777777" w:rsidR="002E3DAF" w:rsidRPr="002E3DAF" w:rsidRDefault="002E3DAF" w:rsidP="002E3DAF">
            <w:pPr>
              <w:rPr>
                <w:b/>
                <w:bCs/>
              </w:rPr>
            </w:pPr>
            <w:r w:rsidRPr="002E3DAF">
              <w:rPr>
                <w:b/>
                <w:bCs/>
              </w:rPr>
              <w:t>Country</w:t>
            </w:r>
          </w:p>
        </w:tc>
        <w:tc>
          <w:tcPr>
            <w:tcW w:w="0" w:type="auto"/>
            <w:vAlign w:val="center"/>
            <w:hideMark/>
          </w:tcPr>
          <w:p w14:paraId="7EA112B1" w14:textId="77777777" w:rsidR="002E3DAF" w:rsidRPr="002E3DAF" w:rsidRDefault="002E3DAF" w:rsidP="002E3DAF">
            <w:pPr>
              <w:rPr>
                <w:b/>
                <w:bCs/>
              </w:rPr>
            </w:pPr>
            <w:r w:rsidRPr="002E3DAF">
              <w:rPr>
                <w:b/>
                <w:bCs/>
              </w:rPr>
              <w:t>Revenue</w:t>
            </w:r>
          </w:p>
        </w:tc>
      </w:tr>
      <w:tr w:rsidR="002E3DAF" w:rsidRPr="002E3DAF" w14:paraId="156BBC81" w14:textId="77777777">
        <w:trPr>
          <w:tblCellSpacing w:w="15" w:type="dxa"/>
        </w:trPr>
        <w:tc>
          <w:tcPr>
            <w:tcW w:w="0" w:type="auto"/>
            <w:vAlign w:val="center"/>
            <w:hideMark/>
          </w:tcPr>
          <w:p w14:paraId="19802971" w14:textId="77777777" w:rsidR="002E3DAF" w:rsidRPr="002E3DAF" w:rsidRDefault="002E3DAF" w:rsidP="002E3DAF">
            <w:r w:rsidRPr="002E3DAF">
              <w:t>United Kingdom</w:t>
            </w:r>
          </w:p>
        </w:tc>
        <w:tc>
          <w:tcPr>
            <w:tcW w:w="0" w:type="auto"/>
            <w:vAlign w:val="center"/>
            <w:hideMark/>
          </w:tcPr>
          <w:p w14:paraId="64C284C1" w14:textId="77777777" w:rsidR="002E3DAF" w:rsidRPr="002E3DAF" w:rsidRDefault="002E3DAF" w:rsidP="002E3DAF">
            <w:r w:rsidRPr="002E3DAF">
              <w:t>$8.17M</w:t>
            </w:r>
          </w:p>
        </w:tc>
      </w:tr>
      <w:tr w:rsidR="002E3DAF" w:rsidRPr="002E3DAF" w14:paraId="0ECD2443" w14:textId="77777777">
        <w:trPr>
          <w:tblCellSpacing w:w="15" w:type="dxa"/>
        </w:trPr>
        <w:tc>
          <w:tcPr>
            <w:tcW w:w="0" w:type="auto"/>
            <w:vAlign w:val="center"/>
            <w:hideMark/>
          </w:tcPr>
          <w:p w14:paraId="612B52EA" w14:textId="77777777" w:rsidR="002E3DAF" w:rsidRPr="002E3DAF" w:rsidRDefault="002E3DAF" w:rsidP="002E3DAF">
            <w:r w:rsidRPr="002E3DAF">
              <w:t>Netherlands</w:t>
            </w:r>
          </w:p>
        </w:tc>
        <w:tc>
          <w:tcPr>
            <w:tcW w:w="0" w:type="auto"/>
            <w:vAlign w:val="center"/>
            <w:hideMark/>
          </w:tcPr>
          <w:p w14:paraId="5618C1BC" w14:textId="77777777" w:rsidR="002E3DAF" w:rsidRPr="002E3DAF" w:rsidRDefault="002E3DAF" w:rsidP="002E3DAF">
            <w:r w:rsidRPr="002E3DAF">
              <w:t>$284K</w:t>
            </w:r>
          </w:p>
        </w:tc>
      </w:tr>
      <w:tr w:rsidR="002E3DAF" w:rsidRPr="002E3DAF" w14:paraId="2EF3F654" w14:textId="77777777">
        <w:trPr>
          <w:tblCellSpacing w:w="15" w:type="dxa"/>
        </w:trPr>
        <w:tc>
          <w:tcPr>
            <w:tcW w:w="0" w:type="auto"/>
            <w:vAlign w:val="center"/>
            <w:hideMark/>
          </w:tcPr>
          <w:p w14:paraId="6EF4E572" w14:textId="77777777" w:rsidR="002E3DAF" w:rsidRPr="002E3DAF" w:rsidRDefault="002E3DAF" w:rsidP="002E3DAF">
            <w:r w:rsidRPr="002E3DAF">
              <w:t>EIRE</w:t>
            </w:r>
          </w:p>
        </w:tc>
        <w:tc>
          <w:tcPr>
            <w:tcW w:w="0" w:type="auto"/>
            <w:vAlign w:val="center"/>
            <w:hideMark/>
          </w:tcPr>
          <w:p w14:paraId="44132EB7" w14:textId="77777777" w:rsidR="002E3DAF" w:rsidRPr="002E3DAF" w:rsidRDefault="002E3DAF" w:rsidP="002E3DAF">
            <w:r w:rsidRPr="002E3DAF">
              <w:t>$263K</w:t>
            </w:r>
          </w:p>
        </w:tc>
      </w:tr>
      <w:tr w:rsidR="002E3DAF" w:rsidRPr="002E3DAF" w14:paraId="25CE28FB" w14:textId="77777777">
        <w:trPr>
          <w:tblCellSpacing w:w="15" w:type="dxa"/>
        </w:trPr>
        <w:tc>
          <w:tcPr>
            <w:tcW w:w="0" w:type="auto"/>
            <w:vAlign w:val="center"/>
            <w:hideMark/>
          </w:tcPr>
          <w:p w14:paraId="603DB1CE" w14:textId="77777777" w:rsidR="002E3DAF" w:rsidRPr="002E3DAF" w:rsidRDefault="002E3DAF" w:rsidP="002E3DAF">
            <w:r w:rsidRPr="002E3DAF">
              <w:lastRenderedPageBreak/>
              <w:t>Germany</w:t>
            </w:r>
          </w:p>
        </w:tc>
        <w:tc>
          <w:tcPr>
            <w:tcW w:w="0" w:type="auto"/>
            <w:vAlign w:val="center"/>
            <w:hideMark/>
          </w:tcPr>
          <w:p w14:paraId="39DB1C01" w14:textId="77777777" w:rsidR="002E3DAF" w:rsidRPr="002E3DAF" w:rsidRDefault="002E3DAF" w:rsidP="002E3DAF">
            <w:r w:rsidRPr="002E3DAF">
              <w:t>$222K</w:t>
            </w:r>
          </w:p>
        </w:tc>
      </w:tr>
      <w:tr w:rsidR="002E3DAF" w:rsidRPr="002E3DAF" w14:paraId="76C7400B" w14:textId="77777777">
        <w:trPr>
          <w:tblCellSpacing w:w="15" w:type="dxa"/>
        </w:trPr>
        <w:tc>
          <w:tcPr>
            <w:tcW w:w="0" w:type="auto"/>
            <w:vAlign w:val="center"/>
            <w:hideMark/>
          </w:tcPr>
          <w:p w14:paraId="7106FE1F" w14:textId="77777777" w:rsidR="002E3DAF" w:rsidRPr="002E3DAF" w:rsidRDefault="002E3DAF" w:rsidP="002E3DAF">
            <w:r w:rsidRPr="002E3DAF">
              <w:t>France</w:t>
            </w:r>
          </w:p>
        </w:tc>
        <w:tc>
          <w:tcPr>
            <w:tcW w:w="0" w:type="auto"/>
            <w:vAlign w:val="center"/>
            <w:hideMark/>
          </w:tcPr>
          <w:p w14:paraId="344FDC68" w14:textId="77777777" w:rsidR="002E3DAF" w:rsidRPr="002E3DAF" w:rsidRDefault="002E3DAF" w:rsidP="002E3DAF">
            <w:r w:rsidRPr="002E3DAF">
              <w:t>$197K</w:t>
            </w:r>
          </w:p>
        </w:tc>
      </w:tr>
    </w:tbl>
    <w:p w14:paraId="3868A81A" w14:textId="77777777" w:rsidR="002E3DAF" w:rsidRDefault="002E3DAF" w:rsidP="002E3DAF">
      <w:r w:rsidRPr="002E3DAF">
        <w:t>The United Kingdom contributes the majority of overall sales revenue.</w:t>
      </w:r>
    </w:p>
    <w:p w14:paraId="2205B2D5" w14:textId="4E8521D0" w:rsidR="002E3DAF" w:rsidRPr="002E3DAF" w:rsidRDefault="00F13EAF" w:rsidP="002E3DAF">
      <w:r>
        <w:rPr>
          <w:b/>
          <w:bCs/>
          <w:noProof/>
        </w:rPr>
        <w:drawing>
          <wp:inline distT="0" distB="0" distL="0" distR="0" wp14:anchorId="0BF29FFA" wp14:editId="2EB0275F">
            <wp:extent cx="5731510" cy="3638550"/>
            <wp:effectExtent l="0" t="0" r="2540" b="0"/>
            <wp:docPr id="36440783"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440783" name="Picture 36440783"/>
                    <pic:cNvPicPr/>
                  </pic:nvPicPr>
                  <pic:blipFill>
                    <a:blip r:embed="rId27">
                      <a:extLst>
                        <a:ext uri="{28A0092B-C50C-407E-A947-70E740481C1C}">
                          <a14:useLocalDpi xmlns:a14="http://schemas.microsoft.com/office/drawing/2010/main" val="0"/>
                        </a:ext>
                      </a:extLst>
                    </a:blip>
                    <a:stretch>
                      <a:fillRect/>
                    </a:stretch>
                  </pic:blipFill>
                  <pic:spPr>
                    <a:xfrm>
                      <a:off x="0" y="0"/>
                      <a:ext cx="5731510" cy="3638550"/>
                    </a:xfrm>
                    <a:prstGeom prst="rect">
                      <a:avLst/>
                    </a:prstGeom>
                  </pic:spPr>
                </pic:pic>
              </a:graphicData>
            </a:graphic>
          </wp:inline>
        </w:drawing>
      </w:r>
    </w:p>
    <w:p w14:paraId="4FAA507F" w14:textId="77777777" w:rsidR="002E3DAF" w:rsidRPr="007B0CD2" w:rsidRDefault="002E3DAF" w:rsidP="002E3DAF">
      <w:pPr>
        <w:rPr>
          <w:rFonts w:ascii="Arial Rounded MT Bold" w:hAnsi="Arial Rounded MT Bold"/>
          <w:b/>
          <w:bCs/>
          <w:sz w:val="32"/>
          <w:szCs w:val="32"/>
        </w:rPr>
      </w:pPr>
      <w:r w:rsidRPr="007B0CD2">
        <w:rPr>
          <w:rFonts w:ascii="Arial Rounded MT Bold" w:hAnsi="Arial Rounded MT Bold"/>
          <w:b/>
          <w:bCs/>
          <w:sz w:val="32"/>
          <w:szCs w:val="32"/>
        </w:rPr>
        <w:t>Top Products Analysis</w:t>
      </w:r>
    </w:p>
    <w:p w14:paraId="629FB620" w14:textId="77777777" w:rsidR="002E3DAF" w:rsidRPr="002E3DAF" w:rsidRDefault="002E3DAF" w:rsidP="002E3DAF">
      <w:r w:rsidRPr="002E3DAF">
        <w:t>Top Product:</w:t>
      </w:r>
    </w:p>
    <w:p w14:paraId="241AE436" w14:textId="77777777" w:rsidR="002E3DAF" w:rsidRPr="002E3DAF" w:rsidRDefault="002E3DAF" w:rsidP="002E3DAF">
      <w:r w:rsidRPr="002E3DAF">
        <w:t>DOTCOM POSTAGE</w:t>
      </w:r>
    </w:p>
    <w:p w14:paraId="36B1A563" w14:textId="77777777" w:rsidR="002E3DAF" w:rsidRPr="002E3DAF" w:rsidRDefault="002E3DAF" w:rsidP="002E3DAF">
      <w:r w:rsidRPr="002E3DAF">
        <w:t>Revenue:</w:t>
      </w:r>
    </w:p>
    <w:p w14:paraId="43C1ED89" w14:textId="50E27445" w:rsidR="002E3DAF" w:rsidRPr="002E3DAF" w:rsidRDefault="002E3DAF" w:rsidP="002E3DAF">
      <w:r w:rsidRPr="002E3DAF">
        <w:t>$206,245</w:t>
      </w:r>
    </w:p>
    <w:p w14:paraId="1A20844A" w14:textId="2475FC2A" w:rsidR="002E3DAF" w:rsidRDefault="002E3DAF" w:rsidP="002E3DAF">
      <w:r w:rsidRPr="002E3DAF">
        <w:t>A small group of products contributes a significant portion of total revenue.</w:t>
      </w:r>
    </w:p>
    <w:p w14:paraId="6DC7954F" w14:textId="1CB7DDAE" w:rsidR="00EF18C2" w:rsidRDefault="00EF18C2" w:rsidP="002E3DAF">
      <w:r>
        <w:rPr>
          <w:b/>
          <w:bCs/>
          <w:noProof/>
        </w:rPr>
        <w:lastRenderedPageBreak/>
        <w:drawing>
          <wp:inline distT="0" distB="0" distL="0" distR="0" wp14:anchorId="54C017EE" wp14:editId="5087C134">
            <wp:extent cx="5731510" cy="3735070"/>
            <wp:effectExtent l="0" t="0" r="2540" b="0"/>
            <wp:docPr id="1083391209"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93646343" name="Picture 1193646343"/>
                    <pic:cNvPicPr/>
                  </pic:nvPicPr>
                  <pic:blipFill>
                    <a:blip r:embed="rId23">
                      <a:extLst>
                        <a:ext uri="{28A0092B-C50C-407E-A947-70E740481C1C}">
                          <a14:useLocalDpi xmlns:a14="http://schemas.microsoft.com/office/drawing/2010/main" val="0"/>
                        </a:ext>
                      </a:extLst>
                    </a:blip>
                    <a:stretch>
                      <a:fillRect/>
                    </a:stretch>
                  </pic:blipFill>
                  <pic:spPr>
                    <a:xfrm>
                      <a:off x="0" y="0"/>
                      <a:ext cx="5731510" cy="3735070"/>
                    </a:xfrm>
                    <a:prstGeom prst="rect">
                      <a:avLst/>
                    </a:prstGeom>
                  </pic:spPr>
                </pic:pic>
              </a:graphicData>
            </a:graphic>
          </wp:inline>
        </w:drawing>
      </w:r>
    </w:p>
    <w:p w14:paraId="07551520" w14:textId="661833A8" w:rsidR="00EF18C2" w:rsidRDefault="00EF18C2" w:rsidP="002E3DAF">
      <w:r>
        <w:rPr>
          <w:b/>
          <w:bCs/>
          <w:noProof/>
        </w:rPr>
        <w:drawing>
          <wp:inline distT="0" distB="0" distL="0" distR="0" wp14:anchorId="4982955D" wp14:editId="6D4CC494">
            <wp:extent cx="5731510" cy="3910330"/>
            <wp:effectExtent l="0" t="0" r="2540" b="0"/>
            <wp:docPr id="64523834"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5175661" name="Picture 725175661"/>
                    <pic:cNvPicPr/>
                  </pic:nvPicPr>
                  <pic:blipFill>
                    <a:blip r:embed="rId24">
                      <a:extLst>
                        <a:ext uri="{28A0092B-C50C-407E-A947-70E740481C1C}">
                          <a14:useLocalDpi xmlns:a14="http://schemas.microsoft.com/office/drawing/2010/main" val="0"/>
                        </a:ext>
                      </a:extLst>
                    </a:blip>
                    <a:stretch>
                      <a:fillRect/>
                    </a:stretch>
                  </pic:blipFill>
                  <pic:spPr>
                    <a:xfrm>
                      <a:off x="0" y="0"/>
                      <a:ext cx="5731510" cy="3910330"/>
                    </a:xfrm>
                    <a:prstGeom prst="rect">
                      <a:avLst/>
                    </a:prstGeom>
                  </pic:spPr>
                </pic:pic>
              </a:graphicData>
            </a:graphic>
          </wp:inline>
        </w:drawing>
      </w:r>
    </w:p>
    <w:p w14:paraId="7866CE52" w14:textId="77777777" w:rsidR="00EF18C2" w:rsidRPr="002E3DAF" w:rsidRDefault="00EF18C2" w:rsidP="002E3DAF"/>
    <w:p w14:paraId="6C7FD25D" w14:textId="51652468" w:rsidR="002E3DAF" w:rsidRPr="00A83E59" w:rsidRDefault="00A83E59" w:rsidP="002E3DAF">
      <w:pPr>
        <w:rPr>
          <w:rFonts w:ascii="Cascadia Mono SemiBold" w:hAnsi="Cascadia Mono SemiBold"/>
          <w:b/>
          <w:bCs/>
          <w:sz w:val="32"/>
          <w:szCs w:val="32"/>
        </w:rPr>
      </w:pPr>
      <w:r w:rsidRPr="00A83E59">
        <w:rPr>
          <w:rFonts w:ascii="Cascadia Mono SemiBold" w:hAnsi="Cascadia Mono SemiBold"/>
          <w:b/>
          <w:bCs/>
          <w:sz w:val="36"/>
          <w:szCs w:val="36"/>
        </w:rPr>
        <w:t xml:space="preserve"># </w:t>
      </w:r>
      <w:r w:rsidR="002E3DAF" w:rsidRPr="00A83E59">
        <w:rPr>
          <w:rFonts w:ascii="Cascadia Mono SemiBold" w:hAnsi="Cascadia Mono SemiBold"/>
          <w:b/>
          <w:bCs/>
          <w:sz w:val="36"/>
          <w:szCs w:val="36"/>
        </w:rPr>
        <w:t>Key Business Insights</w:t>
      </w:r>
    </w:p>
    <w:p w14:paraId="2F31D837" w14:textId="2376DEDC" w:rsidR="002E3DAF" w:rsidRPr="002754C6" w:rsidRDefault="00A965B0" w:rsidP="002E3DAF">
      <w:pPr>
        <w:rPr>
          <w:b/>
          <w:bCs/>
        </w:rPr>
      </w:pPr>
      <w:r w:rsidRPr="002754C6">
        <w:rPr>
          <w:b/>
          <w:bCs/>
          <w:color w:val="538135" w:themeColor="accent6" w:themeShade="BF"/>
        </w:rPr>
        <w:t>[</w:t>
      </w:r>
      <w:r w:rsidR="002E3DAF" w:rsidRPr="002754C6">
        <w:rPr>
          <w:b/>
          <w:bCs/>
          <w:color w:val="538135" w:themeColor="accent6" w:themeShade="BF"/>
        </w:rPr>
        <w:t>1</w:t>
      </w:r>
      <w:r w:rsidRPr="002754C6">
        <w:rPr>
          <w:b/>
          <w:bCs/>
          <w:color w:val="538135" w:themeColor="accent6" w:themeShade="BF"/>
        </w:rPr>
        <w:t>]</w:t>
      </w:r>
      <w:r w:rsidR="002754C6" w:rsidRPr="002754C6">
        <w:rPr>
          <w:b/>
          <w:bCs/>
          <w:color w:val="538135" w:themeColor="accent6" w:themeShade="BF"/>
        </w:rPr>
        <w:t xml:space="preserve"> </w:t>
      </w:r>
      <w:r w:rsidR="002E3DAF" w:rsidRPr="002E3DAF">
        <w:t>Q4 is the strongest revenue-generating quarter.</w:t>
      </w:r>
    </w:p>
    <w:p w14:paraId="11FD6974" w14:textId="3F5962FC" w:rsidR="002E3DAF" w:rsidRPr="002754C6" w:rsidRDefault="002754C6" w:rsidP="002E3DAF">
      <w:pPr>
        <w:rPr>
          <w:b/>
          <w:bCs/>
        </w:rPr>
      </w:pPr>
      <w:r w:rsidRPr="002754C6">
        <w:rPr>
          <w:b/>
          <w:bCs/>
          <w:color w:val="538135" w:themeColor="accent6" w:themeShade="BF"/>
        </w:rPr>
        <w:lastRenderedPageBreak/>
        <w:t>[</w:t>
      </w:r>
      <w:r w:rsidR="002E3DAF" w:rsidRPr="002754C6">
        <w:rPr>
          <w:b/>
          <w:bCs/>
          <w:color w:val="538135" w:themeColor="accent6" w:themeShade="BF"/>
        </w:rPr>
        <w:t>2</w:t>
      </w:r>
      <w:r w:rsidRPr="002754C6">
        <w:rPr>
          <w:b/>
          <w:bCs/>
          <w:color w:val="538135" w:themeColor="accent6" w:themeShade="BF"/>
        </w:rPr>
        <w:t>]</w:t>
      </w:r>
      <w:r>
        <w:rPr>
          <w:b/>
          <w:bCs/>
        </w:rPr>
        <w:t xml:space="preserve"> </w:t>
      </w:r>
      <w:r w:rsidR="002E3DAF" w:rsidRPr="002E3DAF">
        <w:t>The United Kingdom dominates total sales revenue.</w:t>
      </w:r>
    </w:p>
    <w:p w14:paraId="795654F2" w14:textId="687AD28F" w:rsidR="002E3DAF" w:rsidRPr="002754C6" w:rsidRDefault="002754C6" w:rsidP="002E3DAF">
      <w:pPr>
        <w:rPr>
          <w:b/>
          <w:bCs/>
        </w:rPr>
      </w:pPr>
      <w:r w:rsidRPr="002754C6">
        <w:rPr>
          <w:b/>
          <w:bCs/>
          <w:color w:val="538135" w:themeColor="accent6" w:themeShade="BF"/>
        </w:rPr>
        <w:t>[</w:t>
      </w:r>
      <w:r w:rsidR="002E3DAF" w:rsidRPr="002754C6">
        <w:rPr>
          <w:b/>
          <w:bCs/>
          <w:color w:val="538135" w:themeColor="accent6" w:themeShade="BF"/>
        </w:rPr>
        <w:t>3</w:t>
      </w:r>
      <w:r w:rsidRPr="002754C6">
        <w:rPr>
          <w:b/>
          <w:bCs/>
          <w:color w:val="538135" w:themeColor="accent6" w:themeShade="BF"/>
        </w:rPr>
        <w:t>]</w:t>
      </w:r>
      <w:r>
        <w:rPr>
          <w:b/>
          <w:bCs/>
        </w:rPr>
        <w:t xml:space="preserve"> </w:t>
      </w:r>
      <w:r w:rsidR="002E3DAF" w:rsidRPr="002E3DAF">
        <w:t>Revenue shows strong growth towards the end of the year.</w:t>
      </w:r>
    </w:p>
    <w:p w14:paraId="7A116AAD" w14:textId="11734D2C" w:rsidR="002E3DAF" w:rsidRPr="002754C6" w:rsidRDefault="002754C6" w:rsidP="002E3DAF">
      <w:pPr>
        <w:rPr>
          <w:b/>
          <w:bCs/>
        </w:rPr>
      </w:pPr>
      <w:r w:rsidRPr="002754C6">
        <w:rPr>
          <w:b/>
          <w:bCs/>
          <w:color w:val="538135" w:themeColor="accent6" w:themeShade="BF"/>
        </w:rPr>
        <w:t>[</w:t>
      </w:r>
      <w:r w:rsidR="002E3DAF" w:rsidRPr="002754C6">
        <w:rPr>
          <w:b/>
          <w:bCs/>
          <w:color w:val="538135" w:themeColor="accent6" w:themeShade="BF"/>
        </w:rPr>
        <w:t>4</w:t>
      </w:r>
      <w:r w:rsidRPr="002754C6">
        <w:rPr>
          <w:b/>
          <w:bCs/>
          <w:color w:val="538135" w:themeColor="accent6" w:themeShade="BF"/>
        </w:rPr>
        <w:t>]</w:t>
      </w:r>
      <w:r>
        <w:rPr>
          <w:b/>
          <w:bCs/>
        </w:rPr>
        <w:t xml:space="preserve"> </w:t>
      </w:r>
      <w:r w:rsidR="002E3DAF" w:rsidRPr="002E3DAF">
        <w:t>A few products generate disproportionately high revenue.</w:t>
      </w:r>
    </w:p>
    <w:p w14:paraId="2C8E9531" w14:textId="4304DBB2" w:rsidR="002E3DAF" w:rsidRPr="002754C6" w:rsidRDefault="002754C6" w:rsidP="002E3DAF">
      <w:pPr>
        <w:rPr>
          <w:b/>
          <w:bCs/>
        </w:rPr>
      </w:pPr>
      <w:r w:rsidRPr="002754C6">
        <w:rPr>
          <w:b/>
          <w:bCs/>
          <w:color w:val="538135" w:themeColor="accent6" w:themeShade="BF"/>
        </w:rPr>
        <w:t>[</w:t>
      </w:r>
      <w:r w:rsidR="002E3DAF" w:rsidRPr="002754C6">
        <w:rPr>
          <w:b/>
          <w:bCs/>
          <w:color w:val="538135" w:themeColor="accent6" w:themeShade="BF"/>
        </w:rPr>
        <w:t>5</w:t>
      </w:r>
      <w:r w:rsidRPr="002754C6">
        <w:rPr>
          <w:b/>
          <w:bCs/>
          <w:color w:val="538135" w:themeColor="accent6" w:themeShade="BF"/>
        </w:rPr>
        <w:t>]</w:t>
      </w:r>
      <w:r>
        <w:rPr>
          <w:b/>
          <w:bCs/>
        </w:rPr>
        <w:t xml:space="preserve"> </w:t>
      </w:r>
      <w:r w:rsidR="002E3DAF" w:rsidRPr="002E3DAF">
        <w:t>The business serves a customer base of more than 4,000 customers and processes over 25,000 orders.</w:t>
      </w:r>
    </w:p>
    <w:p w14:paraId="74FE41B4" w14:textId="3C56DB8A" w:rsidR="002E3DAF" w:rsidRPr="00A83E59" w:rsidRDefault="00A83E59" w:rsidP="002E3DAF">
      <w:pPr>
        <w:rPr>
          <w:rFonts w:ascii="Cascadia Mono SemiBold" w:hAnsi="Cascadia Mono SemiBold"/>
          <w:b/>
          <w:bCs/>
          <w:sz w:val="36"/>
          <w:szCs w:val="36"/>
        </w:rPr>
      </w:pPr>
      <w:r>
        <w:rPr>
          <w:rFonts w:ascii="Cascadia Mono SemiBold" w:hAnsi="Cascadia Mono SemiBold"/>
          <w:b/>
          <w:bCs/>
          <w:sz w:val="36"/>
          <w:szCs w:val="36"/>
        </w:rPr>
        <w:t xml:space="preserve"># </w:t>
      </w:r>
      <w:r w:rsidR="002E3DAF" w:rsidRPr="00A83E59">
        <w:rPr>
          <w:rFonts w:ascii="Cascadia Mono SemiBold" w:hAnsi="Cascadia Mono SemiBold"/>
          <w:b/>
          <w:bCs/>
          <w:sz w:val="36"/>
          <w:szCs w:val="36"/>
        </w:rPr>
        <w:t>Business Recommendations</w:t>
      </w:r>
    </w:p>
    <w:p w14:paraId="592B8C7A" w14:textId="77777777" w:rsidR="002E3DAF" w:rsidRPr="00A83E59" w:rsidRDefault="002E3DAF" w:rsidP="002E3DAF">
      <w:pPr>
        <w:rPr>
          <w:b/>
          <w:bCs/>
          <w:color w:val="538135" w:themeColor="accent6" w:themeShade="BF"/>
        </w:rPr>
      </w:pPr>
      <w:r w:rsidRPr="00A83E59">
        <w:rPr>
          <w:b/>
          <w:bCs/>
          <w:color w:val="538135" w:themeColor="accent6" w:themeShade="BF"/>
        </w:rPr>
        <w:t>Increase Marketing Efforts During Q4</w:t>
      </w:r>
    </w:p>
    <w:p w14:paraId="76B90859" w14:textId="25A43D95" w:rsidR="002E3DAF" w:rsidRPr="002E3DAF" w:rsidRDefault="002E3DAF" w:rsidP="002E3DAF">
      <w:r w:rsidRPr="002E3DAF">
        <w:t>Since Q4 produces the highest revenue, promotional campaigns should be intensified during this period.</w:t>
      </w:r>
      <w:r w:rsidR="004169D4">
        <w:t xml:space="preserve"> </w:t>
      </w:r>
      <w:r w:rsidR="009C039F" w:rsidRPr="009C039F">
        <w:t>Inventory and promotional budgets should therefore be increased before October to maximize seasonal demand.</w:t>
      </w:r>
    </w:p>
    <w:p w14:paraId="33822AFB" w14:textId="77777777" w:rsidR="002E3DAF" w:rsidRPr="00A83E59" w:rsidRDefault="002E3DAF" w:rsidP="002E3DAF">
      <w:pPr>
        <w:rPr>
          <w:b/>
          <w:bCs/>
          <w:color w:val="538135" w:themeColor="accent6" w:themeShade="BF"/>
        </w:rPr>
      </w:pPr>
      <w:r w:rsidRPr="00A83E59">
        <w:rPr>
          <w:b/>
          <w:bCs/>
          <w:color w:val="538135" w:themeColor="accent6" w:themeShade="BF"/>
        </w:rPr>
        <w:t>Expand High-Performing Markets</w:t>
      </w:r>
    </w:p>
    <w:p w14:paraId="23B7A159" w14:textId="77777777" w:rsidR="002E3DAF" w:rsidRPr="002E3DAF" w:rsidRDefault="002E3DAF" w:rsidP="002E3DAF">
      <w:r w:rsidRPr="002E3DAF">
        <w:t>Focus expansion strategies on countries with strong revenue contributions.</w:t>
      </w:r>
    </w:p>
    <w:p w14:paraId="56B595B8" w14:textId="77777777" w:rsidR="002E3DAF" w:rsidRPr="00A83E59" w:rsidRDefault="002E3DAF" w:rsidP="002E3DAF">
      <w:pPr>
        <w:rPr>
          <w:b/>
          <w:bCs/>
          <w:color w:val="538135" w:themeColor="accent6" w:themeShade="BF"/>
        </w:rPr>
      </w:pPr>
      <w:r w:rsidRPr="00A83E59">
        <w:rPr>
          <w:b/>
          <w:bCs/>
          <w:color w:val="538135" w:themeColor="accent6" w:themeShade="BF"/>
        </w:rPr>
        <w:t>Promote Top Products</w:t>
      </w:r>
    </w:p>
    <w:p w14:paraId="0F3D8B23" w14:textId="77777777" w:rsidR="002E3DAF" w:rsidRPr="002E3DAF" w:rsidRDefault="002E3DAF" w:rsidP="002E3DAF">
      <w:r w:rsidRPr="002E3DAF">
        <w:t>Top-performing products should receive priority in inventory planning and marketing campaigns.</w:t>
      </w:r>
    </w:p>
    <w:p w14:paraId="470F88A5" w14:textId="77777777" w:rsidR="002E3DAF" w:rsidRPr="00A83E59" w:rsidRDefault="002E3DAF" w:rsidP="002E3DAF">
      <w:pPr>
        <w:rPr>
          <w:b/>
          <w:bCs/>
          <w:color w:val="538135" w:themeColor="accent6" w:themeShade="BF"/>
        </w:rPr>
      </w:pPr>
      <w:r w:rsidRPr="00A83E59">
        <w:rPr>
          <w:b/>
          <w:bCs/>
          <w:color w:val="538135" w:themeColor="accent6" w:themeShade="BF"/>
        </w:rPr>
        <w:t>Improve Customer Retention</w:t>
      </w:r>
    </w:p>
    <w:p w14:paraId="442C1120" w14:textId="27E058D5" w:rsidR="002E3DAF" w:rsidRPr="002E3DAF" w:rsidRDefault="002E3DAF" w:rsidP="002E3DAF">
      <w:r w:rsidRPr="002E3DAF">
        <w:t>With over 4,000 customers, loyalty programs can increase repeat purchases and lifetime customer value.</w:t>
      </w:r>
    </w:p>
    <w:p w14:paraId="6999C905" w14:textId="0A784692" w:rsidR="002E3DAF" w:rsidRPr="00A83E59" w:rsidRDefault="00A83E59" w:rsidP="002E3DAF">
      <w:pPr>
        <w:rPr>
          <w:rFonts w:ascii="Cascadia Mono SemiBold" w:hAnsi="Cascadia Mono SemiBold"/>
          <w:b/>
          <w:bCs/>
          <w:sz w:val="36"/>
          <w:szCs w:val="36"/>
        </w:rPr>
      </w:pPr>
      <w:r>
        <w:rPr>
          <w:rFonts w:ascii="Cascadia Mono SemiBold" w:hAnsi="Cascadia Mono SemiBold"/>
          <w:b/>
          <w:bCs/>
          <w:sz w:val="36"/>
          <w:szCs w:val="36"/>
        </w:rPr>
        <w:t xml:space="preserve"># </w:t>
      </w:r>
      <w:r w:rsidR="002E3DAF" w:rsidRPr="00A83E59">
        <w:rPr>
          <w:rFonts w:ascii="Cascadia Mono SemiBold" w:hAnsi="Cascadia Mono SemiBold"/>
          <w:b/>
          <w:bCs/>
          <w:sz w:val="36"/>
          <w:szCs w:val="36"/>
        </w:rPr>
        <w:t>Conclusion</w:t>
      </w:r>
    </w:p>
    <w:p w14:paraId="4BC1C132" w14:textId="77777777" w:rsidR="002E3DAF" w:rsidRPr="002E3DAF" w:rsidRDefault="002E3DAF" w:rsidP="002E3DAF">
      <w:r w:rsidRPr="002E3DAF">
        <w:t>This project demonstrates the complete analytics workflow:</w:t>
      </w:r>
    </w:p>
    <w:p w14:paraId="631D8915" w14:textId="77777777" w:rsidR="002E3DAF" w:rsidRPr="002E3DAF" w:rsidRDefault="002E3DAF" w:rsidP="002E3DAF">
      <w:pPr>
        <w:numPr>
          <w:ilvl w:val="0"/>
          <w:numId w:val="9"/>
        </w:numPr>
      </w:pPr>
      <w:r w:rsidRPr="002E3DAF">
        <w:t xml:space="preserve">Data Cleaning using SQL </w:t>
      </w:r>
    </w:p>
    <w:p w14:paraId="7F20D65F" w14:textId="77777777" w:rsidR="002E3DAF" w:rsidRPr="002E3DAF" w:rsidRDefault="002E3DAF" w:rsidP="002E3DAF">
      <w:pPr>
        <w:numPr>
          <w:ilvl w:val="0"/>
          <w:numId w:val="9"/>
        </w:numPr>
      </w:pPr>
      <w:r w:rsidRPr="002E3DAF">
        <w:t xml:space="preserve">Business Analysis using SQL </w:t>
      </w:r>
    </w:p>
    <w:p w14:paraId="29CD025C" w14:textId="77777777" w:rsidR="002E3DAF" w:rsidRPr="002E3DAF" w:rsidRDefault="002E3DAF" w:rsidP="002E3DAF">
      <w:pPr>
        <w:numPr>
          <w:ilvl w:val="0"/>
          <w:numId w:val="9"/>
        </w:numPr>
      </w:pPr>
      <w:r w:rsidRPr="002E3DAF">
        <w:t xml:space="preserve">KPI Development </w:t>
      </w:r>
    </w:p>
    <w:p w14:paraId="38E04309" w14:textId="77777777" w:rsidR="002E3DAF" w:rsidRPr="002E3DAF" w:rsidRDefault="002E3DAF" w:rsidP="002E3DAF">
      <w:pPr>
        <w:numPr>
          <w:ilvl w:val="0"/>
          <w:numId w:val="9"/>
        </w:numPr>
      </w:pPr>
      <w:r w:rsidRPr="002E3DAF">
        <w:t xml:space="preserve">Interactive Dashboard Design using Tableau </w:t>
      </w:r>
    </w:p>
    <w:p w14:paraId="0E789247" w14:textId="77777777" w:rsidR="002E3DAF" w:rsidRPr="002E3DAF" w:rsidRDefault="002E3DAF" w:rsidP="002E3DAF">
      <w:pPr>
        <w:numPr>
          <w:ilvl w:val="0"/>
          <w:numId w:val="9"/>
        </w:numPr>
      </w:pPr>
      <w:r w:rsidRPr="002E3DAF">
        <w:t xml:space="preserve">Business Insight Generation </w:t>
      </w:r>
    </w:p>
    <w:p w14:paraId="3B4EBEF1" w14:textId="78505DFA" w:rsidR="002E3DAF" w:rsidRDefault="002E3DAF" w:rsidP="002E3DAF">
      <w:r w:rsidRPr="002E3DAF">
        <w:t>The dashboard provides stakeholders with a centralized view of sales performance, customer activity, geographical trends, and product performance, enabling data-driven decision making.</w:t>
      </w:r>
    </w:p>
    <w:p w14:paraId="4A0A51A1" w14:textId="0FD8EA22" w:rsidR="008931B3" w:rsidRDefault="008931B3" w:rsidP="002E3DAF">
      <w:r>
        <w:rPr>
          <w:noProof/>
        </w:rPr>
        <w:lastRenderedPageBreak/>
        <w:drawing>
          <wp:inline distT="0" distB="0" distL="0" distR="0" wp14:anchorId="0F9ACA89" wp14:editId="52DA9B05">
            <wp:extent cx="5731510" cy="3223895"/>
            <wp:effectExtent l="0" t="0" r="2540" b="0"/>
            <wp:docPr id="106079319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60793198" name=""/>
                    <pic:cNvPicPr/>
                  </pic:nvPicPr>
                  <pic:blipFill>
                    <a:blip r:embed="rId28"/>
                    <a:stretch>
                      <a:fillRect/>
                    </a:stretch>
                  </pic:blipFill>
                  <pic:spPr>
                    <a:xfrm>
                      <a:off x="0" y="0"/>
                      <a:ext cx="5731510" cy="3223895"/>
                    </a:xfrm>
                    <a:prstGeom prst="rect">
                      <a:avLst/>
                    </a:prstGeom>
                  </pic:spPr>
                </pic:pic>
              </a:graphicData>
            </a:graphic>
          </wp:inline>
        </w:drawing>
      </w:r>
    </w:p>
    <w:p w14:paraId="12F4AF90" w14:textId="5ABB4113" w:rsidR="00DA6526" w:rsidRDefault="00DA6526" w:rsidP="002E3DAF">
      <w:pPr>
        <w:rPr>
          <w:rFonts w:ascii="Cascadia Mono SemiBold" w:hAnsi="Cascadia Mono SemiBold" w:cs="Cascadia Mono SemiBold"/>
          <w:b/>
          <w:bCs/>
          <w:sz w:val="36"/>
          <w:szCs w:val="36"/>
        </w:rPr>
      </w:pPr>
      <w:r w:rsidRPr="00C06BB2">
        <w:rPr>
          <w:rFonts w:ascii="Cascadia Mono SemiBold" w:hAnsi="Cascadia Mono SemiBold" w:cs="Cascadia Mono SemiBold"/>
          <w:b/>
          <w:bCs/>
          <w:sz w:val="36"/>
          <w:szCs w:val="36"/>
        </w:rPr>
        <w:t># Learnings</w:t>
      </w:r>
    </w:p>
    <w:p w14:paraId="7644E81C" w14:textId="126FAE98" w:rsidR="00C06BB2" w:rsidRPr="004E38CC" w:rsidRDefault="00C06BB2" w:rsidP="002E3DAF">
      <w:pPr>
        <w:rPr>
          <w:rFonts w:ascii="Arial Rounded MT Bold" w:hAnsi="Arial Rounded MT Bold" w:cs="Cascadia Mono SemiBold"/>
          <w:b/>
          <w:bCs/>
          <w:color w:val="7030A0"/>
        </w:rPr>
      </w:pPr>
      <w:r w:rsidRPr="004E38CC">
        <w:rPr>
          <w:rFonts w:ascii="Arial Rounded MT Bold" w:hAnsi="Arial Rounded MT Bold" w:cs="Cascadia Mono SemiBold"/>
          <w:b/>
          <w:bCs/>
          <w:color w:val="7030A0"/>
        </w:rPr>
        <w:t xml:space="preserve">While working on this dataset. I got more familiar with all the 3 </w:t>
      </w:r>
      <w:r w:rsidR="000217C5" w:rsidRPr="004E38CC">
        <w:rPr>
          <w:rFonts w:ascii="Arial Rounded MT Bold" w:hAnsi="Arial Rounded MT Bold" w:cs="Cascadia Mono SemiBold"/>
          <w:b/>
          <w:bCs/>
          <w:color w:val="7030A0"/>
        </w:rPr>
        <w:t xml:space="preserve">tools- excel, </w:t>
      </w:r>
      <w:r w:rsidR="004E38CC" w:rsidRPr="004E38CC">
        <w:rPr>
          <w:rFonts w:ascii="Arial Rounded MT Bold" w:hAnsi="Arial Rounded MT Bold" w:cs="Cascadia Mono SemiBold"/>
          <w:b/>
          <w:bCs/>
          <w:color w:val="7030A0"/>
        </w:rPr>
        <w:t>MySQL</w:t>
      </w:r>
      <w:r w:rsidR="000217C5" w:rsidRPr="004E38CC">
        <w:rPr>
          <w:rFonts w:ascii="Arial Rounded MT Bold" w:hAnsi="Arial Rounded MT Bold" w:cs="Cascadia Mono SemiBold"/>
          <w:b/>
          <w:bCs/>
          <w:color w:val="7030A0"/>
        </w:rPr>
        <w:t xml:space="preserve"> and tableau. Learnt data cleaning</w:t>
      </w:r>
      <w:r w:rsidR="00DC7897" w:rsidRPr="004E38CC">
        <w:rPr>
          <w:rFonts w:ascii="Arial Rounded MT Bold" w:hAnsi="Arial Rounded MT Bold" w:cs="Cascadia Mono SemiBold"/>
          <w:b/>
          <w:bCs/>
          <w:color w:val="7030A0"/>
        </w:rPr>
        <w:t>, used new queries to get the desired output an</w:t>
      </w:r>
      <w:r w:rsidR="001D6499" w:rsidRPr="004E38CC">
        <w:rPr>
          <w:rFonts w:ascii="Arial Rounded MT Bold" w:hAnsi="Arial Rounded MT Bold" w:cs="Cascadia Mono SemiBold"/>
          <w:b/>
          <w:bCs/>
          <w:color w:val="7030A0"/>
        </w:rPr>
        <w:t xml:space="preserve">d built </w:t>
      </w:r>
      <w:r w:rsidR="004E38CC" w:rsidRPr="004E38CC">
        <w:rPr>
          <w:rFonts w:ascii="Arial Rounded MT Bold" w:hAnsi="Arial Rounded MT Bold" w:cs="Cascadia Mono SemiBold"/>
          <w:b/>
          <w:bCs/>
          <w:color w:val="7030A0"/>
        </w:rPr>
        <w:t>a</w:t>
      </w:r>
      <w:r w:rsidR="00473621" w:rsidRPr="004E38CC">
        <w:rPr>
          <w:rFonts w:ascii="Arial Rounded MT Bold" w:hAnsi="Arial Rounded MT Bold" w:cs="Cascadia Mono SemiBold"/>
          <w:b/>
          <w:bCs/>
          <w:color w:val="7030A0"/>
        </w:rPr>
        <w:t xml:space="preserve"> semi-interactive dashboard</w:t>
      </w:r>
      <w:r w:rsidR="00402875" w:rsidRPr="004E38CC">
        <w:rPr>
          <w:rFonts w:ascii="Arial Rounded MT Bold" w:hAnsi="Arial Rounded MT Bold" w:cs="Cascadia Mono SemiBold"/>
          <w:b/>
          <w:bCs/>
          <w:color w:val="7030A0"/>
        </w:rPr>
        <w:t>. Learnt how to gather insights and then generate business recommendations.</w:t>
      </w:r>
    </w:p>
    <w:p w14:paraId="277BC730" w14:textId="77777777" w:rsidR="0061727E" w:rsidRPr="002E3DAF" w:rsidRDefault="0061727E" w:rsidP="002E3DAF"/>
    <w:p w14:paraId="56FFF43F" w14:textId="41153B3A" w:rsidR="002E3DAF" w:rsidRPr="00A83E59" w:rsidRDefault="00A83E59" w:rsidP="0061727E">
      <w:pPr>
        <w:rPr>
          <w:rFonts w:ascii="Cascadia Mono SemiBold" w:hAnsi="Cascadia Mono SemiBold"/>
          <w:b/>
          <w:bCs/>
          <w:color w:val="000000" w:themeColor="text1"/>
          <w:sz w:val="36"/>
          <w:szCs w:val="36"/>
        </w:rPr>
      </w:pPr>
      <w:r>
        <w:rPr>
          <w:rFonts w:ascii="Cascadia Mono SemiBold" w:hAnsi="Cascadia Mono SemiBold"/>
          <w:b/>
          <w:bCs/>
          <w:color w:val="000000" w:themeColor="text1"/>
          <w:sz w:val="36"/>
          <w:szCs w:val="36"/>
        </w:rPr>
        <w:t xml:space="preserve"># </w:t>
      </w:r>
      <w:r w:rsidR="002E3DAF" w:rsidRPr="00A83E59">
        <w:rPr>
          <w:rFonts w:ascii="Cascadia Mono SemiBold" w:hAnsi="Cascadia Mono SemiBold"/>
          <w:b/>
          <w:bCs/>
          <w:color w:val="000000" w:themeColor="text1"/>
          <w:sz w:val="36"/>
          <w:szCs w:val="36"/>
        </w:rPr>
        <w:t>Portfolio Summary</w:t>
      </w:r>
    </w:p>
    <w:p w14:paraId="344A06C7" w14:textId="77777777" w:rsidR="002E3DAF" w:rsidRPr="002E3DAF" w:rsidRDefault="002E3DAF" w:rsidP="002E3DAF">
      <w:r w:rsidRPr="002E3DAF">
        <w:rPr>
          <w:b/>
          <w:bCs/>
        </w:rPr>
        <w:t>Project:</w:t>
      </w:r>
      <w:r w:rsidRPr="002E3DAF">
        <w:t xml:space="preserve"> Online Retail Sales Dashboard</w:t>
      </w:r>
      <w:r w:rsidRPr="002E3DAF">
        <w:br/>
      </w:r>
      <w:r w:rsidRPr="002E3DAF">
        <w:rPr>
          <w:b/>
          <w:bCs/>
        </w:rPr>
        <w:t>Tools:</w:t>
      </w:r>
      <w:r w:rsidRPr="002E3DAF">
        <w:t xml:space="preserve"> MySQL, Tableau Public, Excel</w:t>
      </w:r>
      <w:r w:rsidRPr="002E3DAF">
        <w:br/>
      </w:r>
      <w:r w:rsidRPr="002E3DAF">
        <w:rPr>
          <w:b/>
          <w:bCs/>
        </w:rPr>
        <w:t>Domain:</w:t>
      </w:r>
      <w:r w:rsidRPr="002E3DAF">
        <w:t xml:space="preserve"> Retail Analytics / Business Intelligence</w:t>
      </w:r>
      <w:r w:rsidRPr="002E3DAF">
        <w:br/>
      </w:r>
      <w:r w:rsidRPr="002E3DAF">
        <w:rPr>
          <w:b/>
          <w:bCs/>
        </w:rPr>
        <w:t>Skills Demonstrated:</w:t>
      </w:r>
      <w:r w:rsidRPr="002E3DAF">
        <w:t xml:space="preserve"> SQL, Data Cleaning, KPI Analysis, Data Visualization, Dashboard Development, Business Analytics</w:t>
      </w:r>
    </w:p>
    <w:p w14:paraId="727E7F80" w14:textId="77777777" w:rsidR="002E3DAF" w:rsidRDefault="002E3DAF"/>
    <w:p w14:paraId="646FDA2D" w14:textId="77777777" w:rsidR="00EF7589" w:rsidRDefault="00EF7589"/>
    <w:p w14:paraId="709778D2" w14:textId="77777777" w:rsidR="00EF7589" w:rsidRDefault="00EF7589"/>
    <w:p w14:paraId="555D71CD" w14:textId="31B830DB" w:rsidR="00EF7589" w:rsidRDefault="00EF7589">
      <w:r>
        <w:t>------------------------------------------------ THANK YOU --------------------------------------------------</w:t>
      </w:r>
    </w:p>
    <w:sectPr w:rsidR="00EF7589">
      <w:pgSz w:w="11906" w:h="16838"/>
      <w:pgMar w:top="1440" w:right="1440" w:bottom="1440" w:left="1440" w:header="708" w:footer="708" w:gutter="0"/>
      <w:cols w:space="708"/>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0" w:author="Abhishek Rathi" w:date="2026-06-24T23:40:00Z" w:initials="AR">
    <w:p w14:paraId="0765BFB0" w14:textId="77777777" w:rsidR="006E4A85" w:rsidRDefault="006E4A85" w:rsidP="006E4A85">
      <w:pPr>
        <w:pStyle w:val="CommentText"/>
      </w:pPr>
      <w:r>
        <w:rPr>
          <w:rStyle w:val="CommentReference"/>
        </w:rPr>
        <w:annotationRef/>
      </w:r>
      <w:r>
        <w:t>This image displays the number of duplicate values that were found and removed.(5268)</w:t>
      </w:r>
    </w:p>
  </w:comment>
  <w:comment w:id="1" w:author="Abhishek Rathi" w:date="2026-06-24T23:45:00Z" w:initials="AR">
    <w:p w14:paraId="4D976630" w14:textId="77777777" w:rsidR="00A07DD7" w:rsidRDefault="00A07DD7" w:rsidP="00A07DD7">
      <w:pPr>
        <w:pStyle w:val="CommentText"/>
      </w:pPr>
      <w:r>
        <w:rPr>
          <w:rStyle w:val="CommentReference"/>
        </w:rPr>
        <w:annotationRef/>
      </w:r>
      <w:r>
        <w:t>This image tells us about the top 5 countries that have generated revenue. From this analysis, it is revealed that  UK alone generates 89% of the revenue.</w:t>
      </w:r>
    </w:p>
  </w:comment>
  <w:comment w:id="2" w:author="Abhishek Rathi" w:date="2026-06-24T23:59:00Z" w:initials="AR">
    <w:p w14:paraId="373BEA22" w14:textId="77777777" w:rsidR="004E0782" w:rsidRDefault="004E0782" w:rsidP="004E0782">
      <w:pPr>
        <w:pStyle w:val="CommentText"/>
      </w:pPr>
      <w:r>
        <w:rPr>
          <w:rStyle w:val="CommentReference"/>
        </w:rPr>
        <w:annotationRef/>
      </w:r>
      <w:r>
        <w:t>This image tells us about the total dataset size after cleaning was done. It helped ensure that the dataset was loaded correctly to perform further analysis.</w:t>
      </w:r>
    </w:p>
  </w:comment>
  <w:comment w:id="3" w:author="Abhishek Rathi" w:date="2026-06-26T16:28:00Z" w:initials="AR">
    <w:p w14:paraId="7EBC4A19" w14:textId="77777777" w:rsidR="00C04DE1" w:rsidRDefault="00C04DE1" w:rsidP="00C04DE1">
      <w:pPr>
        <w:pStyle w:val="CommentText"/>
      </w:pPr>
      <w:r>
        <w:rPr>
          <w:rStyle w:val="CommentReference"/>
        </w:rPr>
        <w:annotationRef/>
      </w:r>
      <w:r>
        <w:t>This image shows is all the columns that are there in the dataset along with their data types.</w:t>
      </w:r>
    </w:p>
  </w:comment>
  <w:comment w:id="4" w:author="Abhishek Rathi" w:date="2026-06-26T16:31:00Z" w:initials="AR">
    <w:p w14:paraId="2D6511C8" w14:textId="77777777" w:rsidR="00451021" w:rsidRDefault="00815741" w:rsidP="00451021">
      <w:pPr>
        <w:pStyle w:val="CommentText"/>
      </w:pPr>
      <w:r>
        <w:rPr>
          <w:rStyle w:val="CommentReference"/>
        </w:rPr>
        <w:annotationRef/>
      </w:r>
      <w:r w:rsidR="00451021">
        <w:t>This image tells us about the top ten best selling products based on total units sold.(not by revenue)</w:t>
      </w:r>
    </w:p>
  </w:comment>
  <w:comment w:id="5" w:author="Abhishek Rathi" w:date="2026-06-26T16:35:00Z" w:initials="AR">
    <w:p w14:paraId="1AA8F5E0" w14:textId="77777777" w:rsidR="00A910A9" w:rsidRDefault="00A910A9" w:rsidP="00A910A9">
      <w:pPr>
        <w:pStyle w:val="CommentText"/>
      </w:pPr>
      <w:r>
        <w:rPr>
          <w:rStyle w:val="CommentReference"/>
        </w:rPr>
        <w:annotationRef/>
      </w:r>
      <w:r>
        <w:t>This image shows us top 10 customers who have contributed to the company’s revenue.</w:t>
      </w:r>
    </w:p>
  </w:comment>
  <w:comment w:id="6" w:author="Abhishek Rathi" w:date="2026-06-26T16:38:00Z" w:initials="AR">
    <w:p w14:paraId="7C6EDDF9" w14:textId="77777777" w:rsidR="00300A9D" w:rsidRDefault="00300A9D" w:rsidP="00300A9D">
      <w:pPr>
        <w:pStyle w:val="CommentText"/>
      </w:pPr>
      <w:r>
        <w:rPr>
          <w:rStyle w:val="CommentReference"/>
        </w:rPr>
        <w:annotationRef/>
      </w:r>
      <w:r>
        <w:t>This image shows us the average orders per customer. Higher average is good for the company</w:t>
      </w:r>
    </w:p>
  </w:comment>
  <w:comment w:id="7" w:author="Abhishek Rathi" w:date="2026-06-26T16:44:00Z" w:initials="AR">
    <w:p w14:paraId="1AD57E54" w14:textId="77777777" w:rsidR="00C31585" w:rsidRDefault="00C31585" w:rsidP="00C31585">
      <w:pPr>
        <w:pStyle w:val="CommentText"/>
      </w:pPr>
      <w:r>
        <w:rPr>
          <w:rStyle w:val="CommentReference"/>
        </w:rPr>
        <w:annotationRef/>
      </w:r>
      <w:r>
        <w:t>This image tells us about the average items per order by the customers.</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0765BFB0" w15:done="0"/>
  <w15:commentEx w15:paraId="4D976630" w15:done="0"/>
  <w15:commentEx w15:paraId="373BEA22" w15:done="0"/>
  <w15:commentEx w15:paraId="7EBC4A19" w15:done="0"/>
  <w15:commentEx w15:paraId="2D6511C8" w15:done="0"/>
  <w15:commentEx w15:paraId="1AA8F5E0" w15:done="0"/>
  <w15:commentEx w15:paraId="7C6EDDF9" w15:done="0"/>
  <w15:commentEx w15:paraId="1AD57E54"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5D5D0F37" w16cex:dateUtc="2026-06-24T18:10:00Z"/>
  <w16cex:commentExtensible w16cex:durableId="124159DD" w16cex:dateUtc="2026-06-24T18:15:00Z"/>
  <w16cex:commentExtensible w16cex:durableId="203BD616" w16cex:dateUtc="2026-06-24T18:29:00Z"/>
  <w16cex:commentExtensible w16cex:durableId="770097DE" w16cex:dateUtc="2026-06-26T10:58:00Z"/>
  <w16cex:commentExtensible w16cex:durableId="25AEF9C0" w16cex:dateUtc="2026-06-26T11:01:00Z"/>
  <w16cex:commentExtensible w16cex:durableId="639CA568" w16cex:dateUtc="2026-06-26T11:05:00Z"/>
  <w16cex:commentExtensible w16cex:durableId="414D6869" w16cex:dateUtc="2026-06-26T11:08:00Z"/>
  <w16cex:commentExtensible w16cex:durableId="3F042A9E" w16cex:dateUtc="2026-06-26T11:14: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0765BFB0" w16cid:durableId="5D5D0F37"/>
  <w16cid:commentId w16cid:paraId="4D976630" w16cid:durableId="124159DD"/>
  <w16cid:commentId w16cid:paraId="373BEA22" w16cid:durableId="203BD616"/>
  <w16cid:commentId w16cid:paraId="7EBC4A19" w16cid:durableId="770097DE"/>
  <w16cid:commentId w16cid:paraId="2D6511C8" w16cid:durableId="25AEF9C0"/>
  <w16cid:commentId w16cid:paraId="1AA8F5E0" w16cid:durableId="639CA568"/>
  <w16cid:commentId w16cid:paraId="7C6EDDF9" w16cid:durableId="414D6869"/>
  <w16cid:commentId w16cid:paraId="1AD57E54" w16cid:durableId="3F042A9E"/>
</w16cid:commentsId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Arial Black">
    <w:panose1 w:val="020B0A04020102020204"/>
    <w:charset w:val="00"/>
    <w:family w:val="swiss"/>
    <w:pitch w:val="variable"/>
    <w:sig w:usb0="A00002AF" w:usb1="400078FB" w:usb2="00000000" w:usb3="00000000" w:csb0="0000009F" w:csb1="00000000"/>
  </w:font>
  <w:font w:name="Cascadia Mono SemiBold">
    <w:panose1 w:val="020B0609020000020004"/>
    <w:charset w:val="00"/>
    <w:family w:val="modern"/>
    <w:pitch w:val="fixed"/>
    <w:sig w:usb0="A1002AFF" w:usb1="4000F9FB" w:usb2="00040000" w:usb3="00000000" w:csb0="000001FF" w:csb1="00000000"/>
  </w:font>
  <w:font w:name="Aptos Display">
    <w:charset w:val="00"/>
    <w:family w:val="swiss"/>
    <w:pitch w:val="variable"/>
    <w:sig w:usb0="20000287" w:usb1="00000003" w:usb2="00000000" w:usb3="00000000" w:csb0="0000019F" w:csb1="00000000"/>
  </w:font>
  <w:font w:name="Arial Rounded MT Bold">
    <w:panose1 w:val="020F0704030504030204"/>
    <w:charset w:val="00"/>
    <w:family w:val="swiss"/>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0E4B53"/>
    <w:multiLevelType w:val="multilevel"/>
    <w:tmpl w:val="F550AA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D160C22"/>
    <w:multiLevelType w:val="multilevel"/>
    <w:tmpl w:val="521451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E1F4A6E"/>
    <w:multiLevelType w:val="multilevel"/>
    <w:tmpl w:val="304409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00C210B"/>
    <w:multiLevelType w:val="multilevel"/>
    <w:tmpl w:val="9A509E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55AE3ED5"/>
    <w:multiLevelType w:val="multilevel"/>
    <w:tmpl w:val="810630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574A6EDE"/>
    <w:multiLevelType w:val="multilevel"/>
    <w:tmpl w:val="FD3A63E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5A1C289A"/>
    <w:multiLevelType w:val="hybridMultilevel"/>
    <w:tmpl w:val="4DE0FFC0"/>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7" w15:restartNumberingAfterBreak="0">
    <w:nsid w:val="5F7E1EED"/>
    <w:multiLevelType w:val="multilevel"/>
    <w:tmpl w:val="3D5436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76003810"/>
    <w:multiLevelType w:val="hybridMultilevel"/>
    <w:tmpl w:val="19261A2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9" w15:restartNumberingAfterBreak="0">
    <w:nsid w:val="795F7545"/>
    <w:multiLevelType w:val="hybridMultilevel"/>
    <w:tmpl w:val="457ADC0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0" w15:restartNumberingAfterBreak="0">
    <w:nsid w:val="7C0D4FD8"/>
    <w:multiLevelType w:val="multilevel"/>
    <w:tmpl w:val="94A03A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7FC92223"/>
    <w:multiLevelType w:val="multilevel"/>
    <w:tmpl w:val="942AA8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8898199">
    <w:abstractNumId w:val="10"/>
  </w:num>
  <w:num w:numId="2" w16cid:durableId="1346324076">
    <w:abstractNumId w:val="11"/>
  </w:num>
  <w:num w:numId="3" w16cid:durableId="740762301">
    <w:abstractNumId w:val="4"/>
  </w:num>
  <w:num w:numId="4" w16cid:durableId="15692397">
    <w:abstractNumId w:val="5"/>
  </w:num>
  <w:num w:numId="5" w16cid:durableId="629213241">
    <w:abstractNumId w:val="2"/>
  </w:num>
  <w:num w:numId="6" w16cid:durableId="2097902274">
    <w:abstractNumId w:val="1"/>
  </w:num>
  <w:num w:numId="7" w16cid:durableId="1345979698">
    <w:abstractNumId w:val="7"/>
  </w:num>
  <w:num w:numId="8" w16cid:durableId="1186669623">
    <w:abstractNumId w:val="3"/>
  </w:num>
  <w:num w:numId="9" w16cid:durableId="1854832376">
    <w:abstractNumId w:val="0"/>
  </w:num>
  <w:num w:numId="10" w16cid:durableId="1295139663">
    <w:abstractNumId w:val="8"/>
  </w:num>
  <w:num w:numId="11" w16cid:durableId="719668949">
    <w:abstractNumId w:val="6"/>
  </w:num>
  <w:num w:numId="12" w16cid:durableId="1809274127">
    <w:abstractNumId w:val="9"/>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Abhishek Rathi">
    <w15:presenceInfo w15:providerId="Windows Live" w15:userId="f2cd665daed052d6"/>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E3DAF"/>
    <w:rsid w:val="00007669"/>
    <w:rsid w:val="000217C5"/>
    <w:rsid w:val="00044FC9"/>
    <w:rsid w:val="001630DE"/>
    <w:rsid w:val="001D0EC7"/>
    <w:rsid w:val="001D6499"/>
    <w:rsid w:val="0026227F"/>
    <w:rsid w:val="002754C6"/>
    <w:rsid w:val="002E3DAF"/>
    <w:rsid w:val="00300A9D"/>
    <w:rsid w:val="003015F1"/>
    <w:rsid w:val="00402875"/>
    <w:rsid w:val="004169D4"/>
    <w:rsid w:val="00451021"/>
    <w:rsid w:val="0045365D"/>
    <w:rsid w:val="00473621"/>
    <w:rsid w:val="004E0782"/>
    <w:rsid w:val="004E38CC"/>
    <w:rsid w:val="00523B50"/>
    <w:rsid w:val="005F4A22"/>
    <w:rsid w:val="0061727E"/>
    <w:rsid w:val="00617849"/>
    <w:rsid w:val="006841AF"/>
    <w:rsid w:val="006E4A85"/>
    <w:rsid w:val="007B0CD2"/>
    <w:rsid w:val="007D63B0"/>
    <w:rsid w:val="00815741"/>
    <w:rsid w:val="00862472"/>
    <w:rsid w:val="008931B3"/>
    <w:rsid w:val="00896DF8"/>
    <w:rsid w:val="008B3EF3"/>
    <w:rsid w:val="00936055"/>
    <w:rsid w:val="009748B8"/>
    <w:rsid w:val="009B71F8"/>
    <w:rsid w:val="009C039F"/>
    <w:rsid w:val="00A07DD7"/>
    <w:rsid w:val="00A67A88"/>
    <w:rsid w:val="00A83E59"/>
    <w:rsid w:val="00A910A9"/>
    <w:rsid w:val="00A965B0"/>
    <w:rsid w:val="00AA4B70"/>
    <w:rsid w:val="00B060B8"/>
    <w:rsid w:val="00B10506"/>
    <w:rsid w:val="00BC2DCB"/>
    <w:rsid w:val="00BF0BA2"/>
    <w:rsid w:val="00C04DE1"/>
    <w:rsid w:val="00C06BB2"/>
    <w:rsid w:val="00C31585"/>
    <w:rsid w:val="00C3772D"/>
    <w:rsid w:val="00CF529E"/>
    <w:rsid w:val="00D0530B"/>
    <w:rsid w:val="00DA6526"/>
    <w:rsid w:val="00DC7897"/>
    <w:rsid w:val="00DD44EB"/>
    <w:rsid w:val="00EE64D6"/>
    <w:rsid w:val="00EF18C2"/>
    <w:rsid w:val="00EF7589"/>
    <w:rsid w:val="00F13EAF"/>
    <w:rsid w:val="00F14E4F"/>
    <w:rsid w:val="00F95FAA"/>
    <w:rsid w:val="00FE12F3"/>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D1201DC"/>
  <w15:chartTrackingRefBased/>
  <w15:docId w15:val="{91D1D506-CF80-476A-B6D5-11935631BFB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2E3DAF"/>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2E3DAF"/>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2E3DAF"/>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2E3DAF"/>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2E3DAF"/>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2E3DAF"/>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E3DAF"/>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E3DAF"/>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E3DAF"/>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E3DAF"/>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2E3DAF"/>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2E3DAF"/>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2E3DAF"/>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2E3DAF"/>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2E3DA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E3DA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E3DA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E3DAF"/>
    <w:rPr>
      <w:rFonts w:eastAsiaTheme="majorEastAsia" w:cstheme="majorBidi"/>
      <w:color w:val="272727" w:themeColor="text1" w:themeTint="D8"/>
    </w:rPr>
  </w:style>
  <w:style w:type="paragraph" w:styleId="Title">
    <w:name w:val="Title"/>
    <w:basedOn w:val="Normal"/>
    <w:next w:val="Normal"/>
    <w:link w:val="TitleChar"/>
    <w:uiPriority w:val="10"/>
    <w:qFormat/>
    <w:rsid w:val="002E3DA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E3DA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E3DAF"/>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E3DA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E3DAF"/>
    <w:pPr>
      <w:spacing w:before="160"/>
      <w:jc w:val="center"/>
    </w:pPr>
    <w:rPr>
      <w:i/>
      <w:iCs/>
      <w:color w:val="404040" w:themeColor="text1" w:themeTint="BF"/>
    </w:rPr>
  </w:style>
  <w:style w:type="character" w:customStyle="1" w:styleId="QuoteChar">
    <w:name w:val="Quote Char"/>
    <w:basedOn w:val="DefaultParagraphFont"/>
    <w:link w:val="Quote"/>
    <w:uiPriority w:val="29"/>
    <w:rsid w:val="002E3DAF"/>
    <w:rPr>
      <w:i/>
      <w:iCs/>
      <w:color w:val="404040" w:themeColor="text1" w:themeTint="BF"/>
    </w:rPr>
  </w:style>
  <w:style w:type="paragraph" w:styleId="ListParagraph">
    <w:name w:val="List Paragraph"/>
    <w:basedOn w:val="Normal"/>
    <w:uiPriority w:val="34"/>
    <w:qFormat/>
    <w:rsid w:val="002E3DAF"/>
    <w:pPr>
      <w:ind w:left="720"/>
      <w:contextualSpacing/>
    </w:pPr>
  </w:style>
  <w:style w:type="character" w:styleId="IntenseEmphasis">
    <w:name w:val="Intense Emphasis"/>
    <w:basedOn w:val="DefaultParagraphFont"/>
    <w:uiPriority w:val="21"/>
    <w:qFormat/>
    <w:rsid w:val="002E3DAF"/>
    <w:rPr>
      <w:i/>
      <w:iCs/>
      <w:color w:val="2F5496" w:themeColor="accent1" w:themeShade="BF"/>
    </w:rPr>
  </w:style>
  <w:style w:type="paragraph" w:styleId="IntenseQuote">
    <w:name w:val="Intense Quote"/>
    <w:basedOn w:val="Normal"/>
    <w:next w:val="Normal"/>
    <w:link w:val="IntenseQuoteChar"/>
    <w:uiPriority w:val="30"/>
    <w:qFormat/>
    <w:rsid w:val="002E3DAF"/>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2E3DAF"/>
    <w:rPr>
      <w:i/>
      <w:iCs/>
      <w:color w:val="2F5496" w:themeColor="accent1" w:themeShade="BF"/>
    </w:rPr>
  </w:style>
  <w:style w:type="character" w:styleId="IntenseReference">
    <w:name w:val="Intense Reference"/>
    <w:basedOn w:val="DefaultParagraphFont"/>
    <w:uiPriority w:val="32"/>
    <w:qFormat/>
    <w:rsid w:val="002E3DAF"/>
    <w:rPr>
      <w:b/>
      <w:bCs/>
      <w:smallCaps/>
      <w:color w:val="2F5496" w:themeColor="accent1" w:themeShade="BF"/>
      <w:spacing w:val="5"/>
    </w:rPr>
  </w:style>
  <w:style w:type="character" w:styleId="CommentReference">
    <w:name w:val="annotation reference"/>
    <w:basedOn w:val="DefaultParagraphFont"/>
    <w:uiPriority w:val="99"/>
    <w:semiHidden/>
    <w:unhideWhenUsed/>
    <w:rsid w:val="00B10506"/>
    <w:rPr>
      <w:sz w:val="16"/>
      <w:szCs w:val="16"/>
    </w:rPr>
  </w:style>
  <w:style w:type="paragraph" w:styleId="CommentText">
    <w:name w:val="annotation text"/>
    <w:basedOn w:val="Normal"/>
    <w:link w:val="CommentTextChar"/>
    <w:uiPriority w:val="99"/>
    <w:unhideWhenUsed/>
    <w:rsid w:val="00B10506"/>
    <w:pPr>
      <w:spacing w:line="240" w:lineRule="auto"/>
    </w:pPr>
    <w:rPr>
      <w:sz w:val="20"/>
      <w:szCs w:val="20"/>
    </w:rPr>
  </w:style>
  <w:style w:type="character" w:customStyle="1" w:styleId="CommentTextChar">
    <w:name w:val="Comment Text Char"/>
    <w:basedOn w:val="DefaultParagraphFont"/>
    <w:link w:val="CommentText"/>
    <w:uiPriority w:val="99"/>
    <w:rsid w:val="00B10506"/>
    <w:rPr>
      <w:sz w:val="20"/>
      <w:szCs w:val="20"/>
    </w:rPr>
  </w:style>
  <w:style w:type="paragraph" w:styleId="CommentSubject">
    <w:name w:val="annotation subject"/>
    <w:basedOn w:val="CommentText"/>
    <w:next w:val="CommentText"/>
    <w:link w:val="CommentSubjectChar"/>
    <w:uiPriority w:val="99"/>
    <w:semiHidden/>
    <w:unhideWhenUsed/>
    <w:rsid w:val="00B10506"/>
    <w:rPr>
      <w:b/>
      <w:bCs/>
    </w:rPr>
  </w:style>
  <w:style w:type="character" w:customStyle="1" w:styleId="CommentSubjectChar">
    <w:name w:val="Comment Subject Char"/>
    <w:basedOn w:val="CommentTextChar"/>
    <w:link w:val="CommentSubject"/>
    <w:uiPriority w:val="99"/>
    <w:semiHidden/>
    <w:rsid w:val="00B10506"/>
    <w:rPr>
      <w:b/>
      <w:bCs/>
      <w:sz w:val="20"/>
      <w:szCs w:val="20"/>
    </w:rPr>
  </w:style>
  <w:style w:type="table" w:styleId="PlainTable3">
    <w:name w:val="Plain Table 3"/>
    <w:basedOn w:val="TableNormal"/>
    <w:uiPriority w:val="43"/>
    <w:rsid w:val="00F95FAA"/>
    <w:pPr>
      <w:spacing w:after="0" w:line="240" w:lineRule="auto"/>
    </w:pPr>
    <w:tblPr>
      <w:tblStyleRowBandSize w:val="1"/>
      <w:tblStyleColBandSize w:val="1"/>
    </w:tblPr>
    <w:tblStylePr w:type="firstRow">
      <w:rPr>
        <w:b/>
        <w:bCs/>
        <w:caps/>
      </w:rPr>
      <w:tblPr/>
      <w:tcPr>
        <w:tcBorders>
          <w:bottom w:val="single" w:sz="4" w:space="0" w:color="7F7F7F" w:themeColor="text1" w:themeTint="80"/>
        </w:tcBorders>
      </w:tcPr>
    </w:tblStylePr>
    <w:tblStylePr w:type="lastRow">
      <w:rPr>
        <w:b/>
        <w:bCs/>
        <w:caps/>
      </w:rPr>
      <w:tblPr/>
      <w:tcPr>
        <w:tcBorders>
          <w:top w:val="nil"/>
        </w:tcBorders>
      </w:tcPr>
    </w:tblStylePr>
    <w:tblStylePr w:type="firstCol">
      <w:rPr>
        <w:b/>
        <w:bCs/>
        <w:caps/>
      </w:rPr>
      <w:tblPr/>
      <w:tcPr>
        <w:tcBorders>
          <w:right w:val="single" w:sz="4" w:space="0" w:color="7F7F7F" w:themeColor="text1" w:themeTint="80"/>
        </w:tcBorders>
      </w:tcPr>
    </w:tblStylePr>
    <w:tblStylePr w:type="lastCol">
      <w:rPr>
        <w:b/>
        <w:bCs/>
        <w:caps/>
      </w:rPr>
      <w:tblPr/>
      <w:tcPr>
        <w:tcBorders>
          <w:left w:val="nil"/>
        </w:tcBorders>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style>
  <w:style w:type="table" w:styleId="TableGrid">
    <w:name w:val="Table Grid"/>
    <w:basedOn w:val="TableNormal"/>
    <w:uiPriority w:val="39"/>
    <w:rsid w:val="00EE64D6"/>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microsoft.com/office/2016/09/relationships/commentsIds" Target="commentsIds.xml"/><Relationship Id="rId13" Type="http://schemas.openxmlformats.org/officeDocument/2006/relationships/image" Target="media/image5.png"/><Relationship Id="rId18" Type="http://schemas.openxmlformats.org/officeDocument/2006/relationships/image" Target="media/image10.png"/><Relationship Id="rId26" Type="http://schemas.openxmlformats.org/officeDocument/2006/relationships/image" Target="media/image18.png"/><Relationship Id="rId3" Type="http://schemas.openxmlformats.org/officeDocument/2006/relationships/settings" Target="settings.xml"/><Relationship Id="rId21" Type="http://schemas.openxmlformats.org/officeDocument/2006/relationships/image" Target="media/image13.png"/><Relationship Id="rId7" Type="http://schemas.microsoft.com/office/2011/relationships/commentsExtended" Target="commentsExtended.xml"/><Relationship Id="rId12" Type="http://schemas.openxmlformats.org/officeDocument/2006/relationships/image" Target="media/image4.png"/><Relationship Id="rId17" Type="http://schemas.openxmlformats.org/officeDocument/2006/relationships/image" Target="media/image9.png"/><Relationship Id="rId25" Type="http://schemas.openxmlformats.org/officeDocument/2006/relationships/image" Target="media/image17.png"/><Relationship Id="rId2" Type="http://schemas.openxmlformats.org/officeDocument/2006/relationships/styles" Target="styles.xml"/><Relationship Id="rId16" Type="http://schemas.openxmlformats.org/officeDocument/2006/relationships/image" Target="media/image8.png"/><Relationship Id="rId20" Type="http://schemas.openxmlformats.org/officeDocument/2006/relationships/image" Target="media/image12.png"/><Relationship Id="rId29"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comments" Target="comments.xml"/><Relationship Id="rId11" Type="http://schemas.openxmlformats.org/officeDocument/2006/relationships/image" Target="media/image3.png"/><Relationship Id="rId24" Type="http://schemas.openxmlformats.org/officeDocument/2006/relationships/image" Target="media/image16.png"/><Relationship Id="rId5" Type="http://schemas.openxmlformats.org/officeDocument/2006/relationships/image" Target="media/image1.png"/><Relationship Id="rId15" Type="http://schemas.openxmlformats.org/officeDocument/2006/relationships/image" Target="media/image7.png"/><Relationship Id="rId23" Type="http://schemas.openxmlformats.org/officeDocument/2006/relationships/image" Target="media/image15.png"/><Relationship Id="rId28" Type="http://schemas.openxmlformats.org/officeDocument/2006/relationships/image" Target="media/image20.png"/><Relationship Id="rId10" Type="http://schemas.openxmlformats.org/officeDocument/2006/relationships/image" Target="media/image2.png"/><Relationship Id="rId19" Type="http://schemas.openxmlformats.org/officeDocument/2006/relationships/image" Target="media/image11.png"/><Relationship Id="rId31" Type="http://schemas.openxmlformats.org/officeDocument/2006/relationships/theme" Target="theme/theme1.xml"/><Relationship Id="rId4" Type="http://schemas.openxmlformats.org/officeDocument/2006/relationships/webSettings" Target="webSettings.xml"/><Relationship Id="rId9" Type="http://schemas.microsoft.com/office/2018/08/relationships/commentsExtensible" Target="commentsExtensible.xml"/><Relationship Id="rId14" Type="http://schemas.openxmlformats.org/officeDocument/2006/relationships/image" Target="media/image6.png"/><Relationship Id="rId22" Type="http://schemas.openxmlformats.org/officeDocument/2006/relationships/image" Target="media/image14.png"/><Relationship Id="rId27" Type="http://schemas.openxmlformats.org/officeDocument/2006/relationships/image" Target="media/image19.png"/><Relationship Id="rId30" Type="http://schemas.microsoft.com/office/2011/relationships/people" Target="peop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6624</TotalTime>
  <Pages>16</Pages>
  <Words>773</Words>
  <Characters>4411</Characters>
  <Application>Microsoft Office Word</Application>
  <DocSecurity>0</DocSecurity>
  <Lines>36</Lines>
  <Paragraphs>10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5174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Abhishek Rathi</dc:creator>
  <cp:keywords/>
  <dc:description/>
  <cp:lastModifiedBy>Abhishek Rathi</cp:lastModifiedBy>
  <cp:revision>54</cp:revision>
  <dcterms:created xsi:type="dcterms:W3CDTF">2026-06-10T22:20:00Z</dcterms:created>
  <dcterms:modified xsi:type="dcterms:W3CDTF">2026-06-26T13:23:00Z</dcterms:modified>
</cp:coreProperties>
</file>