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696" w:rsidRDefault="00711EC4">
      <w:pPr>
        <w:ind w:right="270"/>
        <w:jc w:val="both"/>
        <w:rPr>
          <w:rFonts w:ascii="Calibri" w:hAnsi="Calibri" w:cs="Arial"/>
          <w:b/>
          <w:szCs w:val="22"/>
        </w:rPr>
      </w:pPr>
      <w:r>
        <w:rPr>
          <w:rFonts w:ascii="Calibri" w:hAnsi="Calibri" w:cs="Arial"/>
          <w:b/>
          <w:szCs w:val="22"/>
        </w:rPr>
        <w:t>JARVISH KISANTH SINGH</w:t>
      </w:r>
    </w:p>
    <w:p w:rsidR="00C07696" w:rsidRDefault="007C0F40">
      <w:pPr>
        <w:pStyle w:val="Subtitle"/>
        <w:keepNext w:val="0"/>
        <w:keepLines w:val="0"/>
        <w:ind w:right="360"/>
        <w:contextualSpacing w:val="0"/>
        <w:jc w:val="right"/>
        <w:rPr>
          <w:rFonts w:ascii="Calibri" w:hAnsi="Calibri" w:cs="Calibri"/>
          <w:b/>
          <w:color w:val="auto"/>
          <w:sz w:val="28"/>
          <w:szCs w:val="22"/>
        </w:rPr>
      </w:pPr>
      <w:r>
        <w:rPr>
          <w:rFonts w:ascii="Calibri" w:hAnsi="Calibri" w:cs="Calibri"/>
          <w:b/>
          <w:color w:val="auto"/>
          <w:sz w:val="28"/>
          <w:szCs w:val="22"/>
        </w:rPr>
        <w:t>IVR Automation Tester</w:t>
      </w:r>
      <w:r>
        <w:rPr>
          <w:rFonts w:ascii="Calibri" w:hAnsi="Calibri" w:cs="Calibri"/>
          <w:b/>
          <w:color w:val="auto"/>
          <w:sz w:val="28"/>
          <w:szCs w:val="22"/>
        </w:rPr>
        <w:t xml:space="preserve"> </w:t>
      </w:r>
    </w:p>
    <w:p w:rsidR="00C07696" w:rsidRDefault="00711EC4">
      <w:pPr>
        <w:ind w:right="360"/>
        <w:jc w:val="right"/>
        <w:rPr>
          <w:rFonts w:ascii="Calibri" w:hAnsi="Calibri" w:cs="Calibri"/>
          <w:b/>
          <w:sz w:val="28"/>
          <w:szCs w:val="22"/>
        </w:rPr>
      </w:pPr>
      <w:r>
        <w:rPr>
          <w:rFonts w:ascii="Calibri" w:hAnsi="Calibri" w:cs="Calibri"/>
          <w:b/>
          <w:sz w:val="28"/>
          <w:szCs w:val="22"/>
        </w:rPr>
        <w:t>&amp; UiP</w:t>
      </w:r>
      <w:r w:rsidR="007C0F40">
        <w:rPr>
          <w:rFonts w:ascii="Calibri" w:hAnsi="Calibri" w:cs="Calibri"/>
          <w:b/>
          <w:sz w:val="28"/>
          <w:szCs w:val="22"/>
        </w:rPr>
        <w:t xml:space="preserve">ath </w:t>
      </w:r>
      <w:r>
        <w:rPr>
          <w:rFonts w:ascii="Calibri" w:hAnsi="Calibri" w:cs="Calibri"/>
          <w:b/>
          <w:sz w:val="28"/>
          <w:szCs w:val="22"/>
        </w:rPr>
        <w:t>Process developer</w:t>
      </w:r>
    </w:p>
    <w:p w:rsidR="00C07696" w:rsidRDefault="00711EC4">
      <w:pPr>
        <w:ind w:right="360"/>
        <w:jc w:val="right"/>
        <w:rPr>
          <w:rFonts w:ascii="Calibri" w:hAnsi="Calibri" w:cs="Calibri"/>
          <w:sz w:val="22"/>
          <w:szCs w:val="22"/>
        </w:rPr>
      </w:pPr>
      <w:r>
        <w:rPr>
          <w:rFonts w:ascii="Calibri" w:hAnsi="Calibri" w:cs="Calibri"/>
          <w:sz w:val="22"/>
          <w:szCs w:val="22"/>
        </w:rPr>
        <w:t>4/790, Aravind Nagar, Annur Road</w:t>
      </w:r>
    </w:p>
    <w:p w:rsidR="00C07696" w:rsidRDefault="00711EC4">
      <w:pPr>
        <w:ind w:right="360"/>
        <w:jc w:val="right"/>
        <w:rPr>
          <w:rFonts w:ascii="Calibri" w:hAnsi="Calibri" w:cs="Calibri"/>
          <w:sz w:val="22"/>
          <w:szCs w:val="22"/>
        </w:rPr>
      </w:pPr>
      <w:r>
        <w:rPr>
          <w:rFonts w:ascii="Calibri" w:hAnsi="Calibri" w:cs="Calibri"/>
          <w:sz w:val="22"/>
          <w:szCs w:val="22"/>
        </w:rPr>
        <w:t>Mettupalayam</w:t>
      </w:r>
      <w:r w:rsidR="007C0F40">
        <w:rPr>
          <w:rFonts w:ascii="Calibri" w:hAnsi="Calibri" w:cs="Calibri"/>
          <w:sz w:val="22"/>
          <w:szCs w:val="22"/>
        </w:rPr>
        <w:t xml:space="preserve">, </w:t>
      </w:r>
      <w:r>
        <w:rPr>
          <w:rFonts w:ascii="Calibri" w:hAnsi="Calibri" w:cs="Calibri"/>
          <w:sz w:val="22"/>
          <w:szCs w:val="22"/>
        </w:rPr>
        <w:t>Coimbatore</w:t>
      </w:r>
      <w:r w:rsidR="007C0F40">
        <w:rPr>
          <w:rFonts w:ascii="Calibri" w:hAnsi="Calibri" w:cs="Calibri"/>
          <w:sz w:val="22"/>
          <w:szCs w:val="22"/>
        </w:rPr>
        <w:t xml:space="preserve">, </w:t>
      </w:r>
      <w:r>
        <w:rPr>
          <w:rFonts w:ascii="Calibri" w:hAnsi="Calibri" w:cs="Calibri"/>
          <w:sz w:val="22"/>
          <w:szCs w:val="22"/>
        </w:rPr>
        <w:t>Tamil Nadu - 641301</w:t>
      </w:r>
    </w:p>
    <w:p w:rsidR="00C07696" w:rsidRDefault="007C0F40">
      <w:pPr>
        <w:ind w:right="360"/>
        <w:jc w:val="right"/>
        <w:rPr>
          <w:rFonts w:ascii="Calibri" w:hAnsi="Calibri" w:cs="Calibri"/>
          <w:sz w:val="22"/>
          <w:szCs w:val="22"/>
        </w:rPr>
      </w:pPr>
      <w:r>
        <w:rPr>
          <w:rFonts w:ascii="Calibri" w:hAnsi="Calibri" w:cs="Calibri"/>
          <w:b/>
          <w:sz w:val="22"/>
          <w:szCs w:val="22"/>
        </w:rPr>
        <w:t>+91-</w:t>
      </w:r>
      <w:r w:rsidR="00711EC4">
        <w:rPr>
          <w:rFonts w:ascii="Calibri" w:hAnsi="Calibri" w:cs="Calibri"/>
          <w:b/>
          <w:sz w:val="22"/>
          <w:szCs w:val="22"/>
        </w:rPr>
        <w:t>9600478096</w:t>
      </w:r>
    </w:p>
    <w:p w:rsidR="00C07696" w:rsidRDefault="00711EC4">
      <w:pPr>
        <w:ind w:right="360"/>
        <w:jc w:val="right"/>
        <w:rPr>
          <w:rFonts w:ascii="Calibri" w:hAnsi="Calibri"/>
          <w:sz w:val="22"/>
          <w:szCs w:val="22"/>
        </w:rPr>
      </w:pPr>
      <w:r>
        <w:rPr>
          <w:rFonts w:ascii="Calibri" w:hAnsi="Calibri"/>
          <w:sz w:val="22"/>
          <w:szCs w:val="22"/>
        </w:rPr>
        <w:t>Kissanth12</w:t>
      </w:r>
      <w:r w:rsidR="007C0F40">
        <w:rPr>
          <w:rFonts w:ascii="Calibri" w:hAnsi="Calibri"/>
          <w:sz w:val="22"/>
          <w:szCs w:val="22"/>
        </w:rPr>
        <w:t>@gmail.com</w:t>
      </w:r>
    </w:p>
    <w:p w:rsidR="00C07696" w:rsidRDefault="007C0F40">
      <w:pPr>
        <w:ind w:right="270"/>
        <w:rPr>
          <w:rFonts w:ascii="Calibri" w:hAnsi="Calibri" w:cs="Arial"/>
          <w:bCs/>
          <w:sz w:val="22"/>
          <w:szCs w:val="22"/>
          <w:lang w:val="fr-FR"/>
        </w:rPr>
      </w:pPr>
      <w:r>
        <w:rPr>
          <w:rFonts w:ascii="Calibri" w:hAnsi="Calibri"/>
          <w:sz w:val="22"/>
          <w:szCs w:val="22"/>
        </w:rPr>
        <w:t>_____________________________________________________________________</w:t>
      </w:r>
      <w:r>
        <w:rPr>
          <w:rFonts w:ascii="Calibri" w:hAnsi="Calibri" w:cs="Arial"/>
          <w:bCs/>
          <w:sz w:val="22"/>
          <w:szCs w:val="22"/>
          <w:lang w:val="fr-FR"/>
        </w:rPr>
        <w:t>___________________</w:t>
      </w:r>
    </w:p>
    <w:p w:rsidR="00C07696" w:rsidRDefault="00C07696">
      <w:pPr>
        <w:spacing w:line="240" w:lineRule="atLeast"/>
        <w:ind w:right="270"/>
        <w:rPr>
          <w:rFonts w:ascii="Calibri" w:hAnsi="Calibri" w:cs="Arial"/>
          <w:bCs/>
          <w:sz w:val="22"/>
          <w:szCs w:val="22"/>
          <w:lang w:val="fr-FR"/>
        </w:rPr>
      </w:pPr>
    </w:p>
    <w:p w:rsidR="00C07696" w:rsidRDefault="007C0F40">
      <w:pPr>
        <w:autoSpaceDE w:val="0"/>
        <w:autoSpaceDN w:val="0"/>
        <w:adjustRightInd w:val="0"/>
        <w:spacing w:line="300" w:lineRule="auto"/>
        <w:ind w:right="270"/>
        <w:jc w:val="both"/>
        <w:rPr>
          <w:rFonts w:ascii="Calibri" w:hAnsi="Calibri" w:cs="Arial"/>
          <w:b/>
          <w:bCs/>
          <w:color w:val="000000"/>
          <w:sz w:val="22"/>
          <w:szCs w:val="22"/>
          <w:u w:val="double"/>
        </w:rPr>
      </w:pPr>
      <w:r>
        <w:rPr>
          <w:rFonts w:ascii="Calibri" w:hAnsi="Calibri" w:cs="Arial"/>
          <w:b/>
          <w:bCs/>
          <w:color w:val="000000"/>
          <w:sz w:val="22"/>
          <w:szCs w:val="22"/>
          <w:u w:val="double"/>
        </w:rPr>
        <w:t>SUMMARY OF QUALIFICATIONS:</w:t>
      </w:r>
    </w:p>
    <w:p w:rsidR="00C07696" w:rsidRDefault="00C07696">
      <w:pPr>
        <w:ind w:right="270"/>
        <w:rPr>
          <w:rFonts w:ascii="Calibri" w:hAnsi="Calibri" w:cs="Calibri"/>
          <w:b/>
          <w:u w:val="single"/>
        </w:rPr>
      </w:pPr>
    </w:p>
    <w:p w:rsidR="00C07696" w:rsidRDefault="00D95A26">
      <w:pPr>
        <w:numPr>
          <w:ilvl w:val="0"/>
          <w:numId w:val="3"/>
        </w:numPr>
        <w:spacing w:after="100" w:afterAutospacing="1" w:line="360" w:lineRule="auto"/>
        <w:ind w:left="720" w:right="270"/>
        <w:jc w:val="both"/>
        <w:rPr>
          <w:rFonts w:ascii="Calibri" w:hAnsi="Calibri"/>
          <w:sz w:val="22"/>
          <w:szCs w:val="22"/>
        </w:rPr>
      </w:pPr>
      <w:r>
        <w:rPr>
          <w:rFonts w:ascii="Calibri" w:hAnsi="Calibri" w:cs="Calibri"/>
          <w:b/>
          <w:sz w:val="22"/>
          <w:szCs w:val="22"/>
        </w:rPr>
        <w:t>5</w:t>
      </w:r>
      <w:r w:rsidR="007C0F40">
        <w:rPr>
          <w:rFonts w:ascii="Calibri" w:hAnsi="Calibri" w:cs="Calibri"/>
          <w:b/>
          <w:sz w:val="22"/>
          <w:szCs w:val="22"/>
        </w:rPr>
        <w:t>+</w:t>
      </w:r>
      <w:r w:rsidR="007C0F40">
        <w:rPr>
          <w:rFonts w:ascii="Calibri" w:hAnsi="Calibri" w:cs="Calibri"/>
          <w:b/>
          <w:sz w:val="22"/>
          <w:szCs w:val="22"/>
        </w:rPr>
        <w:t xml:space="preserve"> year</w:t>
      </w:r>
      <w:r w:rsidR="007C0F40">
        <w:rPr>
          <w:rFonts w:ascii="Calibri" w:hAnsi="Calibri"/>
          <w:b/>
          <w:sz w:val="22"/>
          <w:szCs w:val="22"/>
        </w:rPr>
        <w:t>s of experience</w:t>
      </w:r>
      <w:r w:rsidR="007C0F40">
        <w:rPr>
          <w:rFonts w:ascii="Calibri" w:hAnsi="Calibri"/>
          <w:sz w:val="22"/>
          <w:szCs w:val="22"/>
        </w:rPr>
        <w:t xml:space="preserve"> in preparing and executing automated test scripts </w:t>
      </w:r>
      <w:r w:rsidR="007C0F40" w:rsidRPr="00D95A26">
        <w:rPr>
          <w:rFonts w:ascii="Calibri" w:hAnsi="Calibri"/>
          <w:b/>
          <w:sz w:val="22"/>
          <w:szCs w:val="22"/>
        </w:rPr>
        <w:t>for IVR Testing, regression testing, End to End Testing, User acceptance testing and Contact center solution</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Experience </w:t>
      </w:r>
      <w:r>
        <w:rPr>
          <w:rFonts w:ascii="Calibri" w:hAnsi="Calibri"/>
          <w:sz w:val="22"/>
          <w:szCs w:val="22"/>
        </w:rPr>
        <w:t>in both Manual IVR and Automation Test</w:t>
      </w:r>
      <w:r w:rsidR="00D95A26">
        <w:rPr>
          <w:rFonts w:ascii="Calibri" w:hAnsi="Calibri"/>
          <w:sz w:val="22"/>
          <w:szCs w:val="22"/>
        </w:rPr>
        <w:t>ing using CYARA, SOAP-UI</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Involved in Routing testing wit</w:t>
      </w:r>
      <w:r w:rsidR="007E0517">
        <w:rPr>
          <w:rFonts w:ascii="Calibri" w:hAnsi="Calibri"/>
          <w:sz w:val="22"/>
          <w:szCs w:val="22"/>
        </w:rPr>
        <w:t>h direct live production agents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Proficie</w:t>
      </w:r>
      <w:r>
        <w:rPr>
          <w:rFonts w:ascii="Calibri" w:hAnsi="Calibri"/>
          <w:sz w:val="22"/>
          <w:szCs w:val="22"/>
        </w:rPr>
        <w:t xml:space="preserve">nt with </w:t>
      </w:r>
      <w:r w:rsidRPr="007E0517">
        <w:rPr>
          <w:rFonts w:ascii="Calibri" w:hAnsi="Calibri"/>
          <w:b/>
          <w:sz w:val="22"/>
          <w:szCs w:val="22"/>
        </w:rPr>
        <w:t xml:space="preserve">CYARA, </w:t>
      </w:r>
      <w:r w:rsidRPr="007E0517">
        <w:rPr>
          <w:rFonts w:ascii="Calibri" w:hAnsi="Calibri"/>
          <w:b/>
          <w:sz w:val="22"/>
          <w:szCs w:val="22"/>
        </w:rPr>
        <w:t>G</w:t>
      </w:r>
      <w:r w:rsidR="00D95A26" w:rsidRPr="007E0517">
        <w:rPr>
          <w:rFonts w:ascii="Calibri" w:hAnsi="Calibri"/>
          <w:b/>
          <w:sz w:val="22"/>
          <w:szCs w:val="22"/>
        </w:rPr>
        <w:t>ENESYS</w:t>
      </w:r>
      <w:r w:rsidRPr="007E0517">
        <w:rPr>
          <w:rFonts w:ascii="Calibri" w:hAnsi="Calibri"/>
          <w:b/>
          <w:sz w:val="22"/>
          <w:szCs w:val="22"/>
        </w:rPr>
        <w:t>, Verint application, Avaya one X, G</w:t>
      </w:r>
      <w:r w:rsidR="007E0517">
        <w:rPr>
          <w:rFonts w:ascii="Calibri" w:hAnsi="Calibri"/>
          <w:b/>
          <w:sz w:val="22"/>
          <w:szCs w:val="22"/>
        </w:rPr>
        <w:t xml:space="preserve">ENESYS </w:t>
      </w:r>
      <w:r w:rsidRPr="007E0517">
        <w:rPr>
          <w:rFonts w:ascii="Calibri" w:hAnsi="Calibri"/>
          <w:b/>
          <w:sz w:val="22"/>
          <w:szCs w:val="22"/>
        </w:rPr>
        <w:t>Workspace</w:t>
      </w:r>
      <w:r w:rsidR="007E0517">
        <w:rPr>
          <w:rFonts w:ascii="Calibri" w:hAnsi="Calibri"/>
          <w:b/>
          <w:sz w:val="22"/>
          <w:szCs w:val="22"/>
        </w:rPr>
        <w:t xml:space="preserve"> desktop </w:t>
      </w:r>
      <w:r w:rsidRPr="007E0517">
        <w:rPr>
          <w:rFonts w:ascii="Calibri" w:hAnsi="Calibri"/>
          <w:b/>
          <w:sz w:val="22"/>
          <w:szCs w:val="22"/>
        </w:rPr>
        <w:t>Edition</w:t>
      </w:r>
      <w:r>
        <w:rPr>
          <w:rFonts w:ascii="Calibri" w:hAnsi="Calibri"/>
          <w:sz w:val="22"/>
          <w:szCs w:val="22"/>
        </w:rPr>
        <w:t>, Defect Tracking Tools (</w:t>
      </w:r>
      <w:r w:rsidR="00D95A26">
        <w:rPr>
          <w:rFonts w:ascii="Calibri" w:hAnsi="Calibri"/>
          <w:sz w:val="22"/>
          <w:szCs w:val="22"/>
        </w:rPr>
        <w:t>Clear Quest</w:t>
      </w:r>
      <w:r w:rsidR="007E0517">
        <w:rPr>
          <w:rFonts w:ascii="Calibri" w:hAnsi="Calibri"/>
          <w:sz w:val="22"/>
          <w:szCs w:val="22"/>
        </w:rPr>
        <w:t>, RTC and JIRA)</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Having Good knowledge on </w:t>
      </w:r>
      <w:r w:rsidRPr="007E0517">
        <w:rPr>
          <w:rFonts w:ascii="Calibri" w:hAnsi="Calibri"/>
          <w:b/>
          <w:sz w:val="22"/>
          <w:szCs w:val="22"/>
        </w:rPr>
        <w:t>‘CYARA' and ‘</w:t>
      </w:r>
      <w:r w:rsidR="00D95A26" w:rsidRPr="007E0517">
        <w:rPr>
          <w:rFonts w:ascii="Calibri" w:hAnsi="Calibri"/>
          <w:b/>
          <w:sz w:val="22"/>
          <w:szCs w:val="22"/>
        </w:rPr>
        <w:t>UiPath</w:t>
      </w:r>
      <w:r w:rsidRPr="007E0517">
        <w:rPr>
          <w:rFonts w:ascii="Calibri" w:hAnsi="Calibri"/>
          <w:b/>
          <w:sz w:val="22"/>
          <w:szCs w:val="22"/>
        </w:rPr>
        <w:t>’</w:t>
      </w:r>
      <w:r w:rsidR="007E0517">
        <w:rPr>
          <w:rFonts w:ascii="Calibri" w:hAnsi="Calibri"/>
          <w:sz w:val="22"/>
          <w:szCs w:val="22"/>
        </w:rPr>
        <w:t xml:space="preserve"> automation tools</w:t>
      </w:r>
    </w:p>
    <w:p w:rsidR="007E0517" w:rsidRPr="007E0517" w:rsidRDefault="007E0517" w:rsidP="007E0517">
      <w:pPr>
        <w:numPr>
          <w:ilvl w:val="0"/>
          <w:numId w:val="3"/>
        </w:numPr>
        <w:spacing w:after="100" w:afterAutospacing="1" w:line="360" w:lineRule="auto"/>
        <w:ind w:left="720" w:right="270"/>
        <w:jc w:val="both"/>
        <w:rPr>
          <w:rFonts w:ascii="Calibri" w:hAnsi="Calibri"/>
          <w:b/>
          <w:sz w:val="22"/>
          <w:szCs w:val="22"/>
        </w:rPr>
      </w:pPr>
      <w:r w:rsidRPr="007E0517">
        <w:rPr>
          <w:rFonts w:ascii="Calibri" w:hAnsi="Calibri"/>
          <w:sz w:val="22"/>
          <w:szCs w:val="22"/>
        </w:rPr>
        <w:t xml:space="preserve">Excellent knowledge on GENESYS Configuration tools like </w:t>
      </w:r>
      <w:r w:rsidRPr="007E0517">
        <w:rPr>
          <w:rFonts w:ascii="Calibri" w:hAnsi="Calibri"/>
          <w:b/>
          <w:sz w:val="22"/>
          <w:szCs w:val="22"/>
        </w:rPr>
        <w:t>GA, GAX, GRAT and CME</w:t>
      </w:r>
    </w:p>
    <w:p w:rsidR="007E0517" w:rsidRPr="007E0517" w:rsidRDefault="007E0517">
      <w:pPr>
        <w:numPr>
          <w:ilvl w:val="0"/>
          <w:numId w:val="3"/>
        </w:numPr>
        <w:spacing w:after="100" w:afterAutospacing="1" w:line="360" w:lineRule="auto"/>
        <w:ind w:left="720" w:right="270"/>
        <w:jc w:val="both"/>
        <w:rPr>
          <w:rFonts w:ascii="Calibri" w:hAnsi="Calibri"/>
          <w:b/>
          <w:sz w:val="22"/>
          <w:szCs w:val="22"/>
        </w:rPr>
      </w:pPr>
      <w:r>
        <w:rPr>
          <w:rFonts w:ascii="Calibri" w:hAnsi="Calibri"/>
          <w:sz w:val="22"/>
          <w:szCs w:val="22"/>
        </w:rPr>
        <w:t xml:space="preserve">SME in Multichannel testing like </w:t>
      </w:r>
      <w:r>
        <w:rPr>
          <w:rFonts w:ascii="Calibri" w:hAnsi="Calibri"/>
          <w:b/>
          <w:sz w:val="22"/>
          <w:szCs w:val="22"/>
        </w:rPr>
        <w:t>CHAT, CALLBACK, OUT</w:t>
      </w:r>
      <w:r w:rsidRPr="007E0517">
        <w:rPr>
          <w:rFonts w:ascii="Calibri" w:hAnsi="Calibri"/>
          <w:b/>
          <w:sz w:val="22"/>
          <w:szCs w:val="22"/>
        </w:rPr>
        <w:t>BOUND DIALER, E</w:t>
      </w:r>
      <w:r>
        <w:rPr>
          <w:rFonts w:ascii="Calibri" w:hAnsi="Calibri"/>
          <w:b/>
          <w:sz w:val="22"/>
          <w:szCs w:val="22"/>
        </w:rPr>
        <w:t>-</w:t>
      </w:r>
      <w:r w:rsidRPr="007E0517">
        <w:rPr>
          <w:rFonts w:ascii="Calibri" w:hAnsi="Calibri"/>
          <w:b/>
          <w:sz w:val="22"/>
          <w:szCs w:val="22"/>
        </w:rPr>
        <w:t xml:space="preserve">MAIL, SMS DEFLECTION, Visual IVR </w:t>
      </w:r>
    </w:p>
    <w:p w:rsidR="00C07696" w:rsidRDefault="007C0F40">
      <w:pPr>
        <w:numPr>
          <w:ilvl w:val="0"/>
          <w:numId w:val="3"/>
        </w:numPr>
        <w:spacing w:after="100" w:afterAutospacing="1" w:line="360" w:lineRule="auto"/>
        <w:ind w:left="720" w:right="270"/>
        <w:jc w:val="both"/>
        <w:rPr>
          <w:rFonts w:ascii="Calibri" w:hAnsi="Calibri"/>
          <w:b/>
          <w:sz w:val="22"/>
          <w:szCs w:val="22"/>
        </w:rPr>
      </w:pPr>
      <w:r>
        <w:rPr>
          <w:rFonts w:ascii="Calibri" w:hAnsi="Calibri"/>
          <w:sz w:val="22"/>
          <w:szCs w:val="22"/>
        </w:rPr>
        <w:t xml:space="preserve">Good understanding of </w:t>
      </w:r>
      <w:r w:rsidRPr="00E64D77">
        <w:rPr>
          <w:rFonts w:ascii="Calibri" w:hAnsi="Calibri"/>
          <w:b/>
          <w:sz w:val="22"/>
          <w:szCs w:val="22"/>
        </w:rPr>
        <w:t xml:space="preserve">Software Development </w:t>
      </w:r>
      <w:r w:rsidRPr="00E64D77">
        <w:rPr>
          <w:rFonts w:ascii="Calibri" w:hAnsi="Calibri"/>
          <w:b/>
          <w:sz w:val="22"/>
          <w:szCs w:val="22"/>
        </w:rPr>
        <w:t xml:space="preserve">Life Cycle (SDLC), Software Testing Life Cycle, Healthcare </w:t>
      </w:r>
      <w:r w:rsidR="007E0517" w:rsidRPr="00E64D77">
        <w:rPr>
          <w:rFonts w:ascii="Calibri" w:hAnsi="Calibri"/>
          <w:b/>
          <w:sz w:val="22"/>
          <w:szCs w:val="22"/>
        </w:rPr>
        <w:t>and contact center capabilities</w:t>
      </w:r>
    </w:p>
    <w:p w:rsidR="00C555D3" w:rsidRPr="00E64D77" w:rsidRDefault="0049426A">
      <w:pPr>
        <w:numPr>
          <w:ilvl w:val="0"/>
          <w:numId w:val="3"/>
        </w:numPr>
        <w:spacing w:after="100" w:afterAutospacing="1" w:line="360" w:lineRule="auto"/>
        <w:ind w:left="720" w:right="270"/>
        <w:jc w:val="both"/>
        <w:rPr>
          <w:rFonts w:ascii="Calibri" w:hAnsi="Calibri"/>
          <w:b/>
          <w:sz w:val="22"/>
          <w:szCs w:val="22"/>
        </w:rPr>
      </w:pPr>
      <w:r w:rsidRPr="0049426A">
        <w:rPr>
          <w:rFonts w:ascii="Calibri" w:hAnsi="Calibri"/>
          <w:sz w:val="22"/>
          <w:szCs w:val="22"/>
        </w:rPr>
        <w:t>Having Good knowledge on</w:t>
      </w:r>
      <w:r>
        <w:rPr>
          <w:rFonts w:ascii="Calibri" w:hAnsi="Calibri"/>
          <w:b/>
          <w:sz w:val="22"/>
          <w:szCs w:val="22"/>
        </w:rPr>
        <w:t xml:space="preserve"> Perfecto(Mobile simulation tool)</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Experience in E2E testing with various vendors (Convergys, APAC, Teletech, ORCC) handling IVR and Telephony which includes the Reporting, CTI and </w:t>
      </w:r>
      <w:r w:rsidR="007E0517">
        <w:rPr>
          <w:rFonts w:ascii="Calibri" w:hAnsi="Calibri"/>
          <w:sz w:val="22"/>
          <w:szCs w:val="22"/>
        </w:rPr>
        <w:t>GENESYS</w:t>
      </w:r>
      <w:r>
        <w:rPr>
          <w:rFonts w:ascii="Calibri" w:hAnsi="Calibri"/>
          <w:sz w:val="22"/>
          <w:szCs w:val="22"/>
        </w:rPr>
        <w:t xml:space="preserve"> applicatio</w:t>
      </w:r>
      <w:r w:rsidR="007E0517">
        <w:rPr>
          <w:rFonts w:ascii="Calibri" w:hAnsi="Calibri"/>
          <w:sz w:val="22"/>
          <w:szCs w:val="22"/>
        </w:rPr>
        <w:t>ns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Leading the automation team from offshore for IVR SIT, ETE and regression testing using </w:t>
      </w:r>
      <w:r w:rsidR="007E0517">
        <w:rPr>
          <w:rFonts w:ascii="Calibri" w:hAnsi="Calibri"/>
          <w:sz w:val="22"/>
          <w:szCs w:val="22"/>
        </w:rPr>
        <w:t>CYARA</w:t>
      </w:r>
    </w:p>
    <w:p w:rsidR="00C07696" w:rsidRPr="00E64D77" w:rsidRDefault="007C0F40">
      <w:pPr>
        <w:numPr>
          <w:ilvl w:val="0"/>
          <w:numId w:val="3"/>
        </w:numPr>
        <w:spacing w:after="100" w:afterAutospacing="1" w:line="360" w:lineRule="auto"/>
        <w:ind w:left="720" w:right="270"/>
        <w:jc w:val="both"/>
        <w:rPr>
          <w:rFonts w:ascii="Calibri" w:hAnsi="Calibri"/>
          <w:b/>
          <w:sz w:val="22"/>
          <w:szCs w:val="22"/>
        </w:rPr>
      </w:pPr>
      <w:r>
        <w:rPr>
          <w:rFonts w:ascii="Calibri" w:hAnsi="Calibri"/>
          <w:sz w:val="22"/>
          <w:szCs w:val="22"/>
        </w:rPr>
        <w:t xml:space="preserve">Expert in </w:t>
      </w:r>
      <w:r w:rsidRPr="00E64D77">
        <w:rPr>
          <w:rFonts w:ascii="Calibri" w:hAnsi="Calibri"/>
          <w:b/>
          <w:sz w:val="22"/>
          <w:szCs w:val="22"/>
        </w:rPr>
        <w:t>monitoring the CTI string and routing parameters like Virtual Queue, Skill, ANI, Agent ID using</w:t>
      </w:r>
      <w:r w:rsidR="007E0517" w:rsidRPr="00E64D77">
        <w:rPr>
          <w:rFonts w:ascii="Calibri" w:hAnsi="Calibri"/>
          <w:b/>
          <w:sz w:val="22"/>
          <w:szCs w:val="22"/>
        </w:rPr>
        <w:t xml:space="preserve"> the G</w:t>
      </w:r>
      <w:r w:rsidR="00E64D77">
        <w:rPr>
          <w:rFonts w:ascii="Calibri" w:hAnsi="Calibri"/>
          <w:b/>
          <w:sz w:val="22"/>
          <w:szCs w:val="22"/>
        </w:rPr>
        <w:t>ENESYS</w:t>
      </w:r>
      <w:r w:rsidR="007E0517" w:rsidRPr="00E64D77">
        <w:rPr>
          <w:rFonts w:ascii="Calibri" w:hAnsi="Calibri"/>
          <w:b/>
          <w:sz w:val="22"/>
          <w:szCs w:val="22"/>
        </w:rPr>
        <w:t xml:space="preserve"> support phone tool</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Having good knowledge in testing web services through SOAP-UI interface for IVR integr</w:t>
      </w:r>
      <w:r w:rsidR="007E0517">
        <w:rPr>
          <w:rFonts w:ascii="Calibri" w:hAnsi="Calibri"/>
          <w:sz w:val="22"/>
          <w:szCs w:val="22"/>
        </w:rPr>
        <w:t>ation</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Good at planning and designing the IVR and Telephony call flows using M</w:t>
      </w:r>
      <w:r w:rsidR="007E0517">
        <w:rPr>
          <w:rFonts w:ascii="Calibri" w:hAnsi="Calibri"/>
          <w:sz w:val="22"/>
          <w:szCs w:val="22"/>
        </w:rPr>
        <w:t>icrosoft Visio and VUI document</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Excellence in requirement gathering, LOE estimation, Defect tracking, task allocation and project closure procedures.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Ability to develop test met</w:t>
      </w:r>
      <w:r>
        <w:rPr>
          <w:rFonts w:ascii="Calibri" w:hAnsi="Calibri"/>
          <w:sz w:val="22"/>
          <w:szCs w:val="22"/>
        </w:rPr>
        <w:t>rics Report to clients on daily basis.</w:t>
      </w:r>
    </w:p>
    <w:p w:rsidR="00C07696" w:rsidRDefault="007C0F40">
      <w:pPr>
        <w:numPr>
          <w:ilvl w:val="0"/>
          <w:numId w:val="3"/>
        </w:numPr>
        <w:spacing w:after="100" w:afterAutospacing="1" w:line="360" w:lineRule="auto"/>
        <w:ind w:left="720" w:right="270"/>
        <w:jc w:val="both"/>
        <w:rPr>
          <w:rFonts w:ascii="Calibri" w:hAnsi="Calibri"/>
          <w:sz w:val="22"/>
          <w:szCs w:val="22"/>
        </w:rPr>
      </w:pPr>
      <w:bookmarkStart w:id="0" w:name="_5sh58lh512k2" w:colFirst="0" w:colLast="0"/>
      <w:bookmarkEnd w:id="0"/>
      <w:r>
        <w:rPr>
          <w:rFonts w:ascii="Calibri" w:hAnsi="Calibri"/>
          <w:sz w:val="22"/>
          <w:szCs w:val="22"/>
        </w:rPr>
        <w:t>Strong communication skills with an ability to grasp new things quickly.</w:t>
      </w:r>
    </w:p>
    <w:p w:rsidR="00C07696" w:rsidRPr="00E64D77" w:rsidRDefault="007C0F40">
      <w:pPr>
        <w:numPr>
          <w:ilvl w:val="0"/>
          <w:numId w:val="3"/>
        </w:numPr>
        <w:spacing w:after="100" w:afterAutospacing="1" w:line="360" w:lineRule="auto"/>
        <w:ind w:left="720" w:right="270"/>
        <w:jc w:val="both"/>
        <w:rPr>
          <w:rFonts w:ascii="Calibri" w:hAnsi="Calibri" w:cs="Arial"/>
          <w:b/>
          <w:bCs/>
          <w:color w:val="000000"/>
          <w:sz w:val="22"/>
          <w:szCs w:val="22"/>
          <w:u w:val="double"/>
        </w:rPr>
      </w:pPr>
      <w:r>
        <w:rPr>
          <w:rFonts w:ascii="Calibri" w:hAnsi="Calibri"/>
          <w:sz w:val="22"/>
          <w:szCs w:val="22"/>
        </w:rPr>
        <w:t>Good time management abilities, Flexible Resource &amp; good team Player.</w:t>
      </w:r>
    </w:p>
    <w:p w:rsidR="00C07696" w:rsidRDefault="00C07696">
      <w:pPr>
        <w:spacing w:after="100" w:afterAutospacing="1" w:line="360" w:lineRule="auto"/>
        <w:ind w:right="270"/>
        <w:jc w:val="both"/>
        <w:rPr>
          <w:rFonts w:ascii="Calibri" w:hAnsi="Calibri" w:cs="Arial"/>
          <w:b/>
          <w:bCs/>
          <w:color w:val="000000"/>
          <w:sz w:val="22"/>
          <w:szCs w:val="22"/>
          <w:u w:val="double"/>
        </w:rPr>
      </w:pPr>
    </w:p>
    <w:p w:rsidR="00C07696" w:rsidRDefault="007C0F40">
      <w:pPr>
        <w:autoSpaceDE w:val="0"/>
        <w:autoSpaceDN w:val="0"/>
        <w:adjustRightInd w:val="0"/>
        <w:spacing w:line="300" w:lineRule="auto"/>
        <w:ind w:right="270"/>
        <w:jc w:val="both"/>
        <w:rPr>
          <w:rFonts w:ascii="Calibri" w:hAnsi="Calibri" w:cs="Arial"/>
          <w:b/>
          <w:bCs/>
          <w:color w:val="000000"/>
          <w:sz w:val="22"/>
          <w:szCs w:val="22"/>
          <w:u w:val="double"/>
        </w:rPr>
      </w:pPr>
      <w:r>
        <w:rPr>
          <w:rFonts w:ascii="Calibri" w:hAnsi="Calibri" w:cs="Arial"/>
          <w:b/>
          <w:bCs/>
          <w:color w:val="000000"/>
          <w:sz w:val="22"/>
          <w:szCs w:val="22"/>
          <w:u w:val="double"/>
        </w:rPr>
        <w:t>CAREER PROFILE</w:t>
      </w:r>
    </w:p>
    <w:p w:rsidR="00C07696" w:rsidRDefault="007C0F40">
      <w:pPr>
        <w:autoSpaceDE w:val="0"/>
        <w:autoSpaceDN w:val="0"/>
        <w:adjustRightInd w:val="0"/>
        <w:spacing w:line="360" w:lineRule="auto"/>
        <w:ind w:right="270"/>
        <w:rPr>
          <w:rFonts w:ascii="Calibri" w:hAnsi="Calibri" w:cs="Calibri"/>
          <w:sz w:val="22"/>
        </w:rPr>
      </w:pPr>
      <w:r>
        <w:rPr>
          <w:rFonts w:ascii="Calibri" w:hAnsi="Calibri" w:cs="Calibri"/>
          <w:sz w:val="22"/>
        </w:rPr>
        <w:t>Working as ‘</w:t>
      </w:r>
      <w:r w:rsidR="00E64D77">
        <w:rPr>
          <w:rFonts w:ascii="Calibri" w:hAnsi="Calibri" w:cs="Calibri"/>
          <w:sz w:val="22"/>
        </w:rPr>
        <w:t>Senior QA</w:t>
      </w:r>
      <w:r>
        <w:rPr>
          <w:rFonts w:ascii="Calibri" w:hAnsi="Calibri" w:cs="Calibri"/>
          <w:sz w:val="22"/>
        </w:rPr>
        <w:t xml:space="preserve"> Engineer’ in ‘</w:t>
      </w:r>
      <w:r w:rsidR="00E64D77">
        <w:rPr>
          <w:rFonts w:ascii="Calibri" w:hAnsi="Calibri" w:cs="Calibri"/>
          <w:b/>
          <w:sz w:val="22"/>
        </w:rPr>
        <w:t>Legato Health Technologies</w:t>
      </w:r>
      <w:r>
        <w:rPr>
          <w:rFonts w:ascii="Calibri" w:hAnsi="Calibri" w:cs="Calibri"/>
          <w:sz w:val="22"/>
        </w:rPr>
        <w:t xml:space="preserve">’ India. From </w:t>
      </w:r>
      <w:r w:rsidR="0049426A">
        <w:rPr>
          <w:rFonts w:ascii="Calibri" w:hAnsi="Calibri" w:cs="Calibri"/>
          <w:sz w:val="22"/>
        </w:rPr>
        <w:t>April 15</w:t>
      </w:r>
      <w:r>
        <w:rPr>
          <w:rFonts w:ascii="Calibri" w:hAnsi="Calibri" w:cs="Calibri"/>
          <w:sz w:val="22"/>
          <w:vertAlign w:val="superscript"/>
        </w:rPr>
        <w:t>th</w:t>
      </w:r>
      <w:r w:rsidR="0049426A">
        <w:rPr>
          <w:rFonts w:ascii="Calibri" w:hAnsi="Calibri" w:cs="Calibri"/>
          <w:sz w:val="22"/>
          <w:vertAlign w:val="superscript"/>
        </w:rPr>
        <w:t xml:space="preserve"> </w:t>
      </w:r>
      <w:r w:rsidR="0049426A">
        <w:rPr>
          <w:rFonts w:ascii="Calibri" w:hAnsi="Calibri" w:cs="Calibri"/>
          <w:sz w:val="22"/>
        </w:rPr>
        <w:t>2019</w:t>
      </w:r>
      <w:r>
        <w:rPr>
          <w:rFonts w:ascii="Calibri" w:hAnsi="Calibri" w:cs="Calibri"/>
          <w:sz w:val="22"/>
        </w:rPr>
        <w:t xml:space="preserve"> to till date. </w:t>
      </w:r>
    </w:p>
    <w:p w:rsidR="00C07696" w:rsidRDefault="0049426A">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June 3</w:t>
      </w:r>
      <w:r>
        <w:rPr>
          <w:rFonts w:ascii="Calibri" w:hAnsi="Calibri"/>
          <w:sz w:val="22"/>
          <w:szCs w:val="22"/>
          <w:vertAlign w:val="superscript"/>
        </w:rPr>
        <w:t>rd</w:t>
      </w:r>
      <w:r>
        <w:rPr>
          <w:rFonts w:ascii="Calibri" w:hAnsi="Calibri"/>
          <w:sz w:val="22"/>
          <w:szCs w:val="22"/>
        </w:rPr>
        <w:t xml:space="preserve"> 2015</w:t>
      </w:r>
      <w:r w:rsidR="007C0F40">
        <w:rPr>
          <w:rFonts w:ascii="Calibri" w:hAnsi="Calibri"/>
          <w:sz w:val="22"/>
          <w:szCs w:val="22"/>
        </w:rPr>
        <w:t xml:space="preserve"> – </w:t>
      </w:r>
      <w:r>
        <w:rPr>
          <w:rFonts w:ascii="Calibri" w:hAnsi="Calibri"/>
          <w:sz w:val="22"/>
          <w:szCs w:val="22"/>
        </w:rPr>
        <w:t>Feb 16</w:t>
      </w:r>
      <w:r w:rsidR="007C0F40">
        <w:rPr>
          <w:rFonts w:ascii="Calibri" w:hAnsi="Calibri"/>
          <w:sz w:val="22"/>
          <w:szCs w:val="22"/>
          <w:vertAlign w:val="superscript"/>
        </w:rPr>
        <w:t>th</w:t>
      </w:r>
      <w:r>
        <w:rPr>
          <w:rFonts w:ascii="Calibri" w:hAnsi="Calibri"/>
          <w:sz w:val="22"/>
          <w:szCs w:val="22"/>
          <w:vertAlign w:val="superscript"/>
        </w:rPr>
        <w:t xml:space="preserve"> </w:t>
      </w:r>
      <w:r>
        <w:rPr>
          <w:rFonts w:ascii="Calibri" w:hAnsi="Calibri"/>
          <w:sz w:val="22"/>
          <w:szCs w:val="22"/>
        </w:rPr>
        <w:t>2019 as Accenture Employee</w:t>
      </w:r>
      <w:r w:rsidR="007C0F40">
        <w:rPr>
          <w:rFonts w:ascii="Calibri" w:hAnsi="Calibri"/>
          <w:sz w:val="22"/>
          <w:szCs w:val="22"/>
        </w:rPr>
        <w:t xml:space="preserve"> (</w:t>
      </w:r>
      <w:r w:rsidR="007C0F40">
        <w:rPr>
          <w:rFonts w:ascii="Calibri" w:hAnsi="Calibri"/>
          <w:sz w:val="22"/>
          <w:szCs w:val="22"/>
        </w:rPr>
        <w:t xml:space="preserve">Company name: </w:t>
      </w:r>
      <w:r>
        <w:rPr>
          <w:rFonts w:ascii="Calibri" w:hAnsi="Calibri"/>
          <w:sz w:val="22"/>
          <w:szCs w:val="22"/>
        </w:rPr>
        <w:t>Accenture Services</w:t>
      </w:r>
      <w:r w:rsidR="007C0F40">
        <w:rPr>
          <w:rFonts w:ascii="Calibri" w:hAnsi="Calibri"/>
          <w:sz w:val="22"/>
          <w:szCs w:val="22"/>
        </w:rPr>
        <w:t xml:space="preserve"> Pvt ltd, </w:t>
      </w:r>
      <w:r>
        <w:rPr>
          <w:rFonts w:ascii="Calibri" w:hAnsi="Calibri"/>
          <w:sz w:val="22"/>
          <w:szCs w:val="22"/>
        </w:rPr>
        <w:t>Chennai</w:t>
      </w:r>
      <w:r w:rsidR="007C0F40">
        <w:rPr>
          <w:rFonts w:ascii="Calibri" w:hAnsi="Calibri"/>
          <w:sz w:val="22"/>
          <w:szCs w:val="22"/>
        </w:rPr>
        <w:t>.)</w:t>
      </w:r>
    </w:p>
    <w:p w:rsidR="00C07696" w:rsidRDefault="007C0F40">
      <w:pPr>
        <w:autoSpaceDE w:val="0"/>
        <w:autoSpaceDN w:val="0"/>
        <w:adjustRightInd w:val="0"/>
        <w:spacing w:line="300" w:lineRule="auto"/>
        <w:ind w:right="270"/>
        <w:jc w:val="both"/>
        <w:rPr>
          <w:rFonts w:ascii="Calibri" w:hAnsi="Calibri" w:cs="Arial"/>
          <w:b/>
          <w:bCs/>
          <w:color w:val="000000"/>
          <w:sz w:val="22"/>
          <w:szCs w:val="22"/>
          <w:u w:val="double"/>
        </w:rPr>
      </w:pPr>
      <w:r>
        <w:rPr>
          <w:rFonts w:ascii="Calibri" w:hAnsi="Calibri" w:cs="Arial"/>
          <w:b/>
          <w:bCs/>
          <w:color w:val="000000"/>
          <w:sz w:val="22"/>
          <w:szCs w:val="22"/>
          <w:u w:val="double"/>
        </w:rPr>
        <w:t>SKILL SETS</w:t>
      </w:r>
    </w:p>
    <w:p w:rsidR="00C07696" w:rsidRDefault="00C07696">
      <w:pPr>
        <w:autoSpaceDE w:val="0"/>
        <w:autoSpaceDN w:val="0"/>
        <w:adjustRightInd w:val="0"/>
        <w:spacing w:line="300" w:lineRule="auto"/>
        <w:ind w:right="270"/>
        <w:jc w:val="both"/>
        <w:rPr>
          <w:rFonts w:ascii="Calibri" w:hAnsi="Calibri" w:cs="Calibri"/>
          <w:b/>
          <w:sz w:val="10"/>
          <w:szCs w:val="28"/>
        </w:rPr>
      </w:pPr>
    </w:p>
    <w:tbl>
      <w:tblPr>
        <w:tblW w:w="9299" w:type="dxa"/>
        <w:tblInd w:w="93" w:type="dxa"/>
        <w:tblLook w:val="04A0" w:firstRow="1" w:lastRow="0" w:firstColumn="1" w:lastColumn="0" w:noHBand="0" w:noVBand="1"/>
      </w:tblPr>
      <w:tblGrid>
        <w:gridCol w:w="2629"/>
        <w:gridCol w:w="6670"/>
      </w:tblGrid>
      <w:tr w:rsidR="00C07696">
        <w:trPr>
          <w:trHeight w:val="432"/>
        </w:trPr>
        <w:tc>
          <w:tcPr>
            <w:tcW w:w="2629" w:type="dxa"/>
            <w:tcBorders>
              <w:top w:val="single" w:sz="8" w:space="0" w:color="auto"/>
              <w:left w:val="single" w:sz="8" w:space="0" w:color="auto"/>
              <w:bottom w:val="single" w:sz="8" w:space="0" w:color="auto"/>
              <w:right w:val="single" w:sz="8" w:space="0" w:color="auto"/>
            </w:tcBorders>
            <w:shd w:val="clear" w:color="auto" w:fill="auto"/>
            <w:vAlign w:val="center"/>
          </w:tcPr>
          <w:p w:rsidR="00C07696" w:rsidRDefault="007C0F40">
            <w:pPr>
              <w:spacing w:line="300" w:lineRule="auto"/>
              <w:ind w:right="270"/>
              <w:rPr>
                <w:rFonts w:ascii="Calibri" w:hAnsi="Calibri" w:cs="Arial"/>
                <w:b/>
                <w:bCs/>
                <w:sz w:val="22"/>
              </w:rPr>
            </w:pPr>
            <w:r>
              <w:rPr>
                <w:rFonts w:ascii="Calibri" w:hAnsi="Calibri" w:cs="Arial"/>
                <w:b/>
                <w:bCs/>
                <w:sz w:val="22"/>
              </w:rPr>
              <w:t>Testing Methodologies</w:t>
            </w:r>
          </w:p>
        </w:tc>
        <w:tc>
          <w:tcPr>
            <w:tcW w:w="6670" w:type="dxa"/>
            <w:tcBorders>
              <w:top w:val="single" w:sz="8" w:space="0" w:color="auto"/>
              <w:left w:val="nil"/>
              <w:bottom w:val="single" w:sz="8" w:space="0" w:color="auto"/>
              <w:right w:val="single" w:sz="8" w:space="0" w:color="auto"/>
            </w:tcBorders>
            <w:shd w:val="clear" w:color="auto" w:fill="auto"/>
            <w:vAlign w:val="center"/>
          </w:tcPr>
          <w:p w:rsidR="00C07696" w:rsidRDefault="007C0F40">
            <w:pPr>
              <w:spacing w:line="300" w:lineRule="auto"/>
              <w:ind w:right="270"/>
              <w:rPr>
                <w:rFonts w:ascii="Calibri" w:hAnsi="Calibri" w:cs="Arial"/>
                <w:sz w:val="22"/>
              </w:rPr>
            </w:pPr>
            <w:r>
              <w:rPr>
                <w:rFonts w:ascii="Calibri" w:hAnsi="Calibri" w:cs="Arial"/>
                <w:sz w:val="22"/>
              </w:rPr>
              <w:t>Agile, Modern Waterfall, Waterfall and Iterative</w:t>
            </w:r>
          </w:p>
        </w:tc>
      </w:tr>
      <w:tr w:rsidR="00C07696">
        <w:trPr>
          <w:trHeight w:val="432"/>
        </w:trPr>
        <w:tc>
          <w:tcPr>
            <w:tcW w:w="2629" w:type="dxa"/>
            <w:tcBorders>
              <w:top w:val="nil"/>
              <w:left w:val="single" w:sz="8" w:space="0" w:color="auto"/>
              <w:bottom w:val="single" w:sz="8" w:space="0" w:color="auto"/>
              <w:right w:val="single" w:sz="8" w:space="0" w:color="auto"/>
            </w:tcBorders>
            <w:shd w:val="clear" w:color="auto" w:fill="auto"/>
            <w:vAlign w:val="center"/>
          </w:tcPr>
          <w:p w:rsidR="00C07696" w:rsidRDefault="007C0F40">
            <w:pPr>
              <w:spacing w:line="300" w:lineRule="auto"/>
              <w:ind w:right="270"/>
              <w:rPr>
                <w:rFonts w:ascii="Calibri" w:hAnsi="Calibri" w:cs="Arial"/>
                <w:b/>
                <w:bCs/>
                <w:sz w:val="22"/>
              </w:rPr>
            </w:pPr>
            <w:r>
              <w:rPr>
                <w:rFonts w:ascii="Calibri" w:hAnsi="Calibri" w:cs="Arial"/>
                <w:b/>
                <w:sz w:val="22"/>
                <w:lang w:eastAsia="en-IN"/>
              </w:rPr>
              <w:t>Test Management tools</w:t>
            </w:r>
          </w:p>
        </w:tc>
        <w:tc>
          <w:tcPr>
            <w:tcW w:w="6670" w:type="dxa"/>
            <w:tcBorders>
              <w:top w:val="nil"/>
              <w:left w:val="nil"/>
              <w:bottom w:val="single" w:sz="8" w:space="0" w:color="auto"/>
              <w:right w:val="single" w:sz="8" w:space="0" w:color="auto"/>
            </w:tcBorders>
            <w:shd w:val="clear" w:color="auto" w:fill="auto"/>
            <w:vAlign w:val="center"/>
          </w:tcPr>
          <w:p w:rsidR="00C07696" w:rsidRDefault="007C0F40">
            <w:pPr>
              <w:spacing w:line="300" w:lineRule="auto"/>
              <w:ind w:right="270"/>
              <w:rPr>
                <w:rFonts w:ascii="Calibri" w:hAnsi="Calibri" w:cs="Arial"/>
                <w:sz w:val="22"/>
              </w:rPr>
            </w:pPr>
            <w:r>
              <w:rPr>
                <w:rFonts w:ascii="Calibri" w:hAnsi="Calibri" w:cs="Arial"/>
                <w:sz w:val="22"/>
              </w:rPr>
              <w:t xml:space="preserve">IBM RQM, RTC, JIRA, CA Agile central rally and </w:t>
            </w:r>
            <w:r>
              <w:rPr>
                <w:rFonts w:ascii="Calibri" w:hAnsi="Calibri" w:cs="Arial"/>
                <w:sz w:val="22"/>
              </w:rPr>
              <w:t>ALM</w:t>
            </w:r>
          </w:p>
        </w:tc>
      </w:tr>
      <w:tr w:rsidR="00C07696">
        <w:trPr>
          <w:trHeight w:val="432"/>
        </w:trPr>
        <w:tc>
          <w:tcPr>
            <w:tcW w:w="2629" w:type="dxa"/>
            <w:tcBorders>
              <w:top w:val="nil"/>
              <w:left w:val="single" w:sz="8" w:space="0" w:color="auto"/>
              <w:bottom w:val="single" w:sz="8" w:space="0" w:color="auto"/>
              <w:right w:val="single" w:sz="8" w:space="0" w:color="auto"/>
            </w:tcBorders>
            <w:shd w:val="clear" w:color="auto" w:fill="auto"/>
            <w:vAlign w:val="center"/>
          </w:tcPr>
          <w:p w:rsidR="00C07696" w:rsidRDefault="007C0F40">
            <w:pPr>
              <w:spacing w:line="300" w:lineRule="auto"/>
              <w:ind w:right="270"/>
              <w:rPr>
                <w:rFonts w:ascii="Calibri" w:hAnsi="Calibri" w:cs="Arial"/>
                <w:b/>
                <w:bCs/>
                <w:sz w:val="22"/>
              </w:rPr>
            </w:pPr>
            <w:r>
              <w:rPr>
                <w:rFonts w:ascii="Calibri" w:hAnsi="Calibri" w:cs="Arial"/>
                <w:b/>
                <w:bCs/>
                <w:sz w:val="22"/>
              </w:rPr>
              <w:t>Automation tools</w:t>
            </w:r>
          </w:p>
        </w:tc>
        <w:tc>
          <w:tcPr>
            <w:tcW w:w="6670" w:type="dxa"/>
            <w:tcBorders>
              <w:top w:val="nil"/>
              <w:left w:val="nil"/>
              <w:bottom w:val="single" w:sz="8" w:space="0" w:color="auto"/>
              <w:right w:val="single" w:sz="8" w:space="0" w:color="auto"/>
            </w:tcBorders>
            <w:shd w:val="clear" w:color="auto" w:fill="auto"/>
            <w:vAlign w:val="center"/>
          </w:tcPr>
          <w:p w:rsidR="00C07696" w:rsidRDefault="0049426A" w:rsidP="0049426A">
            <w:pPr>
              <w:spacing w:line="300" w:lineRule="auto"/>
              <w:ind w:right="270"/>
              <w:rPr>
                <w:rFonts w:ascii="Calibri" w:hAnsi="Calibri" w:cs="Arial"/>
                <w:sz w:val="22"/>
              </w:rPr>
            </w:pPr>
            <w:r>
              <w:rPr>
                <w:rFonts w:ascii="Calibri" w:hAnsi="Calibri" w:cs="Arial"/>
                <w:sz w:val="22"/>
              </w:rPr>
              <w:t>CYARA, UiPath, Perfecto, Postman and Selenium basics</w:t>
            </w:r>
          </w:p>
        </w:tc>
      </w:tr>
      <w:tr w:rsidR="00C07696">
        <w:trPr>
          <w:trHeight w:val="432"/>
        </w:trPr>
        <w:tc>
          <w:tcPr>
            <w:tcW w:w="2629" w:type="dxa"/>
            <w:tcBorders>
              <w:top w:val="nil"/>
              <w:left w:val="single" w:sz="8" w:space="0" w:color="auto"/>
              <w:bottom w:val="single" w:sz="8" w:space="0" w:color="auto"/>
              <w:right w:val="single" w:sz="8" w:space="0" w:color="auto"/>
            </w:tcBorders>
            <w:shd w:val="clear" w:color="auto" w:fill="auto"/>
            <w:vAlign w:val="center"/>
            <w:hideMark/>
          </w:tcPr>
          <w:p w:rsidR="00C07696" w:rsidRDefault="007C0F40">
            <w:pPr>
              <w:spacing w:line="300" w:lineRule="auto"/>
              <w:ind w:right="270"/>
              <w:rPr>
                <w:rFonts w:ascii="Calibri" w:hAnsi="Calibri" w:cs="Arial"/>
                <w:b/>
                <w:bCs/>
                <w:sz w:val="22"/>
              </w:rPr>
            </w:pPr>
            <w:r>
              <w:rPr>
                <w:rFonts w:ascii="Calibri" w:hAnsi="Calibri" w:cs="Arial"/>
                <w:b/>
                <w:bCs/>
                <w:sz w:val="22"/>
              </w:rPr>
              <w:t xml:space="preserve">Defect management tools </w:t>
            </w:r>
          </w:p>
        </w:tc>
        <w:tc>
          <w:tcPr>
            <w:tcW w:w="6670" w:type="dxa"/>
            <w:tcBorders>
              <w:top w:val="nil"/>
              <w:left w:val="nil"/>
              <w:bottom w:val="single" w:sz="8" w:space="0" w:color="auto"/>
              <w:right w:val="single" w:sz="8" w:space="0" w:color="auto"/>
            </w:tcBorders>
            <w:shd w:val="clear" w:color="auto" w:fill="auto"/>
            <w:vAlign w:val="center"/>
            <w:hideMark/>
          </w:tcPr>
          <w:p w:rsidR="00C07696" w:rsidRDefault="007C0F40">
            <w:pPr>
              <w:spacing w:line="300" w:lineRule="auto"/>
              <w:ind w:right="270"/>
              <w:rPr>
                <w:rFonts w:ascii="Calibri" w:hAnsi="Calibri" w:cs="Arial"/>
                <w:sz w:val="22"/>
              </w:rPr>
            </w:pPr>
            <w:r>
              <w:rPr>
                <w:rFonts w:ascii="Calibri" w:hAnsi="Calibri" w:cs="Arial"/>
                <w:sz w:val="22"/>
              </w:rPr>
              <w:t>IBM Clear Quest, Rational Team Concert and JIRA</w:t>
            </w:r>
          </w:p>
        </w:tc>
      </w:tr>
      <w:tr w:rsidR="00C07696">
        <w:trPr>
          <w:trHeight w:val="432"/>
        </w:trPr>
        <w:tc>
          <w:tcPr>
            <w:tcW w:w="2629" w:type="dxa"/>
            <w:tcBorders>
              <w:top w:val="nil"/>
              <w:left w:val="single" w:sz="8" w:space="0" w:color="auto"/>
              <w:bottom w:val="single" w:sz="8" w:space="0" w:color="auto"/>
              <w:right w:val="single" w:sz="8" w:space="0" w:color="auto"/>
            </w:tcBorders>
            <w:shd w:val="clear" w:color="auto" w:fill="auto"/>
            <w:vAlign w:val="center"/>
            <w:hideMark/>
          </w:tcPr>
          <w:p w:rsidR="00C07696" w:rsidRDefault="007C0F40">
            <w:pPr>
              <w:spacing w:line="300" w:lineRule="auto"/>
              <w:ind w:right="270"/>
              <w:rPr>
                <w:rFonts w:ascii="Calibri" w:hAnsi="Calibri" w:cs="Arial"/>
                <w:b/>
                <w:bCs/>
                <w:sz w:val="22"/>
              </w:rPr>
            </w:pPr>
            <w:r>
              <w:rPr>
                <w:rFonts w:ascii="Calibri" w:hAnsi="Calibri" w:cs="Arial"/>
                <w:b/>
                <w:bCs/>
                <w:sz w:val="22"/>
              </w:rPr>
              <w:t>Languages</w:t>
            </w:r>
          </w:p>
        </w:tc>
        <w:tc>
          <w:tcPr>
            <w:tcW w:w="6670" w:type="dxa"/>
            <w:tcBorders>
              <w:top w:val="nil"/>
              <w:left w:val="nil"/>
              <w:bottom w:val="single" w:sz="8" w:space="0" w:color="auto"/>
              <w:right w:val="single" w:sz="8" w:space="0" w:color="auto"/>
            </w:tcBorders>
            <w:shd w:val="clear" w:color="auto" w:fill="auto"/>
            <w:vAlign w:val="center"/>
            <w:hideMark/>
          </w:tcPr>
          <w:p w:rsidR="00C07696" w:rsidRDefault="007C0F40">
            <w:pPr>
              <w:spacing w:line="300" w:lineRule="auto"/>
              <w:ind w:right="270"/>
              <w:rPr>
                <w:rFonts w:ascii="Calibri" w:hAnsi="Calibri" w:cs="Arial"/>
                <w:sz w:val="22"/>
              </w:rPr>
            </w:pPr>
            <w:r>
              <w:rPr>
                <w:rFonts w:ascii="Calibri" w:hAnsi="Calibri" w:cs="Arial"/>
                <w:sz w:val="22"/>
              </w:rPr>
              <w:t>SQL DB Basic, Java Basics</w:t>
            </w:r>
            <w:r>
              <w:rPr>
                <w:rFonts w:ascii="Calibri" w:hAnsi="Calibri" w:cs="Arial"/>
                <w:sz w:val="22"/>
              </w:rPr>
              <w:t xml:space="preserve"> and Excel Macro</w:t>
            </w:r>
            <w:r w:rsidR="0049426A">
              <w:rPr>
                <w:rFonts w:ascii="Calibri" w:hAnsi="Calibri" w:cs="Arial"/>
                <w:sz w:val="22"/>
              </w:rPr>
              <w:t>(VB Scripting)</w:t>
            </w:r>
          </w:p>
        </w:tc>
      </w:tr>
      <w:tr w:rsidR="00C07696">
        <w:trPr>
          <w:trHeight w:val="432"/>
        </w:trPr>
        <w:tc>
          <w:tcPr>
            <w:tcW w:w="262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07696" w:rsidRDefault="007C0F40">
            <w:pPr>
              <w:spacing w:line="300" w:lineRule="auto"/>
              <w:ind w:right="270"/>
              <w:rPr>
                <w:rFonts w:ascii="Calibri" w:hAnsi="Calibri" w:cs="Arial"/>
                <w:b/>
                <w:bCs/>
                <w:sz w:val="22"/>
              </w:rPr>
            </w:pPr>
            <w:r>
              <w:rPr>
                <w:rFonts w:ascii="Calibri" w:hAnsi="Calibri" w:cs="Arial"/>
                <w:b/>
                <w:bCs/>
                <w:sz w:val="22"/>
              </w:rPr>
              <w:t>Operating System</w:t>
            </w:r>
          </w:p>
        </w:tc>
        <w:tc>
          <w:tcPr>
            <w:tcW w:w="6670" w:type="dxa"/>
            <w:tcBorders>
              <w:top w:val="single" w:sz="8" w:space="0" w:color="auto"/>
              <w:left w:val="nil"/>
              <w:bottom w:val="single" w:sz="8" w:space="0" w:color="auto"/>
              <w:right w:val="single" w:sz="8" w:space="0" w:color="auto"/>
            </w:tcBorders>
            <w:shd w:val="clear" w:color="auto" w:fill="auto"/>
            <w:vAlign w:val="center"/>
            <w:hideMark/>
          </w:tcPr>
          <w:p w:rsidR="00C07696" w:rsidRDefault="007C0F40">
            <w:pPr>
              <w:spacing w:line="300" w:lineRule="auto"/>
              <w:ind w:right="270"/>
              <w:rPr>
                <w:rFonts w:ascii="Calibri" w:hAnsi="Calibri" w:cs="Arial"/>
                <w:sz w:val="22"/>
              </w:rPr>
            </w:pPr>
            <w:r>
              <w:rPr>
                <w:rFonts w:ascii="Calibri" w:hAnsi="Calibri" w:cs="Arial"/>
                <w:sz w:val="22"/>
              </w:rPr>
              <w:t xml:space="preserve">Windows 7, Windows XP and </w:t>
            </w:r>
            <w:r>
              <w:rPr>
                <w:rFonts w:ascii="Calibri" w:hAnsi="Calibri" w:cs="Arial"/>
                <w:sz w:val="22"/>
              </w:rPr>
              <w:t>Windows 10</w:t>
            </w:r>
          </w:p>
        </w:tc>
      </w:tr>
    </w:tbl>
    <w:p w:rsidR="00C07696" w:rsidRDefault="00C07696">
      <w:pPr>
        <w:pStyle w:val="Heading1"/>
        <w:keepNext w:val="0"/>
        <w:ind w:right="270"/>
        <w:rPr>
          <w:rFonts w:ascii="Calibri" w:hAnsi="Calibri" w:cs="Calibri"/>
        </w:rPr>
      </w:pPr>
    </w:p>
    <w:p w:rsidR="00C07696" w:rsidRDefault="00C07696">
      <w:pPr>
        <w:ind w:right="270"/>
        <w:rPr>
          <w:rFonts w:ascii="Calibri" w:hAnsi="Calibri"/>
        </w:rPr>
      </w:pPr>
    </w:p>
    <w:p w:rsidR="00C07696" w:rsidRDefault="007C0F40">
      <w:pPr>
        <w:spacing w:line="360" w:lineRule="auto"/>
        <w:ind w:right="270"/>
        <w:jc w:val="both"/>
        <w:rPr>
          <w:rFonts w:ascii="Calibri" w:eastAsia="Meiryo" w:hAnsi="Calibri" w:cs="Arial"/>
          <w:sz w:val="22"/>
          <w:szCs w:val="22"/>
        </w:rPr>
      </w:pPr>
      <w:r>
        <w:rPr>
          <w:rFonts w:ascii="Calibri" w:hAnsi="Calibri" w:cs="Arial"/>
          <w:b/>
          <w:bCs/>
          <w:color w:val="000000"/>
          <w:sz w:val="22"/>
          <w:szCs w:val="22"/>
          <w:u w:val="double"/>
        </w:rPr>
        <w:t xml:space="preserve">CLIENT - ANTHEM INC </w:t>
      </w:r>
      <w:r>
        <w:rPr>
          <w:rFonts w:ascii="Calibri" w:eastAsia="Meiryo" w:hAnsi="Calibri" w:cs="Arial"/>
          <w:sz w:val="22"/>
          <w:szCs w:val="22"/>
        </w:rPr>
        <w:t>(</w:t>
      </w:r>
      <w:r>
        <w:rPr>
          <w:rFonts w:ascii="Calibri" w:eastAsia="Meiryo" w:hAnsi="Calibri" w:cs="Arial"/>
          <w:sz w:val="20"/>
          <w:szCs w:val="22"/>
        </w:rPr>
        <w:t>Chennai/</w:t>
      </w:r>
      <w:r w:rsidR="0049426A">
        <w:rPr>
          <w:rFonts w:ascii="Calibri" w:eastAsia="Meiryo" w:hAnsi="Calibri" w:cs="Arial"/>
          <w:sz w:val="20"/>
          <w:szCs w:val="22"/>
        </w:rPr>
        <w:t>Bangalore</w:t>
      </w:r>
      <w:r>
        <w:rPr>
          <w:rFonts w:ascii="Calibri" w:eastAsia="Meiryo" w:hAnsi="Calibri" w:cs="Arial"/>
          <w:sz w:val="20"/>
          <w:szCs w:val="22"/>
        </w:rPr>
        <w:t>, India (</w:t>
      </w:r>
      <w:r w:rsidR="0049426A">
        <w:rPr>
          <w:rFonts w:ascii="Calibri" w:eastAsia="Meiryo" w:hAnsi="Calibri" w:cs="Arial"/>
          <w:sz w:val="20"/>
          <w:szCs w:val="22"/>
        </w:rPr>
        <w:t>June 2015</w:t>
      </w:r>
      <w:r>
        <w:rPr>
          <w:rFonts w:ascii="Calibri" w:eastAsia="Meiryo" w:hAnsi="Calibri" w:cs="Arial"/>
          <w:sz w:val="20"/>
          <w:szCs w:val="22"/>
        </w:rPr>
        <w:t xml:space="preserve"> – Till date)</w:t>
      </w:r>
    </w:p>
    <w:p w:rsidR="00C07696" w:rsidRDefault="007C0F40">
      <w:pPr>
        <w:autoSpaceDE w:val="0"/>
        <w:autoSpaceDN w:val="0"/>
        <w:adjustRightInd w:val="0"/>
        <w:spacing w:line="360" w:lineRule="auto"/>
        <w:ind w:right="270"/>
        <w:jc w:val="both"/>
        <w:rPr>
          <w:rFonts w:ascii="Calibri" w:eastAsia="Meiryo" w:hAnsi="Calibri" w:cs="Arial"/>
          <w:sz w:val="22"/>
          <w:szCs w:val="22"/>
        </w:rPr>
      </w:pPr>
      <w:r>
        <w:rPr>
          <w:rFonts w:ascii="Calibri" w:eastAsia="Meiryo" w:hAnsi="Calibri" w:cs="Arial"/>
          <w:b/>
          <w:sz w:val="22"/>
          <w:szCs w:val="22"/>
        </w:rPr>
        <w:t>Employer/Designation</w:t>
      </w:r>
      <w:r>
        <w:rPr>
          <w:rFonts w:ascii="Calibri" w:eastAsia="Meiryo" w:hAnsi="Calibri" w:cs="Arial"/>
          <w:sz w:val="22"/>
          <w:szCs w:val="22"/>
        </w:rPr>
        <w:tab/>
        <w:t>:</w:t>
      </w:r>
      <w:r>
        <w:rPr>
          <w:rFonts w:ascii="Calibri" w:eastAsia="Meiryo" w:hAnsi="Calibri" w:cs="Arial"/>
          <w:sz w:val="22"/>
          <w:szCs w:val="22"/>
        </w:rPr>
        <w:tab/>
      </w:r>
      <w:r w:rsidR="0049426A">
        <w:rPr>
          <w:rFonts w:ascii="Calibri" w:eastAsia="Meiryo" w:hAnsi="Calibri" w:cs="Arial"/>
          <w:sz w:val="22"/>
          <w:szCs w:val="22"/>
        </w:rPr>
        <w:t>Accenture services Pvt. Ltd. [ASE</w:t>
      </w:r>
      <w:r>
        <w:rPr>
          <w:rFonts w:ascii="Calibri" w:eastAsia="Meiryo" w:hAnsi="Calibri" w:cs="Arial"/>
          <w:sz w:val="22"/>
          <w:szCs w:val="22"/>
        </w:rPr>
        <w:t xml:space="preserve">, </w:t>
      </w:r>
      <w:r w:rsidR="0049426A">
        <w:rPr>
          <w:rFonts w:ascii="Calibri" w:eastAsia="Meiryo" w:hAnsi="Calibri" w:cs="Arial"/>
          <w:sz w:val="22"/>
          <w:szCs w:val="22"/>
        </w:rPr>
        <w:t>SE, and SSE</w:t>
      </w:r>
      <w:r>
        <w:rPr>
          <w:rFonts w:ascii="Calibri" w:eastAsia="Meiryo" w:hAnsi="Calibri" w:cs="Arial"/>
          <w:sz w:val="22"/>
          <w:szCs w:val="22"/>
        </w:rPr>
        <w:t>]</w:t>
      </w:r>
    </w:p>
    <w:p w:rsidR="00C07696" w:rsidRDefault="007C0F40">
      <w:pPr>
        <w:autoSpaceDE w:val="0"/>
        <w:autoSpaceDN w:val="0"/>
        <w:adjustRightInd w:val="0"/>
        <w:spacing w:line="360" w:lineRule="auto"/>
        <w:ind w:right="270"/>
        <w:jc w:val="both"/>
        <w:rPr>
          <w:rFonts w:ascii="Calibri" w:eastAsia="Meiryo" w:hAnsi="Calibri" w:cs="Arial"/>
          <w:sz w:val="22"/>
          <w:szCs w:val="22"/>
        </w:rPr>
      </w:pPr>
      <w:r>
        <w:rPr>
          <w:rFonts w:ascii="Calibri" w:eastAsia="Meiryo" w:hAnsi="Calibri" w:cs="Arial"/>
          <w:sz w:val="22"/>
          <w:szCs w:val="22"/>
        </w:rPr>
        <w:t xml:space="preserve">                                                          Legato Health Technologies LLP [ Senior QA Engineer]</w:t>
      </w:r>
    </w:p>
    <w:p w:rsidR="00C07696" w:rsidRDefault="007C0F40">
      <w:pPr>
        <w:autoSpaceDE w:val="0"/>
        <w:autoSpaceDN w:val="0"/>
        <w:adjustRightInd w:val="0"/>
        <w:spacing w:line="360" w:lineRule="auto"/>
        <w:ind w:right="270"/>
        <w:jc w:val="both"/>
        <w:rPr>
          <w:rFonts w:ascii="Calibri" w:eastAsia="Meiryo" w:hAnsi="Calibri" w:cs="Arial"/>
          <w:sz w:val="22"/>
          <w:szCs w:val="22"/>
        </w:rPr>
      </w:pPr>
      <w:r>
        <w:rPr>
          <w:rFonts w:ascii="Calibri" w:eastAsia="Meiryo" w:hAnsi="Calibri" w:cs="Arial"/>
          <w:b/>
          <w:sz w:val="22"/>
          <w:szCs w:val="22"/>
        </w:rPr>
        <w:t>Role</w:t>
      </w:r>
      <w:r>
        <w:rPr>
          <w:rFonts w:ascii="Calibri" w:eastAsia="Meiryo" w:hAnsi="Calibri" w:cs="Arial"/>
          <w:b/>
          <w:sz w:val="22"/>
          <w:szCs w:val="22"/>
        </w:rPr>
        <w:tab/>
      </w:r>
      <w:r>
        <w:rPr>
          <w:rFonts w:ascii="Calibri" w:eastAsia="Meiryo" w:hAnsi="Calibri" w:cs="Arial"/>
          <w:b/>
          <w:sz w:val="22"/>
          <w:szCs w:val="22"/>
        </w:rPr>
        <w:tab/>
      </w:r>
      <w:r>
        <w:rPr>
          <w:rFonts w:ascii="Calibri" w:eastAsia="Meiryo" w:hAnsi="Calibri" w:cs="Arial"/>
          <w:b/>
          <w:sz w:val="22"/>
          <w:szCs w:val="22"/>
        </w:rPr>
        <w:tab/>
      </w:r>
      <w:r w:rsidR="0049426A">
        <w:rPr>
          <w:rFonts w:ascii="Calibri" w:eastAsia="Meiryo" w:hAnsi="Calibri" w:cs="Arial"/>
          <w:sz w:val="22"/>
          <w:szCs w:val="22"/>
        </w:rPr>
        <w:t>:</w:t>
      </w:r>
      <w:r w:rsidR="0049426A">
        <w:rPr>
          <w:rFonts w:ascii="Calibri" w:eastAsia="Meiryo" w:hAnsi="Calibri" w:cs="Arial"/>
          <w:sz w:val="22"/>
          <w:szCs w:val="22"/>
        </w:rPr>
        <w:tab/>
        <w:t>Senior QA Engineer</w:t>
      </w:r>
    </w:p>
    <w:p w:rsidR="00C07696" w:rsidRDefault="007C0F40">
      <w:pPr>
        <w:autoSpaceDE w:val="0"/>
        <w:autoSpaceDN w:val="0"/>
        <w:adjustRightInd w:val="0"/>
        <w:spacing w:line="360" w:lineRule="auto"/>
        <w:ind w:right="270"/>
        <w:jc w:val="both"/>
        <w:rPr>
          <w:rFonts w:ascii="Calibri" w:hAnsi="Calibri" w:cs="Calibri"/>
          <w:sz w:val="22"/>
          <w:szCs w:val="22"/>
        </w:rPr>
      </w:pPr>
      <w:r>
        <w:rPr>
          <w:rFonts w:ascii="Calibri" w:eastAsia="Meiryo" w:hAnsi="Calibri" w:cs="Arial"/>
          <w:b/>
          <w:sz w:val="22"/>
          <w:szCs w:val="22"/>
        </w:rPr>
        <w:t>Project Name</w:t>
      </w:r>
      <w:r>
        <w:rPr>
          <w:rFonts w:ascii="Calibri" w:eastAsia="Meiryo" w:hAnsi="Calibri" w:cs="Arial"/>
          <w:sz w:val="22"/>
          <w:szCs w:val="22"/>
        </w:rPr>
        <w:tab/>
      </w:r>
      <w:r>
        <w:rPr>
          <w:rFonts w:ascii="Calibri" w:eastAsia="Meiryo" w:hAnsi="Calibri" w:cs="Arial"/>
          <w:sz w:val="22"/>
          <w:szCs w:val="22"/>
        </w:rPr>
        <w:tab/>
        <w:t>:</w:t>
      </w:r>
      <w:r>
        <w:rPr>
          <w:rFonts w:ascii="Calibri" w:eastAsia="Meiryo" w:hAnsi="Calibri" w:cs="Arial"/>
          <w:sz w:val="22"/>
          <w:szCs w:val="22"/>
        </w:rPr>
        <w:tab/>
      </w:r>
      <w:r w:rsidR="0049426A">
        <w:rPr>
          <w:rFonts w:ascii="Calibri" w:eastAsia="Meiryo" w:hAnsi="Calibri" w:cs="Arial"/>
          <w:sz w:val="22"/>
          <w:szCs w:val="22"/>
        </w:rPr>
        <w:t>Anthem Contact Center</w:t>
      </w:r>
    </w:p>
    <w:p w:rsidR="00C07696" w:rsidRDefault="007C0F40">
      <w:pPr>
        <w:autoSpaceDE w:val="0"/>
        <w:autoSpaceDN w:val="0"/>
        <w:adjustRightInd w:val="0"/>
        <w:spacing w:line="360" w:lineRule="auto"/>
        <w:ind w:right="270"/>
        <w:jc w:val="both"/>
        <w:rPr>
          <w:rFonts w:ascii="Calibri" w:eastAsia="Meiryo" w:hAnsi="Calibri" w:cs="Arial"/>
          <w:sz w:val="22"/>
          <w:szCs w:val="22"/>
        </w:rPr>
      </w:pPr>
      <w:r>
        <w:rPr>
          <w:rFonts w:ascii="Calibri" w:eastAsia="Meiryo" w:hAnsi="Calibri" w:cs="Arial"/>
          <w:b/>
          <w:sz w:val="22"/>
          <w:szCs w:val="22"/>
        </w:rPr>
        <w:t>Domain</w:t>
      </w:r>
      <w:r>
        <w:rPr>
          <w:rFonts w:ascii="Calibri" w:eastAsia="Meiryo" w:hAnsi="Calibri" w:cs="Arial"/>
          <w:b/>
          <w:sz w:val="22"/>
          <w:szCs w:val="22"/>
        </w:rPr>
        <w:tab/>
      </w:r>
      <w:r>
        <w:rPr>
          <w:rFonts w:ascii="Calibri" w:eastAsia="Meiryo" w:hAnsi="Calibri" w:cs="Arial"/>
          <w:b/>
          <w:sz w:val="22"/>
          <w:szCs w:val="22"/>
        </w:rPr>
        <w:tab/>
      </w:r>
      <w:r>
        <w:rPr>
          <w:rFonts w:ascii="Calibri" w:eastAsia="Meiryo" w:hAnsi="Calibri" w:cs="Arial"/>
          <w:b/>
          <w:sz w:val="22"/>
          <w:szCs w:val="22"/>
        </w:rPr>
        <w:tab/>
      </w:r>
      <w:r>
        <w:rPr>
          <w:rFonts w:ascii="Calibri" w:eastAsia="Meiryo" w:hAnsi="Calibri" w:cs="Arial"/>
          <w:sz w:val="22"/>
          <w:szCs w:val="22"/>
        </w:rPr>
        <w:t>:</w:t>
      </w:r>
      <w:r>
        <w:rPr>
          <w:rFonts w:ascii="Calibri" w:eastAsia="Meiryo" w:hAnsi="Calibri" w:cs="Arial"/>
          <w:sz w:val="22"/>
          <w:szCs w:val="22"/>
        </w:rPr>
        <w:tab/>
        <w:t xml:space="preserve">Healthcare </w:t>
      </w:r>
      <w:r>
        <w:rPr>
          <w:rFonts w:ascii="Calibri" w:eastAsia="Meiryo" w:hAnsi="Calibri" w:cs="Arial"/>
          <w:sz w:val="22"/>
          <w:szCs w:val="22"/>
        </w:rPr>
        <w:t>Insurance</w:t>
      </w:r>
    </w:p>
    <w:p w:rsidR="00C07696" w:rsidRDefault="007C0F40">
      <w:pPr>
        <w:autoSpaceDE w:val="0"/>
        <w:autoSpaceDN w:val="0"/>
        <w:adjustRightInd w:val="0"/>
        <w:spacing w:line="360" w:lineRule="auto"/>
        <w:ind w:left="2160" w:right="270" w:hanging="2160"/>
        <w:rPr>
          <w:rFonts w:ascii="Calibri" w:eastAsia="Meiryo" w:hAnsi="Calibri" w:cs="Arial"/>
          <w:sz w:val="22"/>
          <w:szCs w:val="22"/>
        </w:rPr>
      </w:pPr>
      <w:r>
        <w:rPr>
          <w:rFonts w:ascii="Calibri" w:eastAsia="Meiryo" w:hAnsi="Calibri" w:cs="Arial"/>
          <w:b/>
          <w:sz w:val="22"/>
          <w:szCs w:val="22"/>
        </w:rPr>
        <w:t>Tools Used</w:t>
      </w:r>
      <w:r>
        <w:rPr>
          <w:rFonts w:ascii="Calibri" w:eastAsia="Meiryo" w:hAnsi="Calibri" w:cs="Arial"/>
          <w:b/>
          <w:sz w:val="22"/>
          <w:szCs w:val="22"/>
        </w:rPr>
        <w:tab/>
      </w:r>
      <w:r w:rsidR="0049426A">
        <w:rPr>
          <w:rFonts w:ascii="Calibri" w:eastAsia="Meiryo" w:hAnsi="Calibri" w:cs="Arial"/>
          <w:sz w:val="22"/>
          <w:szCs w:val="22"/>
        </w:rPr>
        <w:t>:</w:t>
      </w:r>
      <w:r w:rsidR="0049426A">
        <w:rPr>
          <w:rFonts w:ascii="Calibri" w:eastAsia="Meiryo" w:hAnsi="Calibri" w:cs="Arial"/>
          <w:sz w:val="22"/>
          <w:szCs w:val="22"/>
        </w:rPr>
        <w:tab/>
        <w:t>CYARA, UiPath, GENSYS ADMIN, GAX, GRAT, CME, Perfecto, Postman, ARC,        TDM, Oracle SQL</w:t>
      </w:r>
    </w:p>
    <w:p w:rsidR="00C07696" w:rsidRDefault="007C0F40">
      <w:pPr>
        <w:pStyle w:val="Heading1"/>
        <w:spacing w:line="360" w:lineRule="auto"/>
        <w:ind w:right="270"/>
        <w:jc w:val="both"/>
        <w:rPr>
          <w:rFonts w:ascii="Calibri" w:hAnsi="Calibri" w:cs="Arial"/>
          <w:b w:val="0"/>
          <w:color w:val="000000"/>
          <w:sz w:val="22"/>
          <w:szCs w:val="22"/>
          <w:u w:val="double"/>
        </w:rPr>
      </w:pPr>
      <w:r>
        <w:rPr>
          <w:rFonts w:ascii="Calibri" w:eastAsia="Meiryo" w:hAnsi="Calibri" w:cs="Arial"/>
          <w:sz w:val="22"/>
          <w:szCs w:val="22"/>
        </w:rPr>
        <w:t>Testing Techniques</w:t>
      </w:r>
      <w:r>
        <w:rPr>
          <w:rFonts w:ascii="Calibri" w:eastAsia="Meiryo" w:hAnsi="Calibri" w:cs="Arial"/>
          <w:sz w:val="22"/>
          <w:szCs w:val="22"/>
        </w:rPr>
        <w:tab/>
        <w:t>:</w:t>
      </w:r>
      <w:r>
        <w:rPr>
          <w:rFonts w:ascii="Calibri" w:eastAsia="Meiryo" w:hAnsi="Calibri" w:cs="Arial"/>
          <w:sz w:val="22"/>
          <w:szCs w:val="22"/>
        </w:rPr>
        <w:tab/>
      </w:r>
      <w:r>
        <w:rPr>
          <w:rFonts w:ascii="Calibri" w:eastAsia="Meiryo" w:hAnsi="Calibri" w:cs="Arial"/>
          <w:b w:val="0"/>
          <w:sz w:val="22"/>
          <w:szCs w:val="22"/>
        </w:rPr>
        <w:t>Manual &amp; Automation Testing</w:t>
      </w:r>
    </w:p>
    <w:p w:rsidR="00C07696" w:rsidRDefault="00C07696">
      <w:pPr>
        <w:autoSpaceDE w:val="0"/>
        <w:autoSpaceDN w:val="0"/>
        <w:adjustRightInd w:val="0"/>
        <w:spacing w:line="300" w:lineRule="auto"/>
        <w:ind w:right="270"/>
        <w:rPr>
          <w:rFonts w:ascii="Calibri" w:hAnsi="Calibri" w:cs="Calibri"/>
          <w:b/>
          <w:sz w:val="22"/>
        </w:rPr>
      </w:pPr>
    </w:p>
    <w:p w:rsidR="00C07696" w:rsidRDefault="007C0F40">
      <w:pPr>
        <w:spacing w:after="100" w:afterAutospacing="1" w:line="360" w:lineRule="auto"/>
        <w:ind w:right="270"/>
        <w:jc w:val="both"/>
        <w:rPr>
          <w:rFonts w:ascii="Calibri" w:hAnsi="Calibri"/>
          <w:sz w:val="22"/>
          <w:szCs w:val="22"/>
        </w:rPr>
      </w:pPr>
      <w:r>
        <w:rPr>
          <w:rFonts w:ascii="Calibri" w:hAnsi="Calibri"/>
          <w:b/>
          <w:sz w:val="22"/>
          <w:szCs w:val="22"/>
          <w:u w:val="single"/>
        </w:rPr>
        <w:t>Anthem Inc.</w:t>
      </w:r>
      <w:r>
        <w:rPr>
          <w:rFonts w:ascii="Calibri" w:hAnsi="Calibri"/>
          <w:sz w:val="22"/>
          <w:szCs w:val="22"/>
        </w:rPr>
        <w:t xml:space="preserve"> previously known as WellPoint, Inc. is the largest for-profit managed health care company in the Blue Cross and Blue Shield Association across 14 states and offers a broad range of medical and specialty products in US. Accenture does System Integration Te</w:t>
      </w:r>
      <w:r>
        <w:rPr>
          <w:rFonts w:ascii="Calibri" w:hAnsi="Calibri"/>
          <w:sz w:val="22"/>
          <w:szCs w:val="22"/>
        </w:rPr>
        <w:t>sting (SIT) and regression testing for different Anthem IVR applications. Testing will be done using both manual and automated testing tools. The West medical IVR deals with mainly California, Colorado and Georgia States Health insurance members. The testi</w:t>
      </w:r>
      <w:r>
        <w:rPr>
          <w:rFonts w:ascii="Calibri" w:hAnsi="Calibri"/>
          <w:sz w:val="22"/>
          <w:szCs w:val="22"/>
        </w:rPr>
        <w:t>ng team will partner with the Anthem subject matter advisor to manage the preparation, planning and execution of the IVR releases. The objective of the project is to provide more benefits to the members/providers by using the IVR for verifying their claims</w:t>
      </w:r>
      <w:r>
        <w:rPr>
          <w:rFonts w:ascii="Calibri" w:hAnsi="Calibri"/>
          <w:sz w:val="22"/>
          <w:szCs w:val="22"/>
        </w:rPr>
        <w:t>, benefits, etc. based on the plan. The sources systems like WGS is used to store the member information which is retrieved and the information is provided to the member/provider based on their request in the IVR.</w:t>
      </w:r>
    </w:p>
    <w:p w:rsidR="00C07696" w:rsidRDefault="00C07696">
      <w:pPr>
        <w:ind w:left="720" w:right="270"/>
        <w:rPr>
          <w:rFonts w:ascii="Calibri" w:hAnsi="Calibri"/>
          <w:sz w:val="18"/>
        </w:rPr>
      </w:pPr>
    </w:p>
    <w:p w:rsidR="00C07696" w:rsidRDefault="007C0F40">
      <w:pPr>
        <w:pStyle w:val="Heading1"/>
        <w:spacing w:line="360" w:lineRule="auto"/>
        <w:ind w:right="270"/>
        <w:jc w:val="both"/>
        <w:rPr>
          <w:rFonts w:ascii="Calibri" w:hAnsi="Calibri" w:cs="Arial"/>
          <w:color w:val="000000"/>
          <w:sz w:val="22"/>
          <w:szCs w:val="22"/>
          <w:u w:val="double"/>
        </w:rPr>
      </w:pPr>
      <w:r>
        <w:rPr>
          <w:rFonts w:ascii="Calibri" w:hAnsi="Calibri" w:cs="Arial"/>
          <w:color w:val="000000"/>
          <w:sz w:val="22"/>
          <w:szCs w:val="22"/>
          <w:u w:val="double"/>
        </w:rPr>
        <w:t>ROLES AND RESPONSIBILITIES: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Organized tes</w:t>
      </w:r>
      <w:r>
        <w:rPr>
          <w:rFonts w:ascii="Calibri" w:hAnsi="Calibri"/>
          <w:sz w:val="22"/>
          <w:szCs w:val="22"/>
        </w:rPr>
        <w:t>ting framework and ensured that test functions were performed on defined processes.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Coordinated with the team members and ensured that all automated solutions were delivered on time and were of optimal quality.</w:t>
      </w:r>
    </w:p>
    <w:p w:rsidR="00AE4C8B" w:rsidRPr="00AE4C8B" w:rsidRDefault="00AE4C8B">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Created Several process automation </w:t>
      </w:r>
      <w:r w:rsidRPr="00AE4C8B">
        <w:rPr>
          <w:rFonts w:ascii="Calibri" w:hAnsi="Calibri"/>
          <w:b/>
          <w:sz w:val="22"/>
          <w:szCs w:val="22"/>
        </w:rPr>
        <w:t>using UiPath which can perform complete telephony configuration E2E without any manual intervention</w:t>
      </w:r>
    </w:p>
    <w:p w:rsidR="00AE4C8B" w:rsidRPr="00AE4C8B" w:rsidRDefault="00AE4C8B">
      <w:pPr>
        <w:numPr>
          <w:ilvl w:val="0"/>
          <w:numId w:val="3"/>
        </w:numPr>
        <w:spacing w:after="100" w:afterAutospacing="1" w:line="360" w:lineRule="auto"/>
        <w:ind w:left="720" w:right="270"/>
        <w:jc w:val="both"/>
        <w:rPr>
          <w:rFonts w:ascii="Calibri" w:hAnsi="Calibri"/>
          <w:sz w:val="22"/>
          <w:szCs w:val="22"/>
        </w:rPr>
      </w:pPr>
      <w:r w:rsidRPr="00AE4C8B">
        <w:rPr>
          <w:rFonts w:ascii="Calibri" w:hAnsi="Calibri"/>
          <w:sz w:val="22"/>
          <w:szCs w:val="22"/>
        </w:rPr>
        <w:t>Leading</w:t>
      </w:r>
      <w:r>
        <w:rPr>
          <w:rFonts w:ascii="Calibri" w:hAnsi="Calibri"/>
          <w:b/>
          <w:sz w:val="22"/>
          <w:szCs w:val="22"/>
        </w:rPr>
        <w:t xml:space="preserve"> Load testing effort using CYARA</w:t>
      </w:r>
    </w:p>
    <w:p w:rsidR="00AE4C8B" w:rsidRDefault="00AE4C8B">
      <w:pPr>
        <w:numPr>
          <w:ilvl w:val="0"/>
          <w:numId w:val="3"/>
        </w:numPr>
        <w:spacing w:after="100" w:afterAutospacing="1" w:line="360" w:lineRule="auto"/>
        <w:ind w:left="720" w:right="270"/>
        <w:jc w:val="both"/>
        <w:rPr>
          <w:rFonts w:ascii="Calibri" w:hAnsi="Calibri"/>
          <w:sz w:val="22"/>
          <w:szCs w:val="22"/>
        </w:rPr>
      </w:pPr>
      <w:r w:rsidRPr="00AE4C8B">
        <w:rPr>
          <w:rFonts w:ascii="Calibri" w:hAnsi="Calibri"/>
          <w:sz w:val="22"/>
          <w:szCs w:val="22"/>
        </w:rPr>
        <w:t>Leading</w:t>
      </w:r>
      <w:r>
        <w:rPr>
          <w:rFonts w:ascii="Calibri" w:hAnsi="Calibri"/>
          <w:b/>
          <w:sz w:val="22"/>
          <w:szCs w:val="22"/>
        </w:rPr>
        <w:t xml:space="preserve"> Outbound testing (Manual and Dialer)</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Creating Test Plan, Test Results, Test Cas</w:t>
      </w:r>
      <w:r>
        <w:rPr>
          <w:rFonts w:ascii="Calibri" w:hAnsi="Calibri"/>
          <w:sz w:val="22"/>
          <w:szCs w:val="22"/>
        </w:rPr>
        <w:t>e/Scripts, test data matrix, Defect Tracker for every release.</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Prioritize testing activities and execute all the test case and report defects, define severity and priority for each defect.</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Perform regression testing every time when changes are made to the </w:t>
      </w:r>
      <w:r>
        <w:rPr>
          <w:rFonts w:ascii="Calibri" w:hAnsi="Calibri"/>
          <w:sz w:val="22"/>
          <w:szCs w:val="22"/>
        </w:rPr>
        <w:t>code to fix the open defects.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Effectively involved in Requirement analysis and providing LOE for the deliverables.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Conducted KT Sessions for the new joiners on the below tools: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 xml:space="preserve">Mainframe, RPC, TDM, CCB, CCB phone, Avaya test phone, Genesys </w:t>
      </w:r>
      <w:r>
        <w:rPr>
          <w:rFonts w:ascii="Calibri" w:hAnsi="Calibri"/>
          <w:sz w:val="22"/>
          <w:szCs w:val="22"/>
        </w:rPr>
        <w:t>tool, Genesys simulator, CDR report, WDE.</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Expertise in the West medical, west specialty and Senior Line of Business.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Coordinated with project team and development team for any clarifications and defect follow-up’s.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Managing the data requests follow-up, exp</w:t>
      </w:r>
      <w:r>
        <w:rPr>
          <w:rFonts w:ascii="Calibri" w:hAnsi="Calibri"/>
          <w:sz w:val="22"/>
          <w:szCs w:val="22"/>
        </w:rPr>
        <w:t>ert in manually mining required data sets from backend using Mainframe, CCB and other Test data management tools.</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Supporting Release management for every release.</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Developed Report metrics for test automation.</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Delivering Daily Status Report to Onshore Leads</w:t>
      </w:r>
      <w:r>
        <w:rPr>
          <w:rFonts w:ascii="Calibri" w:hAnsi="Calibri"/>
          <w:sz w:val="22"/>
          <w:szCs w:val="22"/>
        </w:rPr>
        <w:t xml:space="preserve"> and the Client.</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Submitting automation Savings tracker on a monthly basis across the Farms.</w:t>
      </w:r>
    </w:p>
    <w:p w:rsidR="00C07696" w:rsidRDefault="007C0F40">
      <w:pPr>
        <w:numPr>
          <w:ilvl w:val="0"/>
          <w:numId w:val="3"/>
        </w:numPr>
        <w:spacing w:after="100" w:afterAutospacing="1" w:line="360" w:lineRule="auto"/>
        <w:ind w:left="720" w:right="270"/>
        <w:jc w:val="both"/>
        <w:rPr>
          <w:rFonts w:ascii="Calibri" w:hAnsi="Calibri" w:cs="Arial"/>
          <w:color w:val="000000"/>
          <w:sz w:val="22"/>
          <w:szCs w:val="22"/>
          <w:u w:val="double"/>
        </w:rPr>
      </w:pPr>
      <w:r>
        <w:rPr>
          <w:rFonts w:ascii="Calibri" w:hAnsi="Calibri"/>
          <w:sz w:val="22"/>
          <w:szCs w:val="22"/>
        </w:rPr>
        <w:t>Attending daily status Meetings.</w:t>
      </w:r>
    </w:p>
    <w:p w:rsidR="00C07696" w:rsidRDefault="007C0F40">
      <w:pPr>
        <w:pStyle w:val="Heading1"/>
        <w:spacing w:line="360" w:lineRule="auto"/>
        <w:ind w:right="270"/>
        <w:jc w:val="both"/>
        <w:rPr>
          <w:rFonts w:ascii="Calibri" w:hAnsi="Calibri" w:cs="Arial"/>
          <w:color w:val="000000"/>
          <w:sz w:val="22"/>
          <w:szCs w:val="22"/>
          <w:u w:val="double"/>
        </w:rPr>
      </w:pPr>
      <w:r>
        <w:rPr>
          <w:rFonts w:ascii="Calibri" w:hAnsi="Calibri" w:cs="Arial"/>
          <w:color w:val="000000"/>
          <w:sz w:val="22"/>
          <w:szCs w:val="22"/>
          <w:u w:val="double"/>
        </w:rPr>
        <w:t xml:space="preserve">ACHIEVEMENTS </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Awarded Excellence in Contact Center award by the Anthem client for the Automation effort.</w:t>
      </w:r>
    </w:p>
    <w:p w:rsidR="00C07696" w:rsidRDefault="007C0F40">
      <w:pPr>
        <w:numPr>
          <w:ilvl w:val="0"/>
          <w:numId w:val="3"/>
        </w:numPr>
        <w:spacing w:after="100" w:afterAutospacing="1" w:line="360" w:lineRule="auto"/>
        <w:ind w:left="720" w:right="270"/>
        <w:jc w:val="both"/>
        <w:rPr>
          <w:rFonts w:ascii="Calibri" w:hAnsi="Calibri" w:cs="Calibri"/>
        </w:rPr>
      </w:pPr>
      <w:r>
        <w:rPr>
          <w:rFonts w:ascii="Calibri" w:hAnsi="Calibri"/>
          <w:sz w:val="22"/>
          <w:szCs w:val="22"/>
        </w:rPr>
        <w:t>Have Awarded “Start of</w:t>
      </w:r>
      <w:r>
        <w:rPr>
          <w:rFonts w:ascii="Calibri" w:hAnsi="Calibri" w:cs="Calibri"/>
          <w:sz w:val="22"/>
          <w:szCs w:val="22"/>
        </w:rPr>
        <w:t xml:space="preserve"> the</w:t>
      </w:r>
      <w:r>
        <w:rPr>
          <w:rFonts w:ascii="Calibri" w:hAnsi="Calibri" w:cs="Calibri"/>
          <w:sz w:val="22"/>
          <w:szCs w:val="22"/>
        </w:rPr>
        <w:t xml:space="preserve"> month” for the tremendous effort during major releases from Accenture</w:t>
      </w:r>
    </w:p>
    <w:p w:rsidR="00C07696" w:rsidRDefault="007C0F40">
      <w:pPr>
        <w:numPr>
          <w:ilvl w:val="0"/>
          <w:numId w:val="3"/>
        </w:numPr>
        <w:spacing w:after="100" w:afterAutospacing="1" w:line="360" w:lineRule="auto"/>
        <w:ind w:left="720" w:right="270"/>
        <w:jc w:val="both"/>
        <w:rPr>
          <w:rFonts w:ascii="Calibri" w:hAnsi="Calibri" w:cs="Calibri"/>
        </w:rPr>
      </w:pPr>
      <w:r>
        <w:rPr>
          <w:rFonts w:ascii="Calibri" w:hAnsi="Calibri" w:cs="Arial"/>
          <w:color w:val="000000"/>
          <w:sz w:val="22"/>
          <w:szCs w:val="22"/>
        </w:rPr>
        <w:t>Lot of Recognition and Award point got from client for smart work.</w:t>
      </w:r>
    </w:p>
    <w:p w:rsidR="00C07696" w:rsidRDefault="007C0F40">
      <w:pPr>
        <w:numPr>
          <w:ilvl w:val="0"/>
          <w:numId w:val="3"/>
        </w:numPr>
        <w:spacing w:after="100" w:afterAutospacing="1" w:line="360" w:lineRule="auto"/>
        <w:ind w:left="720" w:right="270"/>
        <w:jc w:val="both"/>
        <w:rPr>
          <w:rFonts w:ascii="Calibri" w:hAnsi="Calibri" w:cs="Calibri"/>
        </w:rPr>
      </w:pPr>
      <w:r>
        <w:rPr>
          <w:rFonts w:ascii="Calibri" w:hAnsi="Calibri" w:cs="Calibri"/>
        </w:rPr>
        <w:t>I have received "Spot award" from Legato</w:t>
      </w:r>
    </w:p>
    <w:p w:rsidR="00C07696" w:rsidRPr="00AE4C8B" w:rsidRDefault="007C0F40">
      <w:pPr>
        <w:numPr>
          <w:ilvl w:val="0"/>
          <w:numId w:val="3"/>
        </w:numPr>
        <w:spacing w:after="100" w:afterAutospacing="1" w:line="360" w:lineRule="auto"/>
        <w:ind w:left="720" w:right="270"/>
        <w:jc w:val="both"/>
        <w:rPr>
          <w:rFonts w:ascii="Calibri" w:hAnsi="Calibri" w:cs="Calibri"/>
          <w:b/>
        </w:rPr>
      </w:pPr>
      <w:r>
        <w:rPr>
          <w:rFonts w:ascii="Calibri" w:hAnsi="Calibri" w:cs="Arial"/>
          <w:color w:val="000000"/>
          <w:sz w:val="22"/>
          <w:szCs w:val="22"/>
        </w:rPr>
        <w:t>I have been the Best Employee and received Team Kudos couple of times from th</w:t>
      </w:r>
      <w:r>
        <w:rPr>
          <w:rFonts w:ascii="Calibri" w:hAnsi="Calibri" w:cs="Arial"/>
          <w:color w:val="000000"/>
          <w:sz w:val="22"/>
          <w:szCs w:val="22"/>
        </w:rPr>
        <w:t>e voting Process.</w:t>
      </w:r>
    </w:p>
    <w:p w:rsidR="00AE4C8B" w:rsidRPr="00AE4C8B" w:rsidRDefault="00AE4C8B">
      <w:pPr>
        <w:numPr>
          <w:ilvl w:val="0"/>
          <w:numId w:val="3"/>
        </w:numPr>
        <w:spacing w:after="100" w:afterAutospacing="1" w:line="360" w:lineRule="auto"/>
        <w:ind w:left="720" w:right="270"/>
        <w:jc w:val="both"/>
        <w:rPr>
          <w:rFonts w:ascii="Calibri" w:hAnsi="Calibri" w:cs="Calibri"/>
          <w:sz w:val="22"/>
          <w:szCs w:val="22"/>
        </w:rPr>
      </w:pPr>
      <w:r w:rsidRPr="00AE4C8B">
        <w:rPr>
          <w:rFonts w:ascii="Calibri" w:hAnsi="Calibri" w:cs="Calibri"/>
          <w:sz w:val="22"/>
          <w:szCs w:val="22"/>
        </w:rPr>
        <w:t xml:space="preserve">Awarded </w:t>
      </w:r>
      <w:r>
        <w:rPr>
          <w:rFonts w:ascii="Calibri" w:hAnsi="Calibri" w:cs="Calibri"/>
          <w:sz w:val="22"/>
          <w:szCs w:val="22"/>
        </w:rPr>
        <w:t>“</w:t>
      </w:r>
      <w:r w:rsidRPr="00AE4C8B">
        <w:rPr>
          <w:rFonts w:ascii="Calibri" w:hAnsi="Calibri" w:cs="Calibri"/>
          <w:sz w:val="22"/>
          <w:szCs w:val="22"/>
        </w:rPr>
        <w:t>Above and beyond</w:t>
      </w:r>
      <w:r>
        <w:rPr>
          <w:rFonts w:ascii="Calibri" w:hAnsi="Calibri" w:cs="Calibri"/>
          <w:sz w:val="22"/>
          <w:szCs w:val="22"/>
        </w:rPr>
        <w:t>”</w:t>
      </w:r>
      <w:r w:rsidRPr="00AE4C8B">
        <w:rPr>
          <w:rFonts w:ascii="Calibri" w:hAnsi="Calibri" w:cs="Calibri"/>
          <w:sz w:val="22"/>
          <w:szCs w:val="22"/>
        </w:rPr>
        <w:t xml:space="preserve"> couple of times from Legato</w:t>
      </w:r>
    </w:p>
    <w:p w:rsidR="00C07696" w:rsidRDefault="00C07696">
      <w:pPr>
        <w:spacing w:after="100" w:afterAutospacing="1" w:line="360" w:lineRule="auto"/>
        <w:ind w:right="270"/>
        <w:jc w:val="both"/>
        <w:rPr>
          <w:rFonts w:ascii="Calibri" w:hAnsi="Calibri" w:cs="Calibri"/>
          <w:b/>
        </w:rPr>
      </w:pPr>
    </w:p>
    <w:p w:rsidR="00C07696" w:rsidRPr="00AE4C8B" w:rsidRDefault="007C0F40" w:rsidP="00AE4C8B">
      <w:pPr>
        <w:pStyle w:val="Heading1"/>
        <w:spacing w:line="360" w:lineRule="auto"/>
        <w:ind w:right="270"/>
        <w:jc w:val="both"/>
        <w:rPr>
          <w:rFonts w:ascii="Calibri" w:hAnsi="Calibri" w:cs="Calibri"/>
        </w:rPr>
      </w:pPr>
      <w:r>
        <w:rPr>
          <w:rFonts w:ascii="Calibri" w:hAnsi="Calibri" w:cs="Arial"/>
          <w:color w:val="000000"/>
          <w:sz w:val="22"/>
          <w:szCs w:val="22"/>
        </w:rPr>
        <w:br w:type="page"/>
      </w:r>
      <w:r>
        <w:rPr>
          <w:rFonts w:ascii="Calibri" w:hAnsi="Calibri" w:cs="Arial"/>
          <w:color w:val="000000"/>
          <w:sz w:val="22"/>
          <w:szCs w:val="22"/>
          <w:u w:val="double"/>
        </w:rPr>
        <w:t>EDUCATIONAL QUALIFICATION:</w:t>
      </w:r>
    </w:p>
    <w:p w:rsidR="00C07696" w:rsidRDefault="00AE4C8B">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B.E Aeronautical Engineering</w:t>
      </w:r>
      <w:r w:rsidR="007C0F40">
        <w:rPr>
          <w:rFonts w:ascii="Calibri" w:hAnsi="Calibri"/>
          <w:sz w:val="22"/>
          <w:szCs w:val="22"/>
        </w:rPr>
        <w:t xml:space="preserve">, </w:t>
      </w:r>
      <w:r>
        <w:rPr>
          <w:rFonts w:ascii="Calibri" w:hAnsi="Calibri"/>
          <w:sz w:val="22"/>
          <w:szCs w:val="22"/>
        </w:rPr>
        <w:t>Bannari Amman institute of technology with 80</w:t>
      </w:r>
      <w:r w:rsidR="007C0F40">
        <w:rPr>
          <w:rFonts w:ascii="Calibri" w:hAnsi="Calibri"/>
          <w:sz w:val="22"/>
          <w:szCs w:val="22"/>
        </w:rPr>
        <w:t>% - Apri</w:t>
      </w:r>
      <w:r>
        <w:rPr>
          <w:rFonts w:ascii="Calibri" w:hAnsi="Calibri"/>
          <w:sz w:val="22"/>
          <w:szCs w:val="22"/>
        </w:rPr>
        <w:t>l 2015</w:t>
      </w:r>
    </w:p>
    <w:p w:rsidR="00C07696" w:rsidRDefault="007C0F40">
      <w:pPr>
        <w:numPr>
          <w:ilvl w:val="0"/>
          <w:numId w:val="3"/>
        </w:numPr>
        <w:spacing w:after="100" w:afterAutospacing="1" w:line="360" w:lineRule="auto"/>
        <w:ind w:left="720" w:right="270"/>
        <w:jc w:val="both"/>
        <w:rPr>
          <w:rFonts w:ascii="Calibri" w:hAnsi="Calibri"/>
          <w:sz w:val="22"/>
          <w:szCs w:val="22"/>
        </w:rPr>
      </w:pPr>
      <w:r>
        <w:rPr>
          <w:rFonts w:ascii="Calibri" w:hAnsi="Calibri"/>
          <w:sz w:val="22"/>
          <w:szCs w:val="22"/>
        </w:rPr>
        <w:t>Hig</w:t>
      </w:r>
      <w:r w:rsidR="00AE4C8B">
        <w:rPr>
          <w:rFonts w:ascii="Calibri" w:hAnsi="Calibri"/>
          <w:sz w:val="22"/>
          <w:szCs w:val="22"/>
        </w:rPr>
        <w:t>her Secondary Examination with 9</w:t>
      </w:r>
      <w:r>
        <w:rPr>
          <w:rFonts w:ascii="Calibri" w:hAnsi="Calibri"/>
          <w:sz w:val="22"/>
          <w:szCs w:val="22"/>
        </w:rPr>
        <w:t xml:space="preserve">2% - </w:t>
      </w:r>
      <w:r w:rsidR="00AE4C8B">
        <w:rPr>
          <w:rFonts w:ascii="Calibri" w:hAnsi="Calibri"/>
          <w:sz w:val="22"/>
          <w:szCs w:val="22"/>
        </w:rPr>
        <w:t>April</w:t>
      </w:r>
      <w:r>
        <w:rPr>
          <w:rFonts w:ascii="Calibri" w:hAnsi="Calibri"/>
          <w:sz w:val="22"/>
          <w:szCs w:val="22"/>
        </w:rPr>
        <w:t xml:space="preserve"> 2011.</w:t>
      </w:r>
    </w:p>
    <w:p w:rsidR="00C07696" w:rsidRDefault="00AE4C8B">
      <w:pPr>
        <w:numPr>
          <w:ilvl w:val="0"/>
          <w:numId w:val="3"/>
        </w:numPr>
        <w:spacing w:after="100" w:afterAutospacing="1" w:line="360" w:lineRule="auto"/>
        <w:ind w:left="720" w:right="270"/>
        <w:jc w:val="both"/>
        <w:rPr>
          <w:rFonts w:ascii="Calibri" w:hAnsi="Calibri" w:cs="Arial"/>
          <w:b/>
          <w:sz w:val="22"/>
          <w:szCs w:val="22"/>
        </w:rPr>
      </w:pPr>
      <w:r>
        <w:rPr>
          <w:rFonts w:ascii="Calibri" w:hAnsi="Calibri"/>
          <w:sz w:val="22"/>
          <w:szCs w:val="22"/>
        </w:rPr>
        <w:t>SSLC Examination with 79</w:t>
      </w:r>
      <w:r w:rsidR="007C0F40">
        <w:rPr>
          <w:rFonts w:ascii="Calibri" w:hAnsi="Calibri"/>
          <w:sz w:val="22"/>
          <w:szCs w:val="22"/>
        </w:rPr>
        <w:t xml:space="preserve">% - </w:t>
      </w:r>
      <w:r>
        <w:rPr>
          <w:rFonts w:ascii="Calibri" w:hAnsi="Calibri"/>
          <w:sz w:val="22"/>
          <w:szCs w:val="22"/>
        </w:rPr>
        <w:t>April</w:t>
      </w:r>
      <w:r w:rsidR="007C0F40">
        <w:rPr>
          <w:rFonts w:ascii="Calibri" w:hAnsi="Calibri"/>
          <w:sz w:val="22"/>
          <w:szCs w:val="22"/>
        </w:rPr>
        <w:t xml:space="preserve"> 2009.</w:t>
      </w:r>
    </w:p>
    <w:p w:rsidR="00C07696" w:rsidRDefault="007C0F40">
      <w:pPr>
        <w:pStyle w:val="Heading1"/>
        <w:spacing w:line="360" w:lineRule="auto"/>
        <w:ind w:right="270"/>
        <w:jc w:val="both"/>
        <w:rPr>
          <w:rFonts w:ascii="Calibri" w:hAnsi="Calibri" w:cs="Arial"/>
          <w:color w:val="000000"/>
          <w:sz w:val="22"/>
          <w:szCs w:val="22"/>
          <w:u w:val="double"/>
        </w:rPr>
      </w:pPr>
      <w:r>
        <w:rPr>
          <w:rFonts w:ascii="Calibri" w:hAnsi="Calibri" w:cs="Arial"/>
          <w:color w:val="000000"/>
          <w:sz w:val="22"/>
          <w:szCs w:val="22"/>
          <w:u w:val="double"/>
        </w:rPr>
        <w:t xml:space="preserve">PERSONAL </w:t>
      </w:r>
      <w:r>
        <w:rPr>
          <w:rFonts w:ascii="Calibri" w:hAnsi="Calibri" w:cs="Arial"/>
          <w:color w:val="000000"/>
          <w:sz w:val="22"/>
          <w:szCs w:val="22"/>
          <w:u w:val="double"/>
        </w:rPr>
        <w:t>VITAE:</w:t>
      </w:r>
    </w:p>
    <w:p w:rsidR="00C07696" w:rsidRDefault="007C0F40">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Nationality</w:t>
      </w:r>
      <w:r>
        <w:rPr>
          <w:rFonts w:ascii="Calibri" w:hAnsi="Calibri" w:cs="Arial"/>
          <w:sz w:val="22"/>
          <w:szCs w:val="22"/>
        </w:rPr>
        <w:tab/>
      </w:r>
      <w:r>
        <w:rPr>
          <w:rFonts w:ascii="Calibri" w:hAnsi="Calibri" w:cs="Arial"/>
          <w:sz w:val="22"/>
          <w:szCs w:val="22"/>
        </w:rPr>
        <w:tab/>
        <w:t>:</w:t>
      </w:r>
      <w:r>
        <w:rPr>
          <w:rFonts w:ascii="Calibri" w:hAnsi="Calibri" w:cs="Arial"/>
          <w:sz w:val="22"/>
          <w:szCs w:val="22"/>
        </w:rPr>
        <w:tab/>
        <w:t>Indian</w:t>
      </w:r>
    </w:p>
    <w:p w:rsidR="00C07696" w:rsidRDefault="00AE4C8B">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Date of birth</w:t>
      </w:r>
      <w:r>
        <w:rPr>
          <w:rFonts w:ascii="Calibri" w:hAnsi="Calibri" w:cs="Arial"/>
          <w:sz w:val="22"/>
          <w:szCs w:val="22"/>
        </w:rPr>
        <w:tab/>
      </w:r>
      <w:r>
        <w:rPr>
          <w:rFonts w:ascii="Calibri" w:hAnsi="Calibri" w:cs="Arial"/>
          <w:sz w:val="22"/>
          <w:szCs w:val="22"/>
        </w:rPr>
        <w:tab/>
        <w:t>:</w:t>
      </w:r>
      <w:r>
        <w:rPr>
          <w:rFonts w:ascii="Calibri" w:hAnsi="Calibri" w:cs="Arial"/>
          <w:sz w:val="22"/>
          <w:szCs w:val="22"/>
        </w:rPr>
        <w:tab/>
        <w:t>10</w:t>
      </w:r>
      <w:r w:rsidR="007C0F40">
        <w:rPr>
          <w:rFonts w:ascii="Calibri" w:hAnsi="Calibri" w:cs="Arial"/>
          <w:sz w:val="22"/>
          <w:szCs w:val="22"/>
          <w:vertAlign w:val="superscript"/>
        </w:rPr>
        <w:t>th</w:t>
      </w:r>
      <w:r w:rsidR="007C0F40">
        <w:rPr>
          <w:rFonts w:ascii="Calibri" w:hAnsi="Calibri" w:cs="Arial"/>
          <w:sz w:val="22"/>
          <w:szCs w:val="22"/>
        </w:rPr>
        <w:t xml:space="preserve"> </w:t>
      </w:r>
      <w:r>
        <w:rPr>
          <w:rFonts w:ascii="Calibri" w:hAnsi="Calibri" w:cs="Arial"/>
          <w:sz w:val="22"/>
          <w:szCs w:val="22"/>
        </w:rPr>
        <w:t>October</w:t>
      </w:r>
      <w:r w:rsidR="007C0F40">
        <w:rPr>
          <w:rFonts w:ascii="Calibri" w:hAnsi="Calibri" w:cs="Arial"/>
          <w:sz w:val="22"/>
          <w:szCs w:val="22"/>
        </w:rPr>
        <w:t xml:space="preserve"> 1994</w:t>
      </w:r>
    </w:p>
    <w:p w:rsidR="00C07696" w:rsidRDefault="007C0F40">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Father Name</w:t>
      </w:r>
      <w:r>
        <w:rPr>
          <w:rFonts w:ascii="Calibri" w:hAnsi="Calibri" w:cs="Arial"/>
          <w:sz w:val="22"/>
          <w:szCs w:val="22"/>
        </w:rPr>
        <w:tab/>
      </w:r>
      <w:r>
        <w:rPr>
          <w:rFonts w:ascii="Calibri" w:hAnsi="Calibri" w:cs="Arial"/>
          <w:sz w:val="22"/>
          <w:szCs w:val="22"/>
        </w:rPr>
        <w:tab/>
        <w:t>:</w:t>
      </w:r>
      <w:r>
        <w:rPr>
          <w:rFonts w:ascii="Calibri" w:hAnsi="Calibri" w:cs="Arial"/>
          <w:sz w:val="22"/>
          <w:szCs w:val="22"/>
        </w:rPr>
        <w:tab/>
      </w:r>
      <w:proofErr w:type="spellStart"/>
      <w:r w:rsidR="00AE4C8B">
        <w:rPr>
          <w:rFonts w:ascii="Calibri" w:hAnsi="Calibri" w:cs="Arial"/>
          <w:sz w:val="22"/>
          <w:szCs w:val="22"/>
        </w:rPr>
        <w:t>Asubalan</w:t>
      </w:r>
      <w:proofErr w:type="spellEnd"/>
    </w:p>
    <w:p w:rsidR="00C07696" w:rsidRDefault="00AE4C8B">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Gender</w:t>
      </w:r>
      <w:r>
        <w:rPr>
          <w:rFonts w:ascii="Calibri" w:hAnsi="Calibri" w:cs="Arial"/>
          <w:sz w:val="22"/>
          <w:szCs w:val="22"/>
        </w:rPr>
        <w:tab/>
      </w:r>
      <w:r>
        <w:rPr>
          <w:rFonts w:ascii="Calibri" w:hAnsi="Calibri" w:cs="Arial"/>
          <w:sz w:val="22"/>
          <w:szCs w:val="22"/>
        </w:rPr>
        <w:tab/>
      </w:r>
      <w:r>
        <w:rPr>
          <w:rFonts w:ascii="Calibri" w:hAnsi="Calibri" w:cs="Arial"/>
          <w:sz w:val="22"/>
          <w:szCs w:val="22"/>
        </w:rPr>
        <w:tab/>
        <w:t>:</w:t>
      </w:r>
      <w:r>
        <w:rPr>
          <w:rFonts w:ascii="Calibri" w:hAnsi="Calibri" w:cs="Arial"/>
          <w:sz w:val="22"/>
          <w:szCs w:val="22"/>
        </w:rPr>
        <w:tab/>
        <w:t>M</w:t>
      </w:r>
      <w:r w:rsidR="007C0F40">
        <w:rPr>
          <w:rFonts w:ascii="Calibri" w:hAnsi="Calibri" w:cs="Arial"/>
          <w:sz w:val="22"/>
          <w:szCs w:val="22"/>
        </w:rPr>
        <w:t>ale</w:t>
      </w:r>
    </w:p>
    <w:p w:rsidR="00C07696" w:rsidRDefault="007C0F40">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Marital Status</w:t>
      </w:r>
      <w:r>
        <w:rPr>
          <w:rFonts w:ascii="Calibri" w:hAnsi="Calibri" w:cs="Arial"/>
          <w:sz w:val="22"/>
          <w:szCs w:val="22"/>
        </w:rPr>
        <w:tab/>
      </w:r>
      <w:r>
        <w:rPr>
          <w:rFonts w:ascii="Calibri" w:hAnsi="Calibri" w:cs="Arial"/>
          <w:sz w:val="22"/>
          <w:szCs w:val="22"/>
        </w:rPr>
        <w:tab/>
        <w:t>:</w:t>
      </w:r>
      <w:r>
        <w:rPr>
          <w:rFonts w:ascii="Calibri" w:hAnsi="Calibri" w:cs="Arial"/>
          <w:sz w:val="22"/>
          <w:szCs w:val="22"/>
        </w:rPr>
        <w:tab/>
        <w:t>Single</w:t>
      </w:r>
    </w:p>
    <w:p w:rsidR="00C07696" w:rsidRDefault="007C0F40">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Languages kn</w:t>
      </w:r>
      <w:r w:rsidR="00AE4C8B">
        <w:rPr>
          <w:rFonts w:ascii="Calibri" w:hAnsi="Calibri" w:cs="Arial"/>
          <w:sz w:val="22"/>
          <w:szCs w:val="22"/>
        </w:rPr>
        <w:t>own</w:t>
      </w:r>
      <w:r w:rsidR="00AE4C8B">
        <w:rPr>
          <w:rFonts w:ascii="Calibri" w:hAnsi="Calibri" w:cs="Arial"/>
          <w:sz w:val="22"/>
          <w:szCs w:val="22"/>
        </w:rPr>
        <w:tab/>
        <w:t>:</w:t>
      </w:r>
      <w:r w:rsidR="00AE4C8B">
        <w:rPr>
          <w:rFonts w:ascii="Calibri" w:hAnsi="Calibri" w:cs="Arial"/>
          <w:sz w:val="22"/>
          <w:szCs w:val="22"/>
        </w:rPr>
        <w:tab/>
        <w:t>English &amp; Tamil</w:t>
      </w:r>
    </w:p>
    <w:p w:rsidR="00C07696" w:rsidRDefault="007C0F40">
      <w:pPr>
        <w:numPr>
          <w:ilvl w:val="0"/>
          <w:numId w:val="4"/>
        </w:numPr>
        <w:spacing w:line="360" w:lineRule="auto"/>
        <w:ind w:left="720" w:right="270"/>
        <w:jc w:val="both"/>
        <w:rPr>
          <w:rFonts w:ascii="Calibri" w:hAnsi="Calibri" w:cs="Arial"/>
          <w:sz w:val="22"/>
          <w:szCs w:val="22"/>
        </w:rPr>
      </w:pPr>
      <w:r>
        <w:rPr>
          <w:rFonts w:ascii="Calibri" w:hAnsi="Calibri" w:cs="Arial"/>
          <w:sz w:val="22"/>
          <w:szCs w:val="22"/>
        </w:rPr>
        <w:t>Present Location</w:t>
      </w:r>
      <w:r>
        <w:rPr>
          <w:rFonts w:ascii="Calibri" w:hAnsi="Calibri" w:cs="Arial"/>
          <w:sz w:val="22"/>
          <w:szCs w:val="22"/>
        </w:rPr>
        <w:tab/>
        <w:t>:</w:t>
      </w:r>
      <w:r>
        <w:rPr>
          <w:rFonts w:ascii="Calibri" w:hAnsi="Calibri" w:cs="Arial"/>
          <w:sz w:val="22"/>
          <w:szCs w:val="22"/>
        </w:rPr>
        <w:tab/>
      </w:r>
      <w:r w:rsidR="00AE4C8B">
        <w:rPr>
          <w:rFonts w:ascii="Calibri" w:hAnsi="Calibri" w:cs="Arial"/>
          <w:sz w:val="22"/>
          <w:szCs w:val="22"/>
        </w:rPr>
        <w:t>Bangalore</w:t>
      </w:r>
    </w:p>
    <w:p w:rsidR="00C07696" w:rsidRDefault="00C07696">
      <w:pPr>
        <w:spacing w:line="360" w:lineRule="auto"/>
        <w:ind w:right="270"/>
        <w:jc w:val="both"/>
        <w:rPr>
          <w:rFonts w:ascii="Calibri" w:hAnsi="Calibri" w:cs="Arial"/>
          <w:sz w:val="22"/>
          <w:szCs w:val="22"/>
        </w:rPr>
      </w:pPr>
    </w:p>
    <w:p w:rsidR="00C07696" w:rsidRDefault="007C0F40">
      <w:pPr>
        <w:pStyle w:val="Heading1"/>
        <w:spacing w:line="360" w:lineRule="auto"/>
        <w:ind w:right="270"/>
        <w:jc w:val="both"/>
        <w:rPr>
          <w:rFonts w:ascii="Calibri" w:hAnsi="Calibri" w:cs="Arial"/>
          <w:color w:val="000000"/>
          <w:sz w:val="22"/>
          <w:szCs w:val="22"/>
          <w:u w:val="double"/>
        </w:rPr>
      </w:pPr>
      <w:r>
        <w:rPr>
          <w:rFonts w:ascii="Calibri" w:hAnsi="Calibri" w:cs="Arial"/>
          <w:color w:val="000000"/>
          <w:sz w:val="22"/>
          <w:szCs w:val="22"/>
          <w:u w:val="double"/>
        </w:rPr>
        <w:t>DECLARATION:</w:t>
      </w:r>
    </w:p>
    <w:p w:rsidR="00C07696" w:rsidRDefault="007C0F40">
      <w:pPr>
        <w:spacing w:line="360" w:lineRule="auto"/>
        <w:ind w:right="270"/>
        <w:rPr>
          <w:rFonts w:ascii="Calibri" w:hAnsi="Calibri" w:cs="Arial"/>
          <w:sz w:val="22"/>
          <w:szCs w:val="22"/>
        </w:rPr>
      </w:pPr>
      <w:r>
        <w:rPr>
          <w:rFonts w:ascii="Calibri" w:hAnsi="Calibri" w:cs="Arial"/>
          <w:sz w:val="22"/>
          <w:szCs w:val="22"/>
        </w:rPr>
        <w:t xml:space="preserve">I hereby </w:t>
      </w:r>
      <w:r>
        <w:rPr>
          <w:rFonts w:ascii="Calibri" w:hAnsi="Calibri" w:cs="Arial"/>
          <w:sz w:val="22"/>
          <w:szCs w:val="22"/>
        </w:rPr>
        <w:t>declare that the above furnished details are fully true to the best of my knowledge and belief.</w:t>
      </w:r>
    </w:p>
    <w:p w:rsidR="00C07696" w:rsidRDefault="00C07696">
      <w:pPr>
        <w:spacing w:line="360" w:lineRule="auto"/>
        <w:ind w:right="270"/>
        <w:rPr>
          <w:rFonts w:ascii="Calibri" w:hAnsi="Calibri" w:cs="Arial"/>
          <w:sz w:val="22"/>
          <w:szCs w:val="22"/>
        </w:rPr>
      </w:pPr>
    </w:p>
    <w:p w:rsidR="00C07696" w:rsidRDefault="007C0F40">
      <w:pPr>
        <w:tabs>
          <w:tab w:val="left" w:pos="7200"/>
          <w:tab w:val="left" w:pos="7710"/>
        </w:tabs>
        <w:spacing w:line="360" w:lineRule="auto"/>
        <w:ind w:right="270"/>
        <w:rPr>
          <w:rFonts w:ascii="Calibri" w:hAnsi="Calibri" w:cs="Arial"/>
          <w:b/>
          <w:sz w:val="22"/>
          <w:szCs w:val="22"/>
        </w:rPr>
      </w:pPr>
      <w:r>
        <w:rPr>
          <w:rFonts w:ascii="Calibri" w:hAnsi="Calibri" w:cs="Arial"/>
          <w:sz w:val="22"/>
          <w:szCs w:val="22"/>
        </w:rPr>
        <w:tab/>
      </w:r>
      <w:r w:rsidR="00AE4C8B">
        <w:rPr>
          <w:rFonts w:ascii="Calibri" w:hAnsi="Calibri" w:cs="Arial"/>
          <w:b/>
          <w:sz w:val="22"/>
          <w:szCs w:val="22"/>
        </w:rPr>
        <w:t>(Jarvish Kisanth Singh</w:t>
      </w:r>
      <w:r>
        <w:rPr>
          <w:rFonts w:ascii="Calibri" w:hAnsi="Calibri" w:cs="Arial"/>
          <w:b/>
          <w:sz w:val="22"/>
          <w:szCs w:val="22"/>
        </w:rPr>
        <w:t>)</w:t>
      </w:r>
      <w:r>
        <w:rPr>
          <w:noProof/>
        </w:rPr>
        <mc:AlternateContent>
          <mc:Choice Requires="wps">
            <w:drawing>
              <wp:anchor distT="0" distB="0" distL="0" distR="0" simplePos="0" relativeHeight="2" behindDoc="0" locked="0" layoutInCell="1" allowOverlap="1" wp14:anchorId="124053A2" wp14:editId="48D5303D">
                <wp:simplePos x="0" y="0"/>
                <wp:positionH relativeFrom="column">
                  <wp:posOffset>0</wp:posOffset>
                </wp:positionH>
                <wp:positionV relativeFrom="paragraph">
                  <wp:posOffset>0</wp:posOffset>
                </wp:positionV>
                <wp:extent cx="12700" cy="12700"/>
                <wp:effectExtent l="0" t="0" r="0" b="635"/>
                <wp:wrapNone/>
                <wp:docPr id="1026"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6435798F" id="1027" o:spid="_x0000_s1026" style="position:absolute;margin-left:0;margin-top:0;width:1pt;height:1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" filled="f" stroked="f">
                <v:path arrowok="t"/>
              </v:rect>
            </w:pict>
          </mc:Fallback>
        </mc:AlternateContent>
      </w:r>
    </w:p>
    <w:sectPr w:rsidR="00C07696">
      <w:headerReference w:type="default" r:id="rId11"/>
      <w:footerReference w:type="default" r:id="rId12"/>
      <w:pgSz w:w="11909" w:h="16834" w:code="9"/>
      <w:pgMar w:top="720" w:right="839"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40" w:rsidRDefault="007C0F40">
      <w:r>
        <w:separator/>
      </w:r>
    </w:p>
  </w:endnote>
  <w:endnote w:type="continuationSeparator" w:id="0">
    <w:p w:rsidR="007C0F40" w:rsidRDefault="007C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00006FF" w:usb1="4000205B" w:usb2="00000010" w:usb3="00000000" w:csb0="0000019F" w:csb1="00000000"/>
  </w:font>
  <w:font w:name="Proxima Nova">
    <w:panose1 w:val="00000000000000000000"/>
    <w:charset w:val="00"/>
    <w:family w:val="roman"/>
    <w:notTrueType/>
    <w:pitch w:val="default"/>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696" w:rsidRDefault="00C07696">
    <w:pPr>
      <w:pStyle w:val="Footer"/>
      <w:jc w:val="center"/>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40" w:rsidRDefault="007C0F40">
      <w:r>
        <w:separator/>
      </w:r>
    </w:p>
  </w:footnote>
  <w:footnote w:type="continuationSeparator" w:id="0">
    <w:p w:rsidR="007C0F40" w:rsidRDefault="007C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696" w:rsidRDefault="007C0F40">
    <w:pPr>
      <w:widowControl w:val="0"/>
      <w:tabs>
        <w:tab w:val="right" w:pos="9360"/>
      </w:tabs>
      <w:autoSpaceDE w:val="0"/>
      <w:autoSpaceDN w:val="0"/>
      <w:adjustRightInd w:val="0"/>
      <w:rPr>
        <w:rFonts w:ascii="Arial" w:hAnsi="Arial" w:cs="Arial"/>
        <w:b/>
        <w:bCs/>
        <w:szCs w:val="22"/>
      </w:rPr>
    </w:pPr>
    <w:r>
      <w:rPr>
        <w:rFonts w:ascii="Arial" w:hAnsi="Arial" w:cs="Arial"/>
        <w:b/>
        <w:bCs/>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BA12DF9E"/>
    <w:lvl w:ilvl="0" w:tplc="8774D84C">
      <w:start w:val="1"/>
      <w:numFmt w:val="bullet"/>
      <w:lvlText w:val=""/>
      <w:lvlJc w:val="left"/>
      <w:pPr>
        <w:tabs>
          <w:tab w:val="left" w:pos="2160"/>
        </w:tabs>
        <w:ind w:left="2160" w:hanging="360"/>
      </w:pPr>
      <w:rPr>
        <w:rFonts w:ascii="Symbol" w:eastAsia="Times New Roman" w:hAnsi="Symbol" w:cs="Times New Roman" w:hint="default"/>
      </w:rPr>
    </w:lvl>
    <w:lvl w:ilvl="1" w:tplc="806E92F2">
      <w:start w:val="1"/>
      <w:numFmt w:val="bullet"/>
      <w:pStyle w:val="EducationBlock"/>
      <w:lvlText w:val=""/>
      <w:lvlJc w:val="left"/>
      <w:pPr>
        <w:tabs>
          <w:tab w:val="left" w:pos="1440"/>
        </w:tabs>
        <w:ind w:left="1440" w:hanging="360"/>
      </w:pPr>
      <w:rPr>
        <w:rFonts w:ascii="Symbol" w:hAnsi="Symbol" w:hint="default"/>
      </w:rPr>
    </w:lvl>
    <w:lvl w:ilvl="2" w:tplc="DA8CDD92">
      <w:start w:val="1"/>
      <w:numFmt w:val="bullet"/>
      <w:lvlText w:val=""/>
      <w:lvlJc w:val="left"/>
      <w:pPr>
        <w:tabs>
          <w:tab w:val="left" w:pos="2160"/>
        </w:tabs>
        <w:ind w:left="2160" w:hanging="360"/>
      </w:pPr>
      <w:rPr>
        <w:rFonts w:ascii="Wingdings" w:hAnsi="Wingdings" w:hint="default"/>
      </w:rPr>
    </w:lvl>
    <w:lvl w:ilvl="3" w:tplc="C82009E2" w:tentative="1">
      <w:start w:val="1"/>
      <w:numFmt w:val="bullet"/>
      <w:lvlText w:val=""/>
      <w:lvlJc w:val="left"/>
      <w:pPr>
        <w:tabs>
          <w:tab w:val="left" w:pos="2880"/>
        </w:tabs>
        <w:ind w:left="2880" w:hanging="360"/>
      </w:pPr>
      <w:rPr>
        <w:rFonts w:ascii="Symbol" w:hAnsi="Symbol" w:hint="default"/>
      </w:rPr>
    </w:lvl>
    <w:lvl w:ilvl="4" w:tplc="8F16A326" w:tentative="1">
      <w:start w:val="1"/>
      <w:numFmt w:val="bullet"/>
      <w:lvlText w:val="o"/>
      <w:lvlJc w:val="left"/>
      <w:pPr>
        <w:tabs>
          <w:tab w:val="left" w:pos="3600"/>
        </w:tabs>
        <w:ind w:left="3600" w:hanging="360"/>
      </w:pPr>
      <w:rPr>
        <w:rFonts w:ascii="Courier New" w:hAnsi="Courier New" w:cs="Courier New" w:hint="default"/>
      </w:rPr>
    </w:lvl>
    <w:lvl w:ilvl="5" w:tplc="595EF234" w:tentative="1">
      <w:start w:val="1"/>
      <w:numFmt w:val="bullet"/>
      <w:lvlText w:val=""/>
      <w:lvlJc w:val="left"/>
      <w:pPr>
        <w:tabs>
          <w:tab w:val="left" w:pos="4320"/>
        </w:tabs>
        <w:ind w:left="4320" w:hanging="360"/>
      </w:pPr>
      <w:rPr>
        <w:rFonts w:ascii="Wingdings" w:hAnsi="Wingdings" w:hint="default"/>
      </w:rPr>
    </w:lvl>
    <w:lvl w:ilvl="6" w:tplc="4E3E191C" w:tentative="1">
      <w:start w:val="1"/>
      <w:numFmt w:val="bullet"/>
      <w:lvlText w:val=""/>
      <w:lvlJc w:val="left"/>
      <w:pPr>
        <w:tabs>
          <w:tab w:val="left" w:pos="5040"/>
        </w:tabs>
        <w:ind w:left="5040" w:hanging="360"/>
      </w:pPr>
      <w:rPr>
        <w:rFonts w:ascii="Symbol" w:hAnsi="Symbol" w:hint="default"/>
      </w:rPr>
    </w:lvl>
    <w:lvl w:ilvl="7" w:tplc="C5F87802" w:tentative="1">
      <w:start w:val="1"/>
      <w:numFmt w:val="bullet"/>
      <w:lvlText w:val="o"/>
      <w:lvlJc w:val="left"/>
      <w:pPr>
        <w:tabs>
          <w:tab w:val="left" w:pos="5760"/>
        </w:tabs>
        <w:ind w:left="5760" w:hanging="360"/>
      </w:pPr>
      <w:rPr>
        <w:rFonts w:ascii="Courier New" w:hAnsi="Courier New" w:cs="Courier New" w:hint="default"/>
      </w:rPr>
    </w:lvl>
    <w:lvl w:ilvl="8" w:tplc="59A22C14"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1"/>
    <w:multiLevelType w:val="hybridMultilevel"/>
    <w:tmpl w:val="C980EBD8"/>
    <w:lvl w:ilvl="0" w:tplc="FD38F5D0">
      <w:start w:val="1"/>
      <w:numFmt w:val="bullet"/>
      <w:pStyle w:val="Bulleted"/>
      <w:lvlText w:val=""/>
      <w:lvlJc w:val="left"/>
      <w:pPr>
        <w:tabs>
          <w:tab w:val="left" w:pos="2160"/>
        </w:tabs>
        <w:ind w:left="2160" w:hanging="360"/>
      </w:pPr>
      <w:rPr>
        <w:rFonts w:ascii="Symbol" w:hAnsi="Symbol" w:hint="default"/>
      </w:rPr>
    </w:lvl>
    <w:lvl w:ilvl="1" w:tplc="AE9C1E08">
      <w:start w:val="1"/>
      <w:numFmt w:val="decimal"/>
      <w:lvlText w:val="%2."/>
      <w:lvlJc w:val="left"/>
      <w:pPr>
        <w:tabs>
          <w:tab w:val="left" w:pos="1440"/>
        </w:tabs>
        <w:ind w:left="1440" w:hanging="360"/>
      </w:pPr>
    </w:lvl>
    <w:lvl w:ilvl="2" w:tplc="92E01EDE">
      <w:start w:val="1"/>
      <w:numFmt w:val="decimal"/>
      <w:lvlText w:val="%3."/>
      <w:lvlJc w:val="left"/>
      <w:pPr>
        <w:tabs>
          <w:tab w:val="left" w:pos="2160"/>
        </w:tabs>
        <w:ind w:left="2160" w:hanging="360"/>
      </w:pPr>
    </w:lvl>
    <w:lvl w:ilvl="3" w:tplc="9C3E917E">
      <w:start w:val="1"/>
      <w:numFmt w:val="decimal"/>
      <w:lvlText w:val="%4."/>
      <w:lvlJc w:val="left"/>
      <w:pPr>
        <w:tabs>
          <w:tab w:val="left" w:pos="2880"/>
        </w:tabs>
        <w:ind w:left="2880" w:hanging="360"/>
      </w:pPr>
    </w:lvl>
    <w:lvl w:ilvl="4" w:tplc="25E066E8">
      <w:start w:val="1"/>
      <w:numFmt w:val="decimal"/>
      <w:lvlText w:val="%5."/>
      <w:lvlJc w:val="left"/>
      <w:pPr>
        <w:tabs>
          <w:tab w:val="left" w:pos="3600"/>
        </w:tabs>
        <w:ind w:left="3600" w:hanging="360"/>
      </w:pPr>
    </w:lvl>
    <w:lvl w:ilvl="5" w:tplc="40CEA1E8">
      <w:start w:val="1"/>
      <w:numFmt w:val="decimal"/>
      <w:lvlText w:val="%6."/>
      <w:lvlJc w:val="left"/>
      <w:pPr>
        <w:tabs>
          <w:tab w:val="left" w:pos="4320"/>
        </w:tabs>
        <w:ind w:left="4320" w:hanging="360"/>
      </w:pPr>
    </w:lvl>
    <w:lvl w:ilvl="6" w:tplc="F384A9E4">
      <w:start w:val="1"/>
      <w:numFmt w:val="decimal"/>
      <w:lvlText w:val="%7."/>
      <w:lvlJc w:val="left"/>
      <w:pPr>
        <w:tabs>
          <w:tab w:val="left" w:pos="5040"/>
        </w:tabs>
        <w:ind w:left="5040" w:hanging="360"/>
      </w:pPr>
    </w:lvl>
    <w:lvl w:ilvl="7" w:tplc="42F66412">
      <w:start w:val="1"/>
      <w:numFmt w:val="decimal"/>
      <w:lvlText w:val="%8."/>
      <w:lvlJc w:val="left"/>
      <w:pPr>
        <w:tabs>
          <w:tab w:val="left" w:pos="5760"/>
        </w:tabs>
        <w:ind w:left="5760" w:hanging="360"/>
      </w:pPr>
    </w:lvl>
    <w:lvl w:ilvl="8" w:tplc="8FECD032">
      <w:start w:val="1"/>
      <w:numFmt w:val="decimal"/>
      <w:lvlText w:val="%9."/>
      <w:lvlJc w:val="left"/>
      <w:pPr>
        <w:tabs>
          <w:tab w:val="left" w:pos="6480"/>
        </w:tabs>
        <w:ind w:left="6480" w:hanging="360"/>
      </w:pPr>
    </w:lvl>
  </w:abstractNum>
  <w:abstractNum w:abstractNumId="2" w15:restartNumberingAfterBreak="0">
    <w:nsid w:val="00000002"/>
    <w:multiLevelType w:val="hybridMultilevel"/>
    <w:tmpl w:val="41A8345C"/>
    <w:lvl w:ilvl="0" w:tplc="0F6292D4">
      <w:start w:val="1"/>
      <w:numFmt w:val="bullet"/>
      <w:lvlText w:val="•"/>
      <w:lvlJc w:val="left"/>
      <w:pPr>
        <w:ind w:left="1080" w:hanging="360"/>
      </w:pPr>
      <w:rPr>
        <w:rFonts w:ascii="Times New Roman" w:hAnsi="Times New Roman" w:hint="default"/>
      </w:rPr>
    </w:lvl>
    <w:lvl w:ilvl="1" w:tplc="49E66EE8">
      <w:start w:val="1"/>
      <w:numFmt w:val="bullet"/>
      <w:lvlText w:val="o"/>
      <w:lvlJc w:val="left"/>
      <w:pPr>
        <w:ind w:left="2160" w:hanging="360"/>
      </w:pPr>
      <w:rPr>
        <w:rFonts w:ascii="Courier New" w:hAnsi="Courier New" w:cs="Courier New" w:hint="default"/>
      </w:rPr>
    </w:lvl>
    <w:lvl w:ilvl="2" w:tplc="312E405C" w:tentative="1">
      <w:start w:val="1"/>
      <w:numFmt w:val="bullet"/>
      <w:lvlText w:val=""/>
      <w:lvlJc w:val="left"/>
      <w:pPr>
        <w:ind w:left="2880" w:hanging="360"/>
      </w:pPr>
      <w:rPr>
        <w:rFonts w:ascii="Wingdings" w:hAnsi="Wingdings" w:hint="default"/>
      </w:rPr>
    </w:lvl>
    <w:lvl w:ilvl="3" w:tplc="9CCA5DDC" w:tentative="1">
      <w:start w:val="1"/>
      <w:numFmt w:val="bullet"/>
      <w:lvlText w:val=""/>
      <w:lvlJc w:val="left"/>
      <w:pPr>
        <w:ind w:left="3600" w:hanging="360"/>
      </w:pPr>
      <w:rPr>
        <w:rFonts w:ascii="Symbol" w:hAnsi="Symbol" w:hint="default"/>
      </w:rPr>
    </w:lvl>
    <w:lvl w:ilvl="4" w:tplc="53A8D50C" w:tentative="1">
      <w:start w:val="1"/>
      <w:numFmt w:val="bullet"/>
      <w:lvlText w:val="o"/>
      <w:lvlJc w:val="left"/>
      <w:pPr>
        <w:ind w:left="4320" w:hanging="360"/>
      </w:pPr>
      <w:rPr>
        <w:rFonts w:ascii="Courier New" w:hAnsi="Courier New" w:cs="Courier New" w:hint="default"/>
      </w:rPr>
    </w:lvl>
    <w:lvl w:ilvl="5" w:tplc="C746455E" w:tentative="1">
      <w:start w:val="1"/>
      <w:numFmt w:val="bullet"/>
      <w:lvlText w:val=""/>
      <w:lvlJc w:val="left"/>
      <w:pPr>
        <w:ind w:left="5040" w:hanging="360"/>
      </w:pPr>
      <w:rPr>
        <w:rFonts w:ascii="Wingdings" w:hAnsi="Wingdings" w:hint="default"/>
      </w:rPr>
    </w:lvl>
    <w:lvl w:ilvl="6" w:tplc="A65EF9A2" w:tentative="1">
      <w:start w:val="1"/>
      <w:numFmt w:val="bullet"/>
      <w:lvlText w:val=""/>
      <w:lvlJc w:val="left"/>
      <w:pPr>
        <w:ind w:left="5760" w:hanging="360"/>
      </w:pPr>
      <w:rPr>
        <w:rFonts w:ascii="Symbol" w:hAnsi="Symbol" w:hint="default"/>
      </w:rPr>
    </w:lvl>
    <w:lvl w:ilvl="7" w:tplc="81F06FB4" w:tentative="1">
      <w:start w:val="1"/>
      <w:numFmt w:val="bullet"/>
      <w:lvlText w:val="o"/>
      <w:lvlJc w:val="left"/>
      <w:pPr>
        <w:ind w:left="6480" w:hanging="360"/>
      </w:pPr>
      <w:rPr>
        <w:rFonts w:ascii="Courier New" w:hAnsi="Courier New" w:cs="Courier New" w:hint="default"/>
      </w:rPr>
    </w:lvl>
    <w:lvl w:ilvl="8" w:tplc="CE4A70A8"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hybridMultilevel"/>
    <w:tmpl w:val="A44450EE"/>
    <w:lvl w:ilvl="0" w:tplc="0E46E5FC">
      <w:start w:val="1"/>
      <w:numFmt w:val="bullet"/>
      <w:lvlText w:val="•"/>
      <w:lvlJc w:val="left"/>
      <w:pPr>
        <w:ind w:left="1080" w:hanging="360"/>
      </w:pPr>
      <w:rPr>
        <w:rFonts w:ascii="Arial" w:hAnsi="Arial" w:hint="default"/>
      </w:rPr>
    </w:lvl>
    <w:lvl w:ilvl="1" w:tplc="B93475BE">
      <w:start w:val="1"/>
      <w:numFmt w:val="bullet"/>
      <w:lvlText w:val="o"/>
      <w:lvlJc w:val="left"/>
      <w:pPr>
        <w:ind w:left="2160" w:hanging="360"/>
      </w:pPr>
      <w:rPr>
        <w:rFonts w:ascii="Courier New" w:hAnsi="Courier New" w:cs="Courier New" w:hint="default"/>
      </w:rPr>
    </w:lvl>
    <w:lvl w:ilvl="2" w:tplc="820A2178" w:tentative="1">
      <w:start w:val="1"/>
      <w:numFmt w:val="bullet"/>
      <w:lvlText w:val=""/>
      <w:lvlJc w:val="left"/>
      <w:pPr>
        <w:ind w:left="2880" w:hanging="360"/>
      </w:pPr>
      <w:rPr>
        <w:rFonts w:ascii="Wingdings" w:hAnsi="Wingdings" w:hint="default"/>
      </w:rPr>
    </w:lvl>
    <w:lvl w:ilvl="3" w:tplc="7FDEDF00" w:tentative="1">
      <w:start w:val="1"/>
      <w:numFmt w:val="bullet"/>
      <w:lvlText w:val=""/>
      <w:lvlJc w:val="left"/>
      <w:pPr>
        <w:ind w:left="3600" w:hanging="360"/>
      </w:pPr>
      <w:rPr>
        <w:rFonts w:ascii="Symbol" w:hAnsi="Symbol" w:hint="default"/>
      </w:rPr>
    </w:lvl>
    <w:lvl w:ilvl="4" w:tplc="A6B287CC" w:tentative="1">
      <w:start w:val="1"/>
      <w:numFmt w:val="bullet"/>
      <w:lvlText w:val="o"/>
      <w:lvlJc w:val="left"/>
      <w:pPr>
        <w:ind w:left="4320" w:hanging="360"/>
      </w:pPr>
      <w:rPr>
        <w:rFonts w:ascii="Courier New" w:hAnsi="Courier New" w:cs="Courier New" w:hint="default"/>
      </w:rPr>
    </w:lvl>
    <w:lvl w:ilvl="5" w:tplc="47B08018" w:tentative="1">
      <w:start w:val="1"/>
      <w:numFmt w:val="bullet"/>
      <w:lvlText w:val=""/>
      <w:lvlJc w:val="left"/>
      <w:pPr>
        <w:ind w:left="5040" w:hanging="360"/>
      </w:pPr>
      <w:rPr>
        <w:rFonts w:ascii="Wingdings" w:hAnsi="Wingdings" w:hint="default"/>
      </w:rPr>
    </w:lvl>
    <w:lvl w:ilvl="6" w:tplc="829AECE0" w:tentative="1">
      <w:start w:val="1"/>
      <w:numFmt w:val="bullet"/>
      <w:lvlText w:val=""/>
      <w:lvlJc w:val="left"/>
      <w:pPr>
        <w:ind w:left="5760" w:hanging="360"/>
      </w:pPr>
      <w:rPr>
        <w:rFonts w:ascii="Symbol" w:hAnsi="Symbol" w:hint="default"/>
      </w:rPr>
    </w:lvl>
    <w:lvl w:ilvl="7" w:tplc="08669E32" w:tentative="1">
      <w:start w:val="1"/>
      <w:numFmt w:val="bullet"/>
      <w:lvlText w:val="o"/>
      <w:lvlJc w:val="left"/>
      <w:pPr>
        <w:ind w:left="6480" w:hanging="360"/>
      </w:pPr>
      <w:rPr>
        <w:rFonts w:ascii="Courier New" w:hAnsi="Courier New" w:cs="Courier New" w:hint="default"/>
      </w:rPr>
    </w:lvl>
    <w:lvl w:ilvl="8" w:tplc="86E437C2"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96"/>
    <w:rsid w:val="0049426A"/>
    <w:rsid w:val="00711EC4"/>
    <w:rsid w:val="007C0F40"/>
    <w:rsid w:val="007E0517"/>
    <w:rsid w:val="00AE4C8B"/>
    <w:rsid w:val="00C07696"/>
    <w:rsid w:val="00C555D3"/>
    <w:rsid w:val="00D95A26"/>
    <w:rsid w:val="00E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4258"/>
  <w15:docId w15:val="{D71C9CE8-153E-4AB4-8136-B4F4B308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link w:val="Heading2Char"/>
    <w:uiPriority w:val="9"/>
    <w:qFormat/>
    <w:pPr>
      <w:keepNext/>
      <w:keepLines/>
      <w:spacing w:before="40"/>
      <w:outlineLvl w:val="1"/>
    </w:pPr>
    <w:rPr>
      <w:rFonts w:ascii="Cambria" w:eastAsia="SimSun" w:hAnsi="Cambria" w:cs="SimSun"/>
      <w:color w:val="365F91"/>
      <w:sz w:val="26"/>
      <w:szCs w:val="26"/>
    </w:rPr>
  </w:style>
  <w:style w:type="paragraph" w:styleId="Heading3">
    <w:name w:val="heading 3"/>
    <w:basedOn w:val="Normal"/>
    <w:next w:val="Normal"/>
    <w:link w:val="Heading3Char"/>
    <w:uiPriority w:val="9"/>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bCs/>
      <w:sz w:val="24"/>
      <w:szCs w:val="24"/>
      <w:lang w:val="en-US"/>
    </w:rPr>
  </w:style>
  <w:style w:type="character" w:customStyle="1" w:styleId="Heading3Char">
    <w:name w:val="Heading 3 Char"/>
    <w:link w:val="Heading3"/>
    <w:uiPriority w:val="9"/>
    <w:rPr>
      <w:rFonts w:ascii="Cambria" w:eastAsia="Times New Roman" w:hAnsi="Cambria" w:cs="Times New Roman"/>
      <w:b/>
      <w:bCs/>
      <w:sz w:val="26"/>
      <w:szCs w:val="26"/>
      <w:lang w:val="en-US"/>
    </w:rPr>
  </w:style>
  <w:style w:type="paragraph" w:customStyle="1" w:styleId="EducationBlock">
    <w:name w:val="Education_Block"/>
    <w:basedOn w:val="Normal"/>
    <w:pPr>
      <w:widowControl w:val="0"/>
      <w:numPr>
        <w:ilvl w:val="1"/>
        <w:numId w:val="1"/>
      </w:numPr>
      <w:adjustRightInd w:val="0"/>
      <w:spacing w:after="60"/>
      <w:jc w:val="both"/>
      <w:textAlignment w:val="baseline"/>
    </w:pPr>
    <w:rPr>
      <w:rFonts w:ascii="Verdana" w:hAnsi="Verdana"/>
      <w:sz w:val="20"/>
    </w:rPr>
  </w:style>
  <w:style w:type="paragraph" w:styleId="BodyText">
    <w:name w:val="Body Text"/>
    <w:basedOn w:val="Normal"/>
    <w:link w:val="BodyTextChar"/>
    <w:pPr>
      <w:spacing w:after="120"/>
    </w:pPr>
  </w:style>
  <w:style w:type="character" w:customStyle="1" w:styleId="BodyTextChar">
    <w:name w:val="Body Text Char"/>
    <w:link w:val="BodyText"/>
    <w:rPr>
      <w:rFonts w:ascii="Times New Roman" w:eastAsia="Times New Roman" w:hAnsi="Times New Roman" w:cs="Times New Roman"/>
      <w:sz w:val="24"/>
      <w:szCs w:val="24"/>
      <w:lang w:val="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rFonts w:ascii="Times New Roman" w:eastAsia="Times New Roman" w:hAnsi="Times New Roman" w:cs="Times New Roman"/>
      <w:sz w:val="24"/>
      <w:szCs w:val="24"/>
      <w:lang w:val="en-US"/>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rPr>
  </w:style>
  <w:style w:type="paragraph" w:customStyle="1" w:styleId="CharCharCharChar">
    <w:name w:val="Char Char Char Char"/>
    <w:basedOn w:val="Normal"/>
    <w:pPr>
      <w:spacing w:after="160" w:line="240" w:lineRule="exact"/>
    </w:pPr>
    <w:rPr>
      <w:rFonts w:ascii="Arial" w:hAnsi="Arial"/>
      <w:sz w:val="20"/>
      <w:szCs w:val="20"/>
    </w:rPr>
  </w:style>
  <w:style w:type="paragraph" w:customStyle="1" w:styleId="Bulleted">
    <w:name w:val="Bulleted"/>
    <w:basedOn w:val="Normal"/>
    <w:pPr>
      <w:numPr>
        <w:numId w:val="2"/>
      </w:numPr>
    </w:pPr>
    <w:rPr>
      <w:sz w:val="20"/>
      <w:szCs w:val="20"/>
    </w:rPr>
  </w:style>
  <w:style w:type="paragraph" w:styleId="NormalWeb">
    <w:name w:val="Normal (Web)"/>
    <w:basedOn w:val="Normal"/>
    <w:uiPriority w:val="99"/>
    <w:pPr>
      <w:spacing w:before="100" w:beforeAutospacing="1" w:after="100" w:afterAutospacing="1"/>
    </w:pPr>
    <w:rPr>
      <w:lang w:val="en-GB" w:eastAsia="en-GB"/>
    </w:rPr>
  </w:style>
  <w:style w:type="character" w:customStyle="1" w:styleId="apple-converted-space">
    <w:name w:val="apple-converted-space"/>
    <w:basedOn w:val="DefaultParagraphFont"/>
  </w:style>
  <w:style w:type="character" w:styleId="Hyperlink">
    <w:name w:val="Hyperlink"/>
    <w:uiPriority w:val="99"/>
    <w:rPr>
      <w:color w:val="0000FF"/>
      <w:u w:val="single"/>
    </w:rPr>
  </w:style>
  <w:style w:type="character" w:customStyle="1" w:styleId="Heading4Char">
    <w:name w:val="Heading 4 Char"/>
    <w:basedOn w:val="DefaultParagraphFont"/>
    <w:link w:val="Heading4"/>
    <w:uiPriority w:val="9"/>
    <w:rPr>
      <w:rFonts w:ascii="Cambria" w:eastAsia="SimSun" w:hAnsi="Cambria" w:cs="SimSun"/>
      <w:i/>
      <w:iCs/>
      <w:color w:val="365F91"/>
      <w:sz w:val="24"/>
      <w:szCs w:val="24"/>
    </w:rPr>
  </w:style>
  <w:style w:type="paragraph" w:customStyle="1" w:styleId="Head3">
    <w:name w:val="Head 3"/>
    <w:basedOn w:val="BodyText"/>
    <w:pPr>
      <w:jc w:val="center"/>
    </w:pPr>
    <w:rPr>
      <w:rFonts w:ascii="Verdana" w:hAnsi="Verdana"/>
      <w:b/>
      <w:szCs w:val="20"/>
      <w:u w:val="single"/>
      <w:lang w:val="en-GB" w:eastAsia="ar-SA"/>
    </w:rPr>
  </w:style>
  <w:style w:type="paragraph" w:styleId="NoSpacing">
    <w:name w:val="No Spacing"/>
    <w:uiPriority w:val="1"/>
    <w:qFormat/>
    <w:rPr>
      <w:rFonts w:eastAsia="Times New Roman" w:cs="Calibri"/>
      <w:sz w:val="22"/>
      <w:szCs w:val="22"/>
      <w:lang w:val="en-IN" w:eastAsia="ar-SA"/>
    </w:rPr>
  </w:style>
  <w:style w:type="paragraph" w:styleId="Header">
    <w:name w:val="header"/>
    <w:basedOn w:val="Normal"/>
    <w:link w:val="HeaderChar"/>
    <w:uiPriority w:val="99"/>
    <w:rPr>
      <w:rFonts w:ascii="Calibri" w:hAnsi="Calibri" w:cs="Calibri"/>
      <w:sz w:val="22"/>
      <w:szCs w:val="22"/>
      <w:lang w:val="en-IN" w:eastAsia="ar-SA"/>
    </w:rPr>
  </w:style>
  <w:style w:type="character" w:customStyle="1" w:styleId="HeaderCharef7f1089-93e3-4a05-892e-3041c1a7f7b2">
    <w:name w:val="Header Char_ef7f1089-93e3-4a05-892e-3041c1a7f7b2"/>
    <w:basedOn w:val="DefaultParagraphFont"/>
    <w:uiPriority w:val="99"/>
    <w:rPr>
      <w:rFonts w:ascii="Times New Roman" w:eastAsia="Times New Roman" w:hAnsi="Times New Roman"/>
      <w:sz w:val="24"/>
      <w:szCs w:val="24"/>
    </w:rPr>
  </w:style>
  <w:style w:type="character" w:customStyle="1" w:styleId="HeaderChar">
    <w:name w:val="Header Char"/>
    <w:link w:val="Header"/>
    <w:uiPriority w:val="99"/>
    <w:rPr>
      <w:rFonts w:eastAsia="Times New Roman" w:cs="Calibri"/>
      <w:sz w:val="22"/>
      <w:szCs w:val="22"/>
      <w:lang w:val="en-IN" w:eastAsia="ar-SA"/>
    </w:rPr>
  </w:style>
  <w:style w:type="paragraph" w:customStyle="1" w:styleId="ForCV">
    <w:name w:val="For CV"/>
    <w:basedOn w:val="BodyText"/>
    <w:rPr>
      <w:rFonts w:ascii="Verdana" w:hAnsi="Verdana"/>
      <w:b/>
      <w:sz w:val="20"/>
      <w:szCs w:val="20"/>
      <w:lang w:val="en-GB"/>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paragraph" w:styleId="Subtitle">
    <w:name w:val="Subtitle"/>
    <w:basedOn w:val="Normal"/>
    <w:next w:val="Normal"/>
    <w:link w:val="SubtitleChar"/>
    <w:pPr>
      <w:keepNext/>
      <w:keepLines/>
      <w:contextualSpacing/>
    </w:pPr>
    <w:rPr>
      <w:rFonts w:ascii="Proxima Nova" w:eastAsia="Proxima Nova" w:hAnsi="Proxima Nova" w:cs="Proxima Nova"/>
      <w:color w:val="00AB44"/>
      <w:sz w:val="36"/>
      <w:szCs w:val="36"/>
    </w:rPr>
  </w:style>
  <w:style w:type="character" w:customStyle="1" w:styleId="SubtitleChar">
    <w:name w:val="Subtitle Char"/>
    <w:basedOn w:val="DefaultParagraphFont"/>
    <w:link w:val="Subtitle"/>
    <w:rPr>
      <w:rFonts w:ascii="Proxima Nova" w:eastAsia="Proxima Nova" w:hAnsi="Proxima Nova" w:cs="Proxima Nova"/>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8C524E51CCE4F87B47B899914BB0F" ma:contentTypeVersion="13" ma:contentTypeDescription="Create a new document." ma:contentTypeScope="" ma:versionID="4f3b066b523e904b3d3e28dd8d0947ce">
  <xsd:schema xmlns:xsd="http://www.w3.org/2001/XMLSchema" xmlns:xs="http://www.w3.org/2001/XMLSchema" xmlns:p="http://schemas.microsoft.com/office/2006/metadata/properties" xmlns:ns3="79638ce8-db38-4eb8-88eb-d0999bbea986" xmlns:ns4="9ca4958b-1dbe-48da-9cc9-9b31ebbcca84" targetNamespace="http://schemas.microsoft.com/office/2006/metadata/properties" ma:root="true" ma:fieldsID="cee1bb1f4529fb4f89988293a85daa04" ns3:_="" ns4:_="">
    <xsd:import namespace="79638ce8-db38-4eb8-88eb-d0999bbea986"/>
    <xsd:import namespace="9ca4958b-1dbe-48da-9cc9-9b31ebbcca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38ce8-db38-4eb8-88eb-d0999bbea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a4958b-1dbe-48da-9cc9-9b31ebbcca8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F7F33-09F8-45D8-835C-D73BA506E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38ce8-db38-4eb8-88eb-d0999bbea986"/>
    <ds:schemaRef ds:uri="9ca4958b-1dbe-48da-9cc9-9b31ebbcc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CCD75-D534-47A7-AE18-7789581593A3}">
  <ds:schemaRefs>
    <ds:schemaRef ds:uri="http://schemas.microsoft.com/sharepoint/v3/contenttype/forms"/>
  </ds:schemaRefs>
</ds:datastoreItem>
</file>

<file path=customXml/itemProps3.xml><?xml version="1.0" encoding="utf-8"?>
<ds:datastoreItem xmlns:ds="http://schemas.openxmlformats.org/officeDocument/2006/customXml" ds:itemID="{309F4185-8208-474E-94D1-D08C5D671C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AD3F21-153F-474D-8A00-D33BEBA9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 M</dc:creator>
  <cp:lastModifiedBy>Singh, A Jarvish Kisanth</cp:lastModifiedBy>
  <cp:revision>2</cp:revision>
  <dcterms:created xsi:type="dcterms:W3CDTF">2020-03-12T09:37:00Z</dcterms:created>
  <dcterms:modified xsi:type="dcterms:W3CDTF">2021-03-24T08:50:00Z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0x010100A6C8C524E51CCE4F87B47B899914BB0F</vt:lpwstr>
  </property>
</Properties>
</file>