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F6559" w14:textId="6DCA7D3A" w:rsidR="0018727D" w:rsidRPr="0018727D" w:rsidRDefault="0018727D" w:rsidP="00187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ehicle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mage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lassification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Cleanliness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Machine Learning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deploy it in an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Kubernetes Service (AKS) cluster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Here’s an updated architecture for this scenario:</w:t>
      </w:r>
    </w:p>
    <w:p w14:paraId="750FE18B" w14:textId="77777777" w:rsidR="0018727D" w:rsidRPr="0018727D" w:rsidRDefault="0018727D" w:rsidP="00187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Vehicle Image Classification for Cleanliness - Architecture</w:t>
      </w:r>
    </w:p>
    <w:p w14:paraId="7D4C8602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 (UI)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BDE5F2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users interact.</w:t>
      </w:r>
    </w:p>
    <w:p w14:paraId="3F2B726B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users to upload vehicle images for cleanliness assessment.</w:t>
      </w:r>
    </w:p>
    <w:p w14:paraId="00D1564E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Blob Storage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E8A33B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the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uploaded vehicle images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CB17C7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Triggers an event in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Event Grid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upon image upload.</w:t>
      </w:r>
    </w:p>
    <w:p w14:paraId="465C10B9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Event Grid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FA648B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Listens for image upload events from Blob Storage.</w:t>
      </w:r>
    </w:p>
    <w:p w14:paraId="24F01272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Notifies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Functions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process the newly uploaded image.</w:t>
      </w:r>
    </w:p>
    <w:p w14:paraId="2900731C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Functions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4CCEE5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Receives the image URL from Event Grid.</w:t>
      </w:r>
    </w:p>
    <w:p w14:paraId="4AA9D2E0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the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Computer Vision API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 cleanliness.</w:t>
      </w:r>
    </w:p>
    <w:p w14:paraId="700BB13D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Persists the API response in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Cosmos DB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along with image metadata.</w:t>
      </w:r>
    </w:p>
    <w:p w14:paraId="0B9B7783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Computer Vision API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4483ED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 of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Cognitive Services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8602CC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vehicle images to determine cleanliness.</w:t>
      </w:r>
    </w:p>
    <w:p w14:paraId="492634EF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classification results (e.g., “clean,” “dirty,” “damaged”).</w:t>
      </w:r>
    </w:p>
    <w:p w14:paraId="59C99328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Cosmos DB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1F59AC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metadata about each image, including cleanliness classification.</w:t>
      </w:r>
    </w:p>
    <w:p w14:paraId="3EBFE3CA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querying and reporting on image cleanliness data.</w:t>
      </w:r>
    </w:p>
    <w:p w14:paraId="6292A116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AKS Cluster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3AA7A1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Backed by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GPU-enabled virtual machines (VMs)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3D8EC7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Hosts the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image classification.</w:t>
      </w:r>
    </w:p>
    <w:p w14:paraId="239B201E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Scales horizontally for high-scale production deployments.</w:t>
      </w:r>
    </w:p>
    <w:p w14:paraId="112BDEBE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0CC935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Trained using </w:t>
      </w:r>
      <w:proofErr w:type="spellStart"/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vehicle images.</w:t>
      </w:r>
    </w:p>
    <w:p w14:paraId="148FDA36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Deployed as a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service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AKS.</w:t>
      </w:r>
    </w:p>
    <w:p w14:paraId="6DB308EE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Receives image URLs and predicts cleanliness.</w:t>
      </w:r>
    </w:p>
    <w:p w14:paraId="086A7EF6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or Mobile Front End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955770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Consumes cleanliness classification results.</w:t>
      </w:r>
    </w:p>
    <w:p w14:paraId="14486D1C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cleanliness status to users.</w:t>
      </w:r>
    </w:p>
    <w:p w14:paraId="398E83BE" w14:textId="77777777" w:rsidR="0018727D" w:rsidRPr="0018727D" w:rsidRDefault="0018727D" w:rsidP="00187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Alternatives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60EF2F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Vision Service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building custom image classifiers.</w:t>
      </w:r>
    </w:p>
    <w:p w14:paraId="40C4ABC6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Cognitive Search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querying metadata and finding specific images.</w:t>
      </w:r>
    </w:p>
    <w:p w14:paraId="53FEB2A1" w14:textId="77777777" w:rsidR="0018727D" w:rsidRPr="0018727D" w:rsidRDefault="0018727D" w:rsidP="00187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 Apps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real-time processing isn’t required.</w:t>
      </w:r>
    </w:p>
    <w:p w14:paraId="6D17B34F" w14:textId="77777777" w:rsidR="0018727D" w:rsidRPr="0018727D" w:rsidRDefault="0018727D" w:rsidP="00187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Remember that this approach retrieves the results of the classification but not the uploaded image itself. </w:t>
      </w:r>
      <w:hyperlink r:id="rId5" w:history="1">
        <w:r w:rsidRPr="001872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By leveraging Azure services, we can efficiently process vehicle images and enhance cleanliness assessment for better decision-making</w:t>
        </w:r>
      </w:hyperlink>
      <w:hyperlink r:id="rId6" w:tgtFrame="_blank" w:history="1">
        <w:r w:rsidRPr="001872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46E253" w14:textId="77777777" w:rsidR="0018727D" w:rsidRPr="0018727D" w:rsidRDefault="0018727D" w:rsidP="00187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 steps:</w:t>
      </w:r>
    </w:p>
    <w:p w14:paraId="5765511C" w14:textId="77777777" w:rsidR="0018727D" w:rsidRPr="0018727D" w:rsidRDefault="0018727D" w:rsidP="00187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Machine Learning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model training and deployment.</w:t>
      </w:r>
    </w:p>
    <w:p w14:paraId="64E57989" w14:textId="77777777" w:rsidR="0018727D" w:rsidRPr="0018727D" w:rsidRDefault="0018727D" w:rsidP="00187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an </w:t>
      </w:r>
      <w:r w:rsidRPr="00187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AKS cluster</w:t>
      </w: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deploy your trained model.</w:t>
      </w:r>
    </w:p>
    <w:p w14:paraId="527458DB" w14:textId="77777777" w:rsidR="0018727D" w:rsidRPr="0018727D" w:rsidRDefault="0018727D" w:rsidP="00187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Continuously monitor and improve the system based on real-world data.</w:t>
      </w:r>
    </w:p>
    <w:p w14:paraId="5481AC77" w14:textId="77777777" w:rsidR="0018727D" w:rsidRDefault="0018727D" w:rsidP="0018727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18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Feel free to dive deeper into the technical details and implementation specifics to create a robust and efficient vehicle cleanliness classification system! </w:t>
      </w:r>
      <w:r w:rsidRPr="0018727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🚗🌟</w:t>
      </w:r>
    </w:p>
    <w:p w14:paraId="3914AA0D" w14:textId="77777777" w:rsidR="00414424" w:rsidRPr="00414424" w:rsidRDefault="00414424" w:rsidP="0041442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I train a machine learning model using Azure ML?</w:t>
      </w:r>
    </w:p>
    <w:p w14:paraId="1E61DDD9" w14:textId="77777777" w:rsidR="00414424" w:rsidRPr="0018727D" w:rsidRDefault="00414424" w:rsidP="00187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CABA2A" w14:textId="77777777" w:rsidR="00414424" w:rsidRPr="00414424" w:rsidRDefault="00414424" w:rsidP="00414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Certainly! Training a machine learning model using </w:t>
      </w: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Machine Learning (Azure ML)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involves several methods, each catering to different needs and expertise levels. Let’s explore some of these methods:</w:t>
      </w:r>
    </w:p>
    <w:p w14:paraId="6C54B6CB" w14:textId="77777777" w:rsidR="00414424" w:rsidRPr="00414424" w:rsidRDefault="00414424" w:rsidP="00414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Machine Learning SDK for Python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F58C46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SDK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flexibility for data scientists and developers.</w:t>
      </w:r>
    </w:p>
    <w:p w14:paraId="4F131D17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submit a </w:t>
      </w: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job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includes a training script, environment, and compute information.</w:t>
      </w:r>
    </w:p>
    <w:p w14:paraId="2B4FD605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Steps: </w:t>
      </w:r>
    </w:p>
    <w:p w14:paraId="30D24F6A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an </w:t>
      </w: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Machine Learning workspace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3D67EF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your </w:t>
      </w: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script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C8E7CF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a </w:t>
      </w: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cluster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(scalable compute resource).</w:t>
      </w:r>
    </w:p>
    <w:p w14:paraId="5371BB94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and run a </w:t>
      </w: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job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execute the training script on the compute cluster.</w:t>
      </w:r>
    </w:p>
    <w:p w14:paraId="4D35EC44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41442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View the output of your training script</w:t>
        </w:r>
      </w:hyperlink>
      <w:hyperlink r:id="rId8" w:tgtFrame="_blank" w:history="1">
        <w:r w:rsidRPr="0041442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B5BBD4" w14:textId="77777777" w:rsidR="00414424" w:rsidRPr="00414424" w:rsidRDefault="00414424" w:rsidP="00414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Machine Learning (</w:t>
      </w:r>
      <w:proofErr w:type="spellStart"/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F386A9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 for those without extensive data science or programming knowledge.</w:t>
      </w:r>
    </w:p>
    <w:p w14:paraId="3F81E8A5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Automates algorithm selection and hyperparameter tuning.</w:t>
      </w:r>
    </w:p>
    <w:p w14:paraId="75C6E751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time and resources.</w:t>
      </w:r>
    </w:p>
    <w:p w14:paraId="6AA50569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need to define a job configuration.</w:t>
      </w:r>
    </w:p>
    <w:p w14:paraId="57CD7811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for quick experimentation and model selection.</w:t>
      </w:r>
    </w:p>
    <w:p w14:paraId="008405BD" w14:textId="77777777" w:rsidR="00414424" w:rsidRPr="00414424" w:rsidRDefault="00414424" w:rsidP="00414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Pipelines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DCC3CD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a separate training method but a workflow definition.</w:t>
      </w:r>
    </w:p>
    <w:p w14:paraId="27508CC1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modular, reusable steps (including training) in a pipeline.</w:t>
      </w:r>
    </w:p>
    <w:p w14:paraId="5834A207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cases: </w:t>
      </w:r>
    </w:p>
    <w:p w14:paraId="7638BF2E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 unattended processes (e.g., long-running training jobs).</w:t>
      </w:r>
    </w:p>
    <w:p w14:paraId="7A0B4357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 steps across heterogeneous compute resources.</w:t>
      </w:r>
    </w:p>
    <w:p w14:paraId="1D2355B9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Reusable templates for scenarios like retraining or batch scoring.</w:t>
      </w:r>
    </w:p>
    <w:p w14:paraId="6F9C4A15" w14:textId="77777777" w:rsidR="00414424" w:rsidRPr="00414424" w:rsidRDefault="00414424" w:rsidP="004144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and version data sources, inputs, and outputs.</w:t>
      </w:r>
    </w:p>
    <w:p w14:paraId="59D30A74" w14:textId="77777777" w:rsidR="00414424" w:rsidRPr="00414424" w:rsidRDefault="00414424" w:rsidP="00414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Machine Learning Designer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44E3AD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Low-code approach for building proof-of-concept models.</w:t>
      </w:r>
    </w:p>
    <w:p w14:paraId="3DDF2E07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Drag-and-drop web-based UI.</w:t>
      </w:r>
    </w:p>
    <w:p w14:paraId="35F595A4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models with or without writing code.</w:t>
      </w:r>
    </w:p>
    <w:p w14:paraId="297A78EA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for users with little coding experience.</w:t>
      </w:r>
    </w:p>
    <w:p w14:paraId="5A7D75A8" w14:textId="77777777" w:rsidR="00414424" w:rsidRPr="00414424" w:rsidRDefault="00414424" w:rsidP="00414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CLI (Command Line Interface)</w:t>
      </w: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17A745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scripting and automating tasks.</w:t>
      </w:r>
    </w:p>
    <w:p w14:paraId="1878B180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training jobs.</w:t>
      </w:r>
    </w:p>
    <w:p w14:paraId="693E2E26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jobs on a schedule or when data files are updated.</w:t>
      </w:r>
    </w:p>
    <w:p w14:paraId="117D5FEB" w14:textId="77777777" w:rsidR="00414424" w:rsidRPr="00414424" w:rsidRDefault="00414424" w:rsidP="00414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run configurations or pipelines.</w:t>
      </w:r>
    </w:p>
    <w:p w14:paraId="11D5745E" w14:textId="77777777" w:rsidR="00414424" w:rsidRPr="00414424" w:rsidRDefault="00414424" w:rsidP="00414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4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Remember to choose the method that aligns with your expertise, project requirements, and desired level of automation. Whether you’re a seasoned data scientist or a beginner, Azure ML offers options to suit your needs! </w:t>
      </w:r>
      <w:r w:rsidRPr="004144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🚀🔍</w:t>
      </w:r>
    </w:p>
    <w:p w14:paraId="47E6274E" w14:textId="77777777" w:rsidR="00AB2613" w:rsidRDefault="00AB2613"/>
    <w:p w14:paraId="1BCFB829" w14:textId="77777777" w:rsidR="00E718FA" w:rsidRDefault="00E718FA"/>
    <w:p w14:paraId="749EADCE" w14:textId="1EE4825E" w:rsidR="00E718FA" w:rsidRDefault="00E718FA" w:rsidP="00E718FA">
      <w:pPr>
        <w:pStyle w:val="Heading1"/>
      </w:pPr>
      <w:r>
        <w:t>steps</w:t>
      </w:r>
    </w:p>
    <w:p w14:paraId="3968565A" w14:textId="77777777" w:rsidR="00E718FA" w:rsidRDefault="00E718FA"/>
    <w:p w14:paraId="44E5CA8F" w14:textId="77777777" w:rsidR="00E718FA" w:rsidRDefault="00E718FA" w:rsidP="00E718FA">
      <w:pPr>
        <w:pStyle w:val="NormalWeb"/>
      </w:pPr>
      <w:r>
        <w:t>The process of vehicle image classification based on cleanliness quality involves several steps. Here’s a high-level overview:</w:t>
      </w:r>
    </w:p>
    <w:p w14:paraId="3E98AFB5" w14:textId="77777777" w:rsidR="00E718FA" w:rsidRDefault="00E718FA" w:rsidP="00E718F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Image Acquisition</w:t>
      </w:r>
      <w:r>
        <w:t xml:space="preserve">: Capture images of the vehicles. </w:t>
      </w:r>
      <w:hyperlink r:id="rId9" w:history="1">
        <w:r>
          <w:rPr>
            <w:rStyle w:val="Hyperlink"/>
          </w:rPr>
          <w:t>These could be from various sources like CCTV footage, dash cams, or manually taken photos</w:t>
        </w:r>
      </w:hyperlink>
      <w:hyperlink r:id="rId10" w:tgtFrame="_blank" w:history="1">
        <w:r>
          <w:rPr>
            <w:rStyle w:val="Hyperlink"/>
            <w:vertAlign w:val="superscript"/>
          </w:rPr>
          <w:t>1</w:t>
        </w:r>
      </w:hyperlink>
      <w:hyperlink r:id="rId11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14:paraId="029991D8" w14:textId="77777777" w:rsidR="00E718FA" w:rsidRDefault="00E718FA" w:rsidP="00E718F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Preprocessing</w:t>
      </w:r>
      <w:r>
        <w:t xml:space="preserve">: This step involves cleaning and preparing the images for analysis. </w:t>
      </w:r>
      <w:hyperlink r:id="rId12" w:history="1">
        <w:r>
          <w:rPr>
            <w:rStyle w:val="Hyperlink"/>
          </w:rPr>
          <w:t>It may include resizing the images, adjusting the lighting conditions, and removing noise</w:t>
        </w:r>
      </w:hyperlink>
      <w:hyperlink r:id="rId13" w:tgtFrame="_blank" w:history="1">
        <w:r>
          <w:rPr>
            <w:rStyle w:val="Hyperlink"/>
            <w:vertAlign w:val="superscript"/>
          </w:rPr>
          <w:t>1</w:t>
        </w:r>
      </w:hyperlink>
      <w:hyperlink r:id="rId14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14:paraId="587CABD6" w14:textId="77777777" w:rsidR="00E718FA" w:rsidRDefault="00E718FA" w:rsidP="00E718F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Feature Extraction</w:t>
      </w:r>
      <w:r>
        <w:t xml:space="preserve">: In this step, relevant features are extracted from the images. </w:t>
      </w:r>
      <w:hyperlink r:id="rId15" w:history="1">
        <w:r>
          <w:rPr>
            <w:rStyle w:val="Hyperlink"/>
          </w:rPr>
          <w:t xml:space="preserve">These could be </w:t>
        </w:r>
        <w:proofErr w:type="spellStart"/>
        <w:r>
          <w:rPr>
            <w:rStyle w:val="Hyperlink"/>
          </w:rPr>
          <w:t>color</w:t>
        </w:r>
        <w:proofErr w:type="spellEnd"/>
        <w:r>
          <w:rPr>
            <w:rStyle w:val="Hyperlink"/>
          </w:rPr>
          <w:t>, texture, shape, or other distinctive aspects of the vehicle</w:t>
        </w:r>
      </w:hyperlink>
      <w:hyperlink r:id="rId16" w:tgtFrame="_blank" w:history="1">
        <w:r>
          <w:rPr>
            <w:rStyle w:val="Hyperlink"/>
            <w:vertAlign w:val="superscript"/>
          </w:rPr>
          <w:t>1</w:t>
        </w:r>
      </w:hyperlink>
      <w:hyperlink r:id="rId17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14:paraId="41D91C91" w14:textId="77777777" w:rsidR="00E718FA" w:rsidRDefault="00E718FA" w:rsidP="00E718FA">
      <w:pPr>
        <w:pStyle w:val="NormalWeb"/>
        <w:numPr>
          <w:ilvl w:val="0"/>
          <w:numId w:val="4"/>
        </w:numPr>
      </w:pPr>
      <w:hyperlink r:id="rId18" w:history="1">
        <w:r>
          <w:rPr>
            <w:rStyle w:val="Strong"/>
            <w:rFonts w:eastAsiaTheme="majorEastAsia"/>
            <w:color w:val="0000FF"/>
            <w:u w:val="single"/>
          </w:rPr>
          <w:t>Model Training</w:t>
        </w:r>
        <w:r>
          <w:rPr>
            <w:rStyle w:val="Hyperlink"/>
          </w:rPr>
          <w:t>: A machine learning model, such as a Convolutional Neural Network (CNN), is trained on these features to classify the images</w:t>
        </w:r>
      </w:hyperlink>
      <w:hyperlink r:id="rId19" w:tgtFrame="_blank" w:history="1">
        <w:r>
          <w:rPr>
            <w:rStyle w:val="Hyperlink"/>
            <w:vertAlign w:val="superscript"/>
          </w:rPr>
          <w:t>1</w:t>
        </w:r>
      </w:hyperlink>
      <w:hyperlink r:id="rId20" w:tgtFrame="_blank" w:history="1">
        <w:r>
          <w:rPr>
            <w:rStyle w:val="Hyperlink"/>
            <w:vertAlign w:val="superscript"/>
          </w:rPr>
          <w:t>2</w:t>
        </w:r>
      </w:hyperlink>
      <w:r>
        <w:t>. The model learns to recognize patterns associated with different levels of cleanliness.</w:t>
      </w:r>
    </w:p>
    <w:p w14:paraId="4129BFC4" w14:textId="77777777" w:rsidR="00E718FA" w:rsidRDefault="00E718FA" w:rsidP="00E718FA">
      <w:pPr>
        <w:pStyle w:val="NormalWeb"/>
        <w:numPr>
          <w:ilvl w:val="0"/>
          <w:numId w:val="4"/>
        </w:numPr>
      </w:pPr>
      <w:hyperlink r:id="rId21" w:history="1">
        <w:r>
          <w:rPr>
            <w:rStyle w:val="Strong"/>
            <w:rFonts w:eastAsiaTheme="majorEastAsia"/>
            <w:color w:val="0000FF"/>
            <w:u w:val="single"/>
          </w:rPr>
          <w:t>Classification</w:t>
        </w:r>
        <w:r>
          <w:rPr>
            <w:rStyle w:val="Hyperlink"/>
          </w:rPr>
          <w:t>: The trained model is then used to classify new images into different categories based on cleanliness quality</w:t>
        </w:r>
      </w:hyperlink>
      <w:hyperlink r:id="rId22" w:tgtFrame="_blank" w:history="1">
        <w:r>
          <w:rPr>
            <w:rStyle w:val="Hyperlink"/>
            <w:vertAlign w:val="superscript"/>
          </w:rPr>
          <w:t>1</w:t>
        </w:r>
      </w:hyperlink>
      <w:hyperlink r:id="rId23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14:paraId="79AE9AEA" w14:textId="77777777" w:rsidR="00E718FA" w:rsidRDefault="00E718FA" w:rsidP="00E718FA">
      <w:pPr>
        <w:pStyle w:val="NormalWeb"/>
        <w:numPr>
          <w:ilvl w:val="0"/>
          <w:numId w:val="4"/>
        </w:numPr>
      </w:pPr>
      <w:hyperlink r:id="rId24" w:history="1">
        <w:r>
          <w:rPr>
            <w:rStyle w:val="Strong"/>
            <w:rFonts w:eastAsiaTheme="majorEastAsia"/>
            <w:color w:val="0000FF"/>
            <w:u w:val="single"/>
          </w:rPr>
          <w:t>Evaluation</w:t>
        </w:r>
        <w:r>
          <w:rPr>
            <w:rStyle w:val="Hyperlink"/>
          </w:rPr>
          <w:t>: The model’s performance is evaluated using various metrics like accuracy, precision, and recall</w:t>
        </w:r>
      </w:hyperlink>
      <w:hyperlink r:id="rId25" w:tgtFrame="_blank" w:history="1">
        <w:r>
          <w:rPr>
            <w:rStyle w:val="Hyperlink"/>
            <w:vertAlign w:val="superscript"/>
          </w:rPr>
          <w:t>1</w:t>
        </w:r>
      </w:hyperlink>
      <w:hyperlink r:id="rId26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14:paraId="3A7A059C" w14:textId="77777777" w:rsidR="00E718FA" w:rsidRDefault="00E718FA" w:rsidP="00E718FA">
      <w:pPr>
        <w:pStyle w:val="NormalWeb"/>
      </w:pPr>
      <w:r>
        <w:t xml:space="preserve">Please note that the exact steps can vary depending on the specific requirements and constraints of the project. </w:t>
      </w:r>
      <w:hyperlink r:id="rId27" w:history="1">
        <w:r>
          <w:rPr>
            <w:rStyle w:val="Hyperlink"/>
          </w:rPr>
          <w:t>For instance, if the images are of low quality or taken under different lighting and weather conditions, additional preprocessing steps may be necessary</w:t>
        </w:r>
      </w:hyperlink>
      <w:hyperlink r:id="rId28" w:tgtFrame="_blank" w:history="1">
        <w:r>
          <w:rPr>
            <w:rStyle w:val="Hyperlink"/>
            <w:vertAlign w:val="superscript"/>
          </w:rPr>
          <w:t>2</w:t>
        </w:r>
      </w:hyperlink>
      <w:r>
        <w:t xml:space="preserve">. </w:t>
      </w:r>
      <w:hyperlink r:id="rId29" w:tgtFrame="_blank" w:history="1">
        <w:r>
          <w:rPr>
            <w:rStyle w:val="Hyperlink"/>
          </w:rPr>
          <w:t>Also, while CNNs are commonly used for image classification tasks, other models or techniques may be used depending on the scenario</w:t>
        </w:r>
      </w:hyperlink>
      <w:hyperlink r:id="rId30" w:tgtFrame="_blank" w:history="1">
        <w:r>
          <w:rPr>
            <w:rStyle w:val="Hyperlink"/>
            <w:vertAlign w:val="superscript"/>
          </w:rPr>
          <w:t>1</w:t>
        </w:r>
      </w:hyperlink>
      <w:hyperlink r:id="rId31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14:paraId="205063E9" w14:textId="77777777" w:rsidR="00E718FA" w:rsidRDefault="00E718FA"/>
    <w:p w14:paraId="26FC6F87" w14:textId="570C1DF0" w:rsidR="00E718FA" w:rsidRDefault="00E718FA" w:rsidP="00E718FA">
      <w:pPr>
        <w:pStyle w:val="Heading1"/>
      </w:pPr>
      <w:r>
        <w:t>Flow diagrams</w:t>
      </w:r>
    </w:p>
    <w:p w14:paraId="1AB1872A" w14:textId="77777777" w:rsidR="00E718FA" w:rsidRPr="00E718FA" w:rsidRDefault="00E718FA" w:rsidP="00E71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1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Sure, here is a flow diagram that outlines the steps involved in a vehicle image classification system based on cleanliness quality:</w:t>
      </w:r>
    </w:p>
    <w:p w14:paraId="279B21B6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Image Acquisition: Capture or upload the image of the vehicle.</w:t>
      </w:r>
    </w:p>
    <w:p w14:paraId="05691997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2C075A7F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Pre-processing: Enhance the image quality (e.g., remove noise, adjust lighting).</w:t>
      </w:r>
    </w:p>
    <w:p w14:paraId="31278D29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555F1B43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Feature Extraction: Identify key features related to cleanliness (e.g., dirt, stains).</w:t>
      </w:r>
    </w:p>
    <w:p w14:paraId="3CA5AA1D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3A7BED08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4. Classification: Use a trained model to classify the vehicle's cleanliness quality.</w:t>
      </w:r>
    </w:p>
    <w:p w14:paraId="3F412539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413DC2F7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 Post-processing: Refine the classification results if necessary.</w:t>
      </w:r>
    </w:p>
    <w:p w14:paraId="796D4D9A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7146FEE9" w14:textId="77777777" w:rsidR="00E718FA" w:rsidRPr="00E718FA" w:rsidRDefault="00E718FA" w:rsidP="00E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18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6. Output: Display or store the classification result.</w:t>
      </w:r>
    </w:p>
    <w:p w14:paraId="4BAE151F" w14:textId="77777777" w:rsidR="00E718FA" w:rsidRPr="00E718FA" w:rsidRDefault="00E718FA" w:rsidP="00E71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1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process involves several steps, starting with image acquisition and ending with the output of the classification result. Each step plays a crucial role in ensuring the accuracy and reliability of the system. The actual implementation may vary depending on the specific requirements and available resources. Please note that this is a high-level overview and each step may involve additional sub-steps.</w:t>
      </w:r>
    </w:p>
    <w:p w14:paraId="5FE42819" w14:textId="77777777" w:rsidR="00E718FA" w:rsidRDefault="00E718FA" w:rsidP="00E718FA"/>
    <w:p w14:paraId="2C3477D2" w14:textId="77777777" w:rsidR="009D14DD" w:rsidRDefault="009D14DD" w:rsidP="00E718FA"/>
    <w:p w14:paraId="48CB7801" w14:textId="77777777" w:rsidR="009D14DD" w:rsidRDefault="009D14DD" w:rsidP="00E718FA"/>
    <w:p w14:paraId="6A2E8E09" w14:textId="1F4C4D2F" w:rsidR="009D14DD" w:rsidRPr="009D14DD" w:rsidRDefault="009D14DD" w:rsidP="009D1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image showing </w:t>
      </w:r>
      <w:proofErr w:type="gramStart"/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text</w:t>
      </w:r>
      <w:proofErr w:type="gramEnd"/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boxes 1. Image Acquisition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Pre-processing: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Feature Extraction (e.g., dirt, stains). | 4. Classification: 5. </w:t>
      </w:r>
      <w:proofErr w:type="gramStart"/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Post-processing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Output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70BE822" w14:textId="77777777" w:rsidR="009D14DD" w:rsidRPr="009D14DD" w:rsidRDefault="009D14DD" w:rsidP="009D14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Sent by you: create an image showing </w:t>
      </w:r>
      <w:proofErr w:type="gramStart"/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text</w:t>
      </w:r>
      <w:proofErr w:type="gramEnd"/>
      <w:r w:rsidRPr="009D1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boxes 1. Image Acquisition: Capture or upload the image of the vehicle. | 2. Pre-processing: Enhance the image quality (e.g., remove noise, adjust lighting). | 3. Feature Extraction: Identify key features related to cleanliness (e.g., dirt, stains). | 4. Classification: Use a trained model to classify the vehicle's cleanliness quality. | 5. Post-processing: Refine the classification results if necessary. | 6. Output: Display or store the classification result.</w:t>
      </w:r>
    </w:p>
    <w:p w14:paraId="44DECC49" w14:textId="77777777" w:rsidR="009D14DD" w:rsidRPr="00E718FA" w:rsidRDefault="009D14DD" w:rsidP="00E718FA"/>
    <w:sectPr w:rsidR="009D14DD" w:rsidRPr="00E7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B517F"/>
    <w:multiLevelType w:val="multilevel"/>
    <w:tmpl w:val="6DD8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C4A7F"/>
    <w:multiLevelType w:val="multilevel"/>
    <w:tmpl w:val="74BC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02C5C"/>
    <w:multiLevelType w:val="multilevel"/>
    <w:tmpl w:val="F87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D5B60"/>
    <w:multiLevelType w:val="multilevel"/>
    <w:tmpl w:val="7D9C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099987">
    <w:abstractNumId w:val="1"/>
  </w:num>
  <w:num w:numId="2" w16cid:durableId="1097361442">
    <w:abstractNumId w:val="2"/>
  </w:num>
  <w:num w:numId="3" w16cid:durableId="1587350051">
    <w:abstractNumId w:val="3"/>
  </w:num>
  <w:num w:numId="4" w16cid:durableId="124336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7D"/>
    <w:rsid w:val="0018727D"/>
    <w:rsid w:val="00414424"/>
    <w:rsid w:val="00626B4D"/>
    <w:rsid w:val="009D14DD"/>
    <w:rsid w:val="00AB2613"/>
    <w:rsid w:val="00E24A0D"/>
    <w:rsid w:val="00E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5D88"/>
  <w15:chartTrackingRefBased/>
  <w15:docId w15:val="{64678DF4-5387-44F7-B6BA-B4EEA82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87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27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72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727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8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1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1424-8220/22/13/4740" TargetMode="External"/><Relationship Id="rId18" Type="http://schemas.openxmlformats.org/officeDocument/2006/relationships/hyperlink" Target="https://www.mdpi.com/1424-8220/22/13/4740" TargetMode="External"/><Relationship Id="rId26" Type="http://schemas.openxmlformats.org/officeDocument/2006/relationships/hyperlink" Target="https://www.mdpi.com/2071-1050/15/23/162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dpi.com/1424-8220/22/13/4740" TargetMode="External"/><Relationship Id="rId7" Type="http://schemas.openxmlformats.org/officeDocument/2006/relationships/hyperlink" Target="https://learn.microsoft.com/en-us/azure/machine-learning/tutorial-azure-ml-in-a-day?view=azureml-api-2" TargetMode="External"/><Relationship Id="rId12" Type="http://schemas.openxmlformats.org/officeDocument/2006/relationships/hyperlink" Target="https://www.mdpi.com/1424-8220/22/13/4740" TargetMode="External"/><Relationship Id="rId17" Type="http://schemas.openxmlformats.org/officeDocument/2006/relationships/hyperlink" Target="https://www.mdpi.com/2071-1050/15/23/16292" TargetMode="External"/><Relationship Id="rId25" Type="http://schemas.openxmlformats.org/officeDocument/2006/relationships/hyperlink" Target="https://www.mdpi.com/1424-8220/22/13/474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dpi.com/1424-8220/22/13/4740" TargetMode="External"/><Relationship Id="rId20" Type="http://schemas.openxmlformats.org/officeDocument/2006/relationships/hyperlink" Target="https://www.mdpi.com/2071-1050/15/23/16292" TargetMode="External"/><Relationship Id="rId29" Type="http://schemas.openxmlformats.org/officeDocument/2006/relationships/hyperlink" Target="https://www.mdpi.com/1424-8220/22/13/47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rchitecture/ai-ml/architecture/intelligent-apps-image-processing" TargetMode="External"/><Relationship Id="rId11" Type="http://schemas.openxmlformats.org/officeDocument/2006/relationships/hyperlink" Target="https://www.mdpi.com/2071-1050/15/23/16292" TargetMode="External"/><Relationship Id="rId24" Type="http://schemas.openxmlformats.org/officeDocument/2006/relationships/hyperlink" Target="https://www.mdpi.com/1424-8220/22/13/474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arn.microsoft.com/en-us/azure/architecture/ai-ml/architecture/intelligent-apps-image-processing" TargetMode="External"/><Relationship Id="rId15" Type="http://schemas.openxmlformats.org/officeDocument/2006/relationships/hyperlink" Target="https://www.mdpi.com/1424-8220/22/13/4740" TargetMode="External"/><Relationship Id="rId23" Type="http://schemas.openxmlformats.org/officeDocument/2006/relationships/hyperlink" Target="https://www.mdpi.com/2071-1050/15/23/16292" TargetMode="External"/><Relationship Id="rId28" Type="http://schemas.openxmlformats.org/officeDocument/2006/relationships/hyperlink" Target="https://www.mdpi.com/2071-1050/15/23/16292" TargetMode="External"/><Relationship Id="rId10" Type="http://schemas.openxmlformats.org/officeDocument/2006/relationships/hyperlink" Target="https://www.mdpi.com/1424-8220/22/13/4740" TargetMode="External"/><Relationship Id="rId19" Type="http://schemas.openxmlformats.org/officeDocument/2006/relationships/hyperlink" Target="https://www.mdpi.com/1424-8220/22/13/4740" TargetMode="External"/><Relationship Id="rId31" Type="http://schemas.openxmlformats.org/officeDocument/2006/relationships/hyperlink" Target="https://www.mdpi.com/2071-1050/15/23/162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2/13/4740" TargetMode="External"/><Relationship Id="rId14" Type="http://schemas.openxmlformats.org/officeDocument/2006/relationships/hyperlink" Target="https://www.mdpi.com/2071-1050/15/23/16292" TargetMode="External"/><Relationship Id="rId22" Type="http://schemas.openxmlformats.org/officeDocument/2006/relationships/hyperlink" Target="https://www.mdpi.com/1424-8220/22/13/4740" TargetMode="External"/><Relationship Id="rId27" Type="http://schemas.openxmlformats.org/officeDocument/2006/relationships/hyperlink" Target="https://www.mdpi.com/1424-8220/22/13/4740" TargetMode="External"/><Relationship Id="rId30" Type="http://schemas.openxmlformats.org/officeDocument/2006/relationships/hyperlink" Target="https://www.mdpi.com/1424-8220/22/13/4740" TargetMode="External"/><Relationship Id="rId8" Type="http://schemas.openxmlformats.org/officeDocument/2006/relationships/hyperlink" Target="https://learn.microsoft.com/en-us/azure/machine-learning/tutorial-azure-ml-in-a-day?view=azureml-api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Sinha</dc:creator>
  <cp:keywords/>
  <dc:description/>
  <cp:lastModifiedBy>Yashasvi Sinha</cp:lastModifiedBy>
  <cp:revision>4</cp:revision>
  <dcterms:created xsi:type="dcterms:W3CDTF">2024-04-16T13:53:00Z</dcterms:created>
  <dcterms:modified xsi:type="dcterms:W3CDTF">2024-04-16T17:55:00Z</dcterms:modified>
</cp:coreProperties>
</file>