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2"/>
          <w:sz-cs w:val="32"/>
          <w:b/>
        </w:rPr>
        <w:t xml:space="preserve">Welcome to Manassanthi</w:t>
      </w:r>
    </w:p>
    <w:p>
      <w:pPr/>
      <w:r>
        <w:rPr>
          <w:rFonts w:ascii="Times" w:hAnsi="Times" w:cs="Times"/>
          <w:sz w:val="24"/>
          <w:sz-cs w:val="24"/>
          <w:b/>
        </w:rPr>
        <w:t xml:space="preserve">We Nurture Minds. We Restore Lives.</w:t>
      </w:r>
    </w:p>
    <w:p>
      <w:pPr/>
      <w:r>
        <w:rPr>
          <w:rFonts w:ascii="Times" w:hAnsi="Times" w:cs="Times"/>
          <w:sz w:val="24"/>
          <w:sz-cs w:val="24"/>
          <w:b/>
        </w:rPr>
        <w:t xml:space="preserve"/>
      </w:r>
    </w:p>
    <w:p>
      <w:pPr/>
      <w:r>
        <w:rPr>
          <w:rFonts w:ascii="Times" w:hAnsi="Times" w:cs="Times"/>
          <w:sz w:val="24"/>
          <w:sz-cs w:val="24"/>
        </w:rPr>
        <w:t xml:space="preserve">Established to provide compassionate, ethical, and evidence-based mental health care, Manassanthi is a pioneering psychiatric institution in the Malappuram district and the only hospital of its kind in the Ramanattukara region.</w:t>
      </w:r>
    </w:p>
    <w:p>
      <w:pPr/>
      <w:r>
        <w:rPr>
          <w:rFonts w:ascii="Times" w:hAnsi="Times" w:cs="Times"/>
          <w:sz w:val="24"/>
          <w:sz-cs w:val="24"/>
        </w:rPr>
        <w:t xml:space="preserve">With a dedicated team of qualified mental health professionals, we offer care for a wide range of psychological and psychiatric conditions, including individual and family counselling, pre- and post-marital guidance, psychotherapy, and structured psychiatric treatment, delivered in a safe and healing environment.</w:t>
      </w:r>
    </w:p>
    <w:p>
      <w:pPr/>
      <w:r>
        <w:rPr>
          <w:rFonts w:ascii="Times" w:hAnsi="Times" w:cs="Times"/>
          <w:sz w:val="24"/>
          <w:sz-cs w:val="24"/>
        </w:rPr>
        <w:t xml:space="preserve">Guided by empathy and professionalism, we are committed to promoting mental well-being and helping individuals regain stability, confidence, and hope.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2"/>
          <w:sz-cs w:val="32"/>
          <w:b/>
        </w:rPr>
        <w:t xml:space="preserve">About</w:t>
      </w:r>
    </w:p>
    <w:p>
      <w:pPr/>
      <w:r>
        <w:rPr>
          <w:rFonts w:ascii="Times" w:hAnsi="Times" w:cs="Times"/>
          <w:sz w:val="32"/>
          <w:sz-cs w:val="32"/>
          <w:b/>
        </w:rPr>
        <w:t xml:space="preserve">History</w:t>
      </w:r>
    </w:p>
    <w:p>
      <w:pPr/>
      <w:r>
        <w:rPr>
          <w:rFonts w:ascii="Times" w:hAnsi="Times" w:cs="Times"/>
          <w:sz w:val="32"/>
          <w:sz-cs w:val="32"/>
          <w:b/>
        </w:rPr>
        <w:t xml:space="preserve">Manassanthi Hospitals</w:t>
      </w:r>
    </w:p>
    <w:p>
      <w:pPr/>
      <w:r>
        <w:rPr>
          <w:rFonts w:ascii="Times" w:hAnsi="Times" w:cs="Times"/>
          <w:sz w:val="24"/>
          <w:sz-cs w:val="24"/>
          <w:b/>
        </w:rPr>
        <w:t xml:space="preserve">DMD, FACE, FAGD, FIADFE, FACDS</w:t>
      </w:r>
    </w:p>
    <w:p>
      <w:pPr/>
      <w:r>
        <w:rPr>
          <w:rFonts w:ascii="Times" w:hAnsi="Times" w:cs="Times"/>
          <w:sz w:val="24"/>
          <w:sz-cs w:val="24"/>
        </w:rPr>
        <w:t xml:space="preserve">Manassanthi Hospitals was founded in February 2006 at Nallalam, Kozhikode, before relocating to Kaithakunda on the Ramanattukara–Airport Road in July 2008.</w:t>
      </w:r>
    </w:p>
    <w:p>
      <w:pPr/>
      <w:r>
        <w:rPr>
          <w:rFonts w:ascii="Times" w:hAnsi="Times" w:cs="Times"/>
          <w:sz w:val="24"/>
          <w:sz-cs w:val="24"/>
        </w:rPr>
        <w:t xml:space="preserve">Located on a sprawling, lush countryside campus close to the Ramanattukara Bus Stand, the hospital is easily accessible by road from Karipur Airport (approximately 8 km) and Feroke Railway Station (approximately 5 km). The serene environment makes the hospital more than just a treatment facility—it offers a therapeutic space for recovery and healing.</w:t>
      </w:r>
    </w:p>
    <w:p>
      <w:pPr/>
      <w:r>
        <w:rPr>
          <w:rFonts w:ascii="Times" w:hAnsi="Times" w:cs="Times"/>
          <w:sz w:val="24"/>
          <w:sz-cs w:val="24"/>
        </w:rPr>
        <w:t xml:space="preserve">On an average, about 75 patients receive care daily through outpatient services, and those requiring longer-term management are admitted for inpatient care. The hospital provides comprehensive outpatient (OP) and inpatient (IP) psychiatric services and functions in full compliance with the Mental Healthcare Act (MHCA), 2017, ensuring rights-based, ethical, and patient-centered mental healthcare. The services offered are on par with the best standards followed in the corporate healthcare sector.</w:t>
      </w:r>
    </w:p>
    <w:p>
      <w:pPr>
        <w:jc w:val="center"/>
      </w:pPr>
      <w:r>
        <w:rPr>
          <w:rFonts w:ascii="Times" w:hAnsi="Times" w:cs="Times"/>
          <w:sz w:val="24"/>
          <w:sz-cs w:val="24"/>
          <w:b/>
        </w:rPr>
        <w:t xml:space="preserve">Mission</w:t>
      </w:r>
    </w:p>
    <w:p>
      <w:pPr/>
      <w:r>
        <w:rPr>
          <w:rFonts w:ascii="Times" w:hAnsi="Times" w:cs="Times"/>
          <w:sz w:val="24"/>
          <w:sz-cs w:val="24"/>
        </w:rPr>
        <w:t xml:space="preserve">To deliver safe, ethical, and evidence-based psychiatric care in a calm healing environment, supporting each person’s recovery with compassion, respect, and confidentiality.</w:t>
      </w:r>
    </w:p>
    <w:p>
      <w:pPr/>
      <w:r>
        <w:rPr>
          <w:rFonts w:ascii="Times" w:hAnsi="Times" w:cs="Times"/>
          <w:sz w:val="24"/>
          <w:sz-cs w:val="24"/>
        </w:rPr>
        <w:t xml:space="preserve"/>
      </w:r>
    </w:p>
    <w:p>
      <w:pPr>
        <w:jc w:val="center"/>
      </w:pPr>
      <w:r>
        <w:rPr>
          <w:rFonts w:ascii="Times" w:hAnsi="Times" w:cs="Times"/>
          <w:sz w:val="28"/>
          <w:sz-cs w:val="28"/>
          <w:b/>
        </w:rPr>
        <w:t xml:space="preserve">Vision</w:t>
      </w:r>
    </w:p>
    <w:p>
      <w:pPr/>
      <w:r>
        <w:rPr>
          <w:rFonts w:ascii="Times" w:hAnsi="Times" w:cs="Times"/>
          <w:sz w:val="24"/>
          <w:sz-cs w:val="24"/>
        </w:rPr>
        <w:t xml:space="preserve">To be a trusted centre for mental healthcare in Kerala, known for quality treatment, humane care, and meaningful recovery for patients and families.</w:t>
      </w:r>
    </w:p>
    <w:p>
      <w:pPr/>
      <w:r>
        <w:rPr>
          <w:rFonts w:ascii="Times" w:hAnsi="Times" w:cs="Times"/>
          <w:sz w:val="24"/>
          <w:sz-cs w:val="24"/>
        </w:rPr>
        <w:t xml:space="preserve"/>
      </w:r>
    </w:p>
    <w:p>
      <w:pPr>
        <w:jc w:val="center"/>
      </w:pPr>
      <w:r>
        <w:rPr>
          <w:rFonts w:ascii="Times" w:hAnsi="Times" w:cs="Times"/>
          <w:sz w:val="28"/>
          <w:sz-cs w:val="28"/>
          <w:b/>
        </w:rPr>
        <w:t xml:space="preserve">Core Values</w:t>
      </w:r>
    </w:p>
    <w:p>
      <w:pPr>
        <w:ind w:left="720" w:first-line="-720"/>
      </w:pPr>
      <w:r>
        <w:rPr>
          <w:rFonts w:ascii="Times" w:hAnsi="Times" w:cs="Times"/>
          <w:sz w:val="24"/>
          <w:sz-cs w:val="24"/>
        </w:rPr>
        <w:t xml:space="preserve"/>
        <w:tab/>
        <w:t xml:space="preserve">•</w:t>
        <w:tab/>
        <w:t xml:space="preserve">Compassion – Care that listens without judgment.</w:t>
      </w:r>
    </w:p>
    <w:p>
      <w:pPr>
        <w:ind w:left="720" w:first-line="-720"/>
      </w:pPr>
      <w:r>
        <w:rPr>
          <w:rFonts w:ascii="Times" w:hAnsi="Times" w:cs="Times"/>
          <w:sz w:val="24"/>
          <w:sz-cs w:val="24"/>
        </w:rPr>
        <w:t xml:space="preserve"/>
        <w:tab/>
        <w:t xml:space="preserve">•</w:t>
        <w:tab/>
        <w:t xml:space="preserve">Dignity – Respect for every individual’s life and story.</w:t>
      </w:r>
    </w:p>
    <w:p>
      <w:pPr>
        <w:ind w:left="720" w:first-line="-720"/>
      </w:pPr>
      <w:r>
        <w:rPr>
          <w:rFonts w:ascii="Times" w:hAnsi="Times" w:cs="Times"/>
          <w:sz w:val="24"/>
          <w:sz-cs w:val="24"/>
        </w:rPr>
        <w:t xml:space="preserve"/>
        <w:tab/>
        <w:t xml:space="preserve">•</w:t>
        <w:tab/>
        <w:t xml:space="preserve">Confidentiality – Privacy and trust in every interaction.</w:t>
      </w:r>
    </w:p>
    <w:p>
      <w:pPr>
        <w:ind w:left="720" w:first-line="-720"/>
      </w:pPr>
      <w:r>
        <w:rPr>
          <w:rFonts w:ascii="Times" w:hAnsi="Times" w:cs="Times"/>
          <w:sz w:val="24"/>
          <w:sz-cs w:val="24"/>
        </w:rPr>
        <w:t xml:space="preserve"/>
        <w:tab/>
        <w:t xml:space="preserve">•</w:t>
        <w:tab/>
        <w:t xml:space="preserve">Clinical Excellence – Evidence-based and structured treatment.</w:t>
      </w:r>
    </w:p>
    <w:p>
      <w:pPr>
        <w:ind w:left="720" w:first-line="-720"/>
      </w:pPr>
      <w:r>
        <w:rPr>
          <w:rFonts w:ascii="Times" w:hAnsi="Times" w:cs="Times"/>
          <w:sz w:val="24"/>
          <w:sz-cs w:val="24"/>
        </w:rPr>
        <w:t xml:space="preserve"/>
        <w:tab/>
        <w:t xml:space="preserve">•</w:t>
        <w:tab/>
        <w:t xml:space="preserve">Safety &amp; Support – A healing environment with continuous care.</w:t>
      </w:r>
    </w:p>
    <w:p>
      <w:pPr>
        <w:ind w:left="720" w:first-line="-720"/>
      </w:pPr>
      <w:r>
        <w:rPr>
          <w:rFonts w:ascii="Times" w:hAnsi="Times" w:cs="Times"/>
          <w:sz w:val="24"/>
          <w:sz-cs w:val="24"/>
        </w:rPr>
        <w:t xml:space="preserve"/>
        <w:tab/>
        <w:t xml:space="preserve">•</w:t>
        <w:tab/>
        <w:t xml:space="preserve">Family Partnership – Guidance and collaboration with caregivers.</w:t>
      </w:r>
    </w:p>
    <w:p>
      <w:pPr>
        <w:ind w:left="720" w:first-line="-720"/>
      </w:pPr>
      <w:r>
        <w:rPr>
          <w:rFonts w:ascii="Times" w:hAnsi="Times" w:cs="Times"/>
          <w:sz w:val="24"/>
          <w:sz-cs w:val="24"/>
        </w:rPr>
        <w:t xml:space="preserve"/>
        <w:tab/>
        <w:t xml:space="preserve">•</w:t>
        <w:tab/>
        <w:t xml:space="preserve">Continuity of Care – Follow-up and long-term wellness planning.</w:t>
      </w:r>
    </w:p>
    <w:p>
      <w:pPr/>
      <w:r>
        <w:rPr>
          <w:rFonts w:ascii="Times" w:hAnsi="Times" w:cs="Times"/>
          <w:sz w:val="24"/>
          <w:sz-cs w:val="24"/>
        </w:rPr>
        <w:t xml:space="preserve"/>
      </w:r>
    </w:p>
    <w:p>
      <w:pPr/>
      <w:r>
        <w:rPr>
          <w:rFonts w:ascii="Times" w:hAnsi="Times" w:cs="Times"/>
          <w:sz w:val="32"/>
          <w:sz-cs w:val="32"/>
          <w:b/>
        </w:rPr>
        <w:t xml:space="preserve">Founders</w:t>
      </w:r>
    </w:p>
    <w:p>
      <w:pPr/>
      <w:r>
        <w:rPr>
          <w:rFonts w:ascii="Times" w:hAnsi="Times" w:cs="Times"/>
          <w:sz w:val="24"/>
          <w:sz-cs w:val="24"/>
        </w:rPr>
        <w:t xml:space="preserve">Manassanthi Hospitals was founded under the visionary leadership of Prof. (Dr.) Mohammed Hasan, a distinguished academician and pioneer in the field of psychology, who serves as the Founder Chairman of the institution. He established Manassanthi with the sole aim of providing compassionate care and solace to persons with mental illness. Dr. Hasan has authored over 25 books on psychology and has been a lifelong advocate for individuals with mental and intellectual disabilities.</w:t>
      </w:r>
    </w:p>
    <w:p>
      <w:pPr/>
      <w:r>
        <w:rPr>
          <w:rFonts w:ascii="Times" w:hAnsi="Times" w:cs="Times"/>
          <w:sz w:val="24"/>
          <w:sz-cs w:val="24"/>
        </w:rPr>
        <w:t xml:space="preserve">Dr. Anees Ali, son of Dr. Hasan, is the Director of Manassanthi Hospitals. With over two decades of professional experience and specialization in psychiatry, Dr. Ali plays a key role in the clinical, academic, and administrative leadership of the institution.</w:t>
      </w:r>
    </w:p>
    <w:p>
      <w:pPr/>
      <w:r>
        <w:rPr>
          <w:rFonts w:ascii="Times" w:hAnsi="Times" w:cs="Times"/>
          <w:sz w:val="24"/>
          <w:sz-cs w:val="24"/>
        </w:rPr>
        <w:t xml:space="preserve">Dr. Hasan’s other sons are also engaged in professional fields. Dr. Jawahar Ali is the Director of Manasneha Hospital, Manjeri, where Dr. Hasan serves as Chairman. Dr. Sameer Jeeju is an Orthopaedic Surgeon currently working at a cooperative hospital in Cheruplassery. Yaseen Hasan, an MBA graduate, manages his own business, Sky Tower Trading LLC, operating across the GCC countries and India.</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2"/>
          <w:sz-cs w:val="32"/>
          <w:b/>
        </w:rPr>
        <w:t xml:space="preserve">Our Team</w:t>
      </w:r>
    </w:p>
    <w:p>
      <w:pPr/>
      <w:r>
        <w:rPr>
          <w:rFonts w:ascii="Times" w:hAnsi="Times" w:cs="Times"/>
          <w:sz w:val="32"/>
          <w:sz-cs w:val="32"/>
          <w:b/>
        </w:rPr>
        <w:t xml:space="preserve"/>
      </w:r>
    </w:p>
    <w:p>
      <w:pPr/>
      <w:r>
        <w:rPr>
          <w:rFonts w:ascii="Times" w:hAnsi="Times" w:cs="Times"/>
          <w:sz w:val="28"/>
          <w:sz-cs w:val="28"/>
          <w:b/>
        </w:rPr>
        <w:t xml:space="preserve">Doctors</w:t>
      </w:r>
    </w:p>
    <w:p>
      <w:pPr/>
      <w:r>
        <w:rPr>
          <w:rFonts w:ascii="Times" w:hAnsi="Times" w:cs="Times"/>
          <w:sz w:val="28"/>
          <w:sz-cs w:val="28"/>
          <w:b/>
        </w:rPr>
        <w:t xml:space="preserve"/>
      </w:r>
    </w:p>
    <w:p>
      <w:pPr/>
      <w:r>
        <w:rPr>
          <w:rFonts w:ascii="Times" w:hAnsi="Times" w:cs="Times"/>
          <w:sz w:val="28"/>
          <w:sz-cs w:val="28"/>
          <w:b/>
        </w:rPr>
        <w:t xml:space="preserve">Dr. Anees Ali</w:t>
      </w:r>
    </w:p>
    <w:p>
      <w:pPr/>
      <w:r>
        <w:rPr>
          <w:rFonts w:ascii="Times" w:hAnsi="Times" w:cs="Times"/>
          <w:sz w:val="28"/>
          <w:sz-cs w:val="28"/>
          <w:b/>
        </w:rPr>
        <w:t xml:space="preserve">MBBS, DPM, MD (Psychiatry)</w:t>
      </w:r>
    </w:p>
    <w:p>
      <w:pPr/>
      <w:r>
        <w:rPr>
          <w:rFonts w:ascii="Times" w:hAnsi="Times" w:cs="Times"/>
          <w:sz w:val="24"/>
          <w:sz-cs w:val="24"/>
        </w:rPr>
        <w:t xml:space="preserve">Consultant Neuropsychiatrist and Director, Manassanthi Hospitals</w:t>
      </w:r>
    </w:p>
    <w:p>
      <w:pPr/>
      <w:r>
        <w:rPr>
          <w:rFonts w:ascii="Times" w:hAnsi="Times" w:cs="Times"/>
          <w:sz w:val="24"/>
          <w:sz-cs w:val="24"/>
          <w:b/>
        </w:rPr>
        <w:t xml:space="preserve">OP Days</w:t>
      </w:r>
      <w:r>
        <w:rPr>
          <w:rFonts w:ascii="Times" w:hAnsi="Times" w:cs="Times"/>
          <w:sz w:val="24"/>
          <w:sz-cs w:val="24"/>
        </w:rPr>
        <w:t xml:space="preserve">: Monday to Saturday (except Wednesdays from second week onwards of every month)</w:t>
      </w:r>
    </w:p>
    <w:p>
      <w:pPr/>
      <w:r>
        <w:rPr>
          <w:rFonts w:ascii="Times" w:hAnsi="Times" w:cs="Times"/>
          <w:sz w:val="24"/>
          <w:sz-cs w:val="24"/>
          <w:b/>
        </w:rPr>
        <w:t xml:space="preserve">Overseas consultations:  </w:t>
      </w:r>
    </w:p>
    <w:p>
      <w:pPr/>
      <w:r>
        <w:rPr>
          <w:rFonts w:ascii="Times" w:hAnsi="Times" w:cs="Times"/>
          <w:sz w:val="24"/>
          <w:sz-cs w:val="24"/>
        </w:rPr>
        <w:t xml:space="preserve">Rayhan Gulf Medical Center, Sharjah, UAE, and </w:t>
      </w:r>
    </w:p>
    <w:p>
      <w:pPr/>
      <w:r>
        <w:rPr>
          <w:rFonts w:ascii="Times" w:hAnsi="Times" w:cs="Times"/>
          <w:sz w:val="24"/>
          <w:sz-cs w:val="24"/>
        </w:rPr>
        <w:t xml:space="preserve">Naseem Al-Rabeeh Medical Center, Doha, Qatar: First Wednesday, Thursday, Friday, and Saturday of every month. </w:t>
      </w:r>
    </w:p>
    <w:p>
      <w:pPr/>
      <w:r>
        <w:rPr>
          <w:rFonts w:ascii="Times" w:hAnsi="Times" w:cs="Times"/>
          <w:sz w:val="24"/>
          <w:sz-cs w:val="24"/>
        </w:rPr>
        <w:t xml:space="preserve"/>
      </w:r>
    </w:p>
    <w:p>
      <w:pPr/>
      <w:r>
        <w:rPr>
          <w:rFonts w:ascii="Times" w:hAnsi="Times" w:cs="Times"/>
          <w:sz w:val="24"/>
          <w:sz-cs w:val="24"/>
        </w:rPr>
        <w:t xml:space="preserve">Dr Anees Ali, Director of Manassanthi hospitals, is a senior psychiatrist with over two decades of professional experience providing clinical, administrative and academic leadership to the institution. He has held several important professional positions, including Past President of the Indian Medical Association (IMA), Feroke Unit; Executive Member, Hospital Board of India; District Representative, IMA Kerala Social Security Scheme; Treasurer, Indian Psychiatric Society (IPS), Kerala State Branch; Secretary, IPS Calicut Guild; and President, Qualified Medical Practitioners Association, Calicut.</w:t>
      </w:r>
    </w:p>
    <w:p>
      <w:pPr/>
      <w:r>
        <w:rPr>
          <w:rFonts w:ascii="Times" w:hAnsi="Times" w:cs="Times"/>
          <w:sz w:val="24"/>
          <w:sz-cs w:val="24"/>
        </w:rPr>
        <w:t xml:space="preserve">Dr. Anees Ali has represented Kerala at numerous national and international conferences, both in India and abroad. He is a frequent public educator on mental health and regularly delivers lectures and awareness programs through media platforms such as Asianet Radio, Radio Asia, Voice of Kerala, and NTV. He has also authored five books aimed at increasing mental health awareness among the general public. He actively participates in live mental health programs broadcast from Dubai and Kerala through radio and television platforms.</w:t>
      </w:r>
    </w:p>
    <w:p>
      <w:pPr/>
      <w:r>
        <w:rPr>
          <w:rFonts w:ascii="Times" w:hAnsi="Times" w:cs="Times"/>
          <w:sz w:val="24"/>
          <w:sz-cs w:val="24"/>
        </w:rPr>
        <w:t xml:space="preserve"/>
      </w:r>
    </w:p>
    <w:p>
      <w:pPr/>
      <w:r>
        <w:rPr>
          <w:rFonts w:ascii="Times" w:hAnsi="Times" w:cs="Times"/>
          <w:sz w:val="28"/>
          <w:sz-cs w:val="28"/>
          <w:b/>
        </w:rPr>
        <w:t xml:space="preserve">Dr. Anjana Suresh</w:t>
      </w:r>
      <w:r>
        <w:rPr>
          <w:rFonts w:ascii="Times" w:hAnsi="Times" w:cs="Times"/>
          <w:sz w:val="24"/>
          <w:sz-cs w:val="24"/>
        </w:rPr>
        <w:t xml:space="preserve">, </w:t>
      </w:r>
    </w:p>
    <w:p>
      <w:pPr/>
      <w:r>
        <w:rPr>
          <w:rFonts w:ascii="Times" w:hAnsi="Times" w:cs="Times"/>
          <w:sz w:val="24"/>
          <w:sz-cs w:val="24"/>
        </w:rPr>
        <w:t xml:space="preserve">MBBS, MD (Psychiatry)</w:t>
      </w:r>
    </w:p>
    <w:p>
      <w:pPr/>
      <w:r>
        <w:rPr>
          <w:rFonts w:ascii="Times" w:hAnsi="Times" w:cs="Times"/>
          <w:sz w:val="24"/>
          <w:sz-cs w:val="24"/>
        </w:rPr>
        <w:t xml:space="preserve">Outpatient consultation timings: </w:t>
      </w:r>
    </w:p>
    <w:p>
      <w:pPr/>
      <w:r>
        <w:rPr>
          <w:rFonts w:ascii="Times" w:hAnsi="Times" w:cs="Times"/>
          <w:sz w:val="24"/>
          <w:sz-cs w:val="24"/>
        </w:rPr>
        <w:t xml:space="preserve">Monday – Saturday: 9:00 AM – 5:00 PM</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Dr. Shibil PP, </w:t>
      </w:r>
    </w:p>
    <w:p>
      <w:pPr/>
      <w:r>
        <w:rPr>
          <w:rFonts w:ascii="Times" w:hAnsi="Times" w:cs="Times"/>
          <w:sz w:val="24"/>
          <w:sz-cs w:val="24"/>
        </w:rPr>
        <w:t xml:space="preserve">MBBS, MD (Psychiatry)</w:t>
      </w:r>
    </w:p>
    <w:p>
      <w:pPr/>
      <w:r>
        <w:rPr>
          <w:rFonts w:ascii="Times" w:hAnsi="Times" w:cs="Times"/>
          <w:sz w:val="24"/>
          <w:sz-cs w:val="24"/>
        </w:rPr>
        <w:t xml:space="preserve">Outpatient consultation timings: </w:t>
      </w:r>
    </w:p>
    <w:p>
      <w:pPr/>
      <w:r>
        <w:rPr>
          <w:rFonts w:ascii="Times" w:hAnsi="Times" w:cs="Times"/>
          <w:sz w:val="24"/>
          <w:sz-cs w:val="24"/>
        </w:rPr>
        <w:t xml:space="preserve">Monday – Saturday: 10:00 AM – 6:00 PM</w:t>
      </w:r>
    </w:p>
    <w:p>
      <w:pPr/>
      <w:r>
        <w:rPr>
          <w:rFonts w:ascii="Times" w:hAnsi="Times" w:cs="Times"/>
          <w:sz w:val="24"/>
          <w:sz-cs w:val="24"/>
        </w:rPr>
        <w:t xml:space="preserve"/>
      </w:r>
    </w:p>
    <w:p>
      <w:pPr/>
      <w:r>
        <w:rPr>
          <w:rFonts w:ascii="Times" w:hAnsi="Times" w:cs="Times"/>
          <w:sz w:val="28"/>
          <w:sz-cs w:val="28"/>
          <w:b/>
        </w:rPr>
        <w:t xml:space="preserve">Psychology &amp; Psychosocial Support Team</w:t>
      </w:r>
    </w:p>
    <w:p>
      <w:pPr/>
      <w:r>
        <w:rPr>
          <w:rFonts w:ascii="Times" w:hAnsi="Times" w:cs="Times"/>
          <w:sz w:val="28"/>
          <w:sz-cs w:val="28"/>
          <w:b/>
        </w:rPr>
        <w:t xml:space="preserve">Ms. Rajula Anees</w:t>
      </w:r>
    </w:p>
    <w:p>
      <w:pPr/>
      <w:r>
        <w:rPr>
          <w:rFonts w:ascii="Times" w:hAnsi="Times" w:cs="Times"/>
          <w:sz w:val="24"/>
          <w:sz-cs w:val="24"/>
        </w:rPr>
        <w:t xml:space="preserve">BSC (HSC), MA (Psych)</w:t>
      </w:r>
    </w:p>
    <w:p>
      <w:pPr/>
      <w:r>
        <w:rPr>
          <w:rFonts w:ascii="Times" w:hAnsi="Times" w:cs="Times"/>
          <w:sz w:val="24"/>
          <w:sz-cs w:val="24"/>
        </w:rPr>
        <w:t xml:space="preserve">Clinical Psychologist</w:t>
      </w:r>
    </w:p>
    <w:p>
      <w:pPr/>
      <w:r>
        <w:rPr>
          <w:rFonts w:ascii="Times" w:hAnsi="Times" w:cs="Times"/>
          <w:sz w:val="24"/>
          <w:sz-cs w:val="24"/>
        </w:rPr>
        <w:t xml:space="preserve"/>
      </w:r>
    </w:p>
    <w:p>
      <w:pPr/>
      <w:r>
        <w:rPr>
          <w:rFonts w:ascii="Times" w:hAnsi="Times" w:cs="Times"/>
          <w:sz w:val="28"/>
          <w:sz-cs w:val="28"/>
          <w:b/>
        </w:rPr>
        <w:t xml:space="preserve">Ms. Athira, </w:t>
      </w:r>
    </w:p>
    <w:p>
      <w:pPr/>
      <w:r>
        <w:rPr>
          <w:rFonts w:ascii="Times" w:hAnsi="Times" w:cs="Times"/>
          <w:sz w:val="24"/>
          <w:sz-cs w:val="24"/>
        </w:rPr>
        <w:t xml:space="preserve">MSW</w:t>
      </w:r>
    </w:p>
    <w:p>
      <w:pPr/>
      <w:r>
        <w:rPr>
          <w:rFonts w:ascii="Times" w:hAnsi="Times" w:cs="Times"/>
          <w:sz w:val="24"/>
          <w:sz-cs w:val="24"/>
        </w:rPr>
        <w:t xml:space="preserve">Psychiatric Social Worker (PSW)</w:t>
      </w:r>
    </w:p>
    <w:p>
      <w:pPr/>
      <w:r>
        <w:rPr>
          <w:rFonts w:ascii="Times" w:hAnsi="Times" w:cs="Times"/>
          <w:sz w:val="24"/>
          <w:sz-cs w:val="24"/>
        </w:rPr>
        <w:t xml:space="preserve"/>
      </w:r>
    </w:p>
    <w:p>
      <w:pPr/>
      <w:r>
        <w:rPr>
          <w:rFonts w:ascii="Times" w:hAnsi="Times" w:cs="Times"/>
          <w:sz w:val="28"/>
          <w:sz-cs w:val="28"/>
          <w:b/>
        </w:rPr>
        <w:t xml:space="preserve">Services</w:t>
      </w:r>
    </w:p>
    <w:p>
      <w:pPr/>
      <w:r>
        <w:rPr>
          <w:rFonts w:ascii="Times" w:hAnsi="Times" w:cs="Times"/>
          <w:sz w:val="24"/>
          <w:sz-cs w:val="24"/>
        </w:rPr>
        <w:t xml:space="preserve">Manassanthi Hospitals provides comprehensive, evidence-based, and patient-centred mental health services through outpatient and inpatient care, in accordance with the Mental Healthcare Act (MHCA), 2017.</w:t>
      </w:r>
    </w:p>
    <w:p>
      <w:pPr/>
      <w:r>
        <w:rPr>
          <w:rFonts w:ascii="Times" w:hAnsi="Times" w:cs="Times"/>
          <w:sz w:val="24"/>
          <w:sz-cs w:val="24"/>
        </w:rPr>
        <w:t xml:space="preserve"/>
      </w:r>
    </w:p>
    <w:p>
      <w:pPr/>
      <w:r>
        <w:rPr>
          <w:rFonts w:ascii="Times" w:hAnsi="Times" w:cs="Times"/>
          <w:sz w:val="28"/>
          <w:sz-cs w:val="28"/>
          <w:b/>
        </w:rPr>
        <w:t xml:space="preserve">Psychiatric Disorders</w:t>
      </w:r>
    </w:p>
    <w:p>
      <w:pPr>
        <w:ind w:left="720" w:first-line="-720"/>
      </w:pPr>
      <w:r>
        <w:rPr>
          <w:rFonts w:ascii="Times" w:hAnsi="Times" w:cs="Times"/>
          <w:sz w:val="24"/>
          <w:sz-cs w:val="24"/>
        </w:rPr>
        <w:t xml:space="preserve"/>
        <w:tab/>
        <w:t xml:space="preserve">•</w:t>
        <w:tab/>
        <w:t xml:space="preserve">Anxiety Disorders</w:t>
      </w:r>
    </w:p>
    <w:p>
      <w:pPr>
        <w:ind w:left="720" w:first-line="-720"/>
      </w:pPr>
      <w:r>
        <w:rPr>
          <w:rFonts w:ascii="Times" w:hAnsi="Times" w:cs="Times"/>
          <w:sz w:val="24"/>
          <w:sz-cs w:val="24"/>
        </w:rPr>
        <w:t xml:space="preserve"/>
        <w:tab/>
        <w:t xml:space="preserve">•</w:t>
        <w:tab/>
        <w:t xml:space="preserve">Generalized Anxiety Disorder</w:t>
      </w:r>
    </w:p>
    <w:p>
      <w:pPr>
        <w:ind w:left="720" w:first-line="-720"/>
      </w:pPr>
      <w:r>
        <w:rPr>
          <w:rFonts w:ascii="Times" w:hAnsi="Times" w:cs="Times"/>
          <w:sz w:val="24"/>
          <w:sz-cs w:val="24"/>
        </w:rPr>
        <w:t xml:space="preserve"/>
        <w:tab/>
        <w:t xml:space="preserve">•</w:t>
        <w:tab/>
        <w:t xml:space="preserve">Social Anxiety Disorder</w:t>
      </w:r>
    </w:p>
    <w:p>
      <w:pPr>
        <w:ind w:left="720" w:first-line="-720"/>
      </w:pPr>
      <w:r>
        <w:rPr>
          <w:rFonts w:ascii="Times" w:hAnsi="Times" w:cs="Times"/>
          <w:sz w:val="24"/>
          <w:sz-cs w:val="24"/>
        </w:rPr>
        <w:t xml:space="preserve"/>
        <w:tab/>
        <w:t xml:space="preserve">•</w:t>
        <w:tab/>
        <w:t xml:space="preserve">Panic Attacks / Panic Disorder</w:t>
      </w:r>
    </w:p>
    <w:p>
      <w:pPr>
        <w:ind w:left="720" w:first-line="-720"/>
      </w:pPr>
      <w:r>
        <w:rPr>
          <w:rFonts w:ascii="Times" w:hAnsi="Times" w:cs="Times"/>
          <w:sz w:val="24"/>
          <w:sz-cs w:val="24"/>
        </w:rPr>
        <w:t xml:space="preserve"/>
        <w:tab/>
        <w:t xml:space="preserve">•</w:t>
        <w:tab/>
        <w:t xml:space="preserve">Obsessive–Compulsive Disorder (OCD)</w:t>
      </w:r>
    </w:p>
    <w:p>
      <w:pPr>
        <w:ind w:left="720" w:first-line="-720"/>
      </w:pPr>
      <w:r>
        <w:rPr>
          <w:rFonts w:ascii="Times" w:hAnsi="Times" w:cs="Times"/>
          <w:sz w:val="24"/>
          <w:sz-cs w:val="24"/>
        </w:rPr>
        <w:t xml:space="preserve"/>
        <w:tab/>
        <w:t xml:space="preserve">•</w:t>
        <w:tab/>
        <w:t xml:space="preserve">Post-Traumatic Stress Disorder (PTSD)</w:t>
      </w:r>
    </w:p>
    <w:p>
      <w:pPr>
        <w:ind w:left="720" w:first-line="-720"/>
      </w:pPr>
      <w:r>
        <w:rPr>
          <w:rFonts w:ascii="Times" w:hAnsi="Times" w:cs="Times"/>
          <w:sz w:val="24"/>
          <w:sz-cs w:val="24"/>
        </w:rPr>
        <w:t xml:space="preserve"/>
        <w:tab/>
        <w:t xml:space="preserve">•</w:t>
        <w:tab/>
        <w:t xml:space="preserve">Specific Phobias</w:t>
      </w:r>
    </w:p>
    <w:p>
      <w:pPr>
        <w:ind w:left="720" w:first-line="-720"/>
      </w:pPr>
      <w:r>
        <w:rPr>
          <w:rFonts w:ascii="Times" w:hAnsi="Times" w:cs="Times"/>
          <w:sz w:val="24"/>
          <w:sz-cs w:val="24"/>
        </w:rPr>
        <w:t xml:space="preserve"/>
        <w:tab/>
        <w:t xml:space="preserve">•</w:t>
        <w:tab/>
        <w:t xml:space="preserve">Depressive Disorders</w:t>
      </w:r>
    </w:p>
    <w:p>
      <w:pPr>
        <w:ind w:left="720" w:first-line="-720"/>
      </w:pPr>
      <w:r>
        <w:rPr>
          <w:rFonts w:ascii="Times" w:hAnsi="Times" w:cs="Times"/>
          <w:sz w:val="24"/>
          <w:sz-cs w:val="24"/>
        </w:rPr>
        <w:t xml:space="preserve"/>
        <w:tab/>
        <w:t xml:space="preserve">•</w:t>
        <w:tab/>
        <w:t xml:space="preserve">Major Depressive Disorder / Clinical Depression</w:t>
      </w:r>
    </w:p>
    <w:p>
      <w:pPr>
        <w:ind w:left="720" w:first-line="-720"/>
      </w:pPr>
      <w:r>
        <w:rPr>
          <w:rFonts w:ascii="Times" w:hAnsi="Times" w:cs="Times"/>
          <w:sz w:val="24"/>
          <w:sz-cs w:val="24"/>
        </w:rPr>
        <w:t xml:space="preserve"/>
        <w:tab/>
        <w:t xml:space="preserve">•</w:t>
        <w:tab/>
        <w:t xml:space="preserve">Persistent Depressive Disorder (Dysthymia)</w:t>
      </w:r>
    </w:p>
    <w:p>
      <w:pPr>
        <w:ind w:left="720" w:first-line="-720"/>
      </w:pPr>
      <w:r>
        <w:rPr>
          <w:rFonts w:ascii="Times" w:hAnsi="Times" w:cs="Times"/>
          <w:sz w:val="24"/>
          <w:sz-cs w:val="24"/>
        </w:rPr>
        <w:t xml:space="preserve"/>
        <w:tab/>
        <w:t xml:space="preserve">•</w:t>
        <w:tab/>
        <w:t xml:space="preserve">Bipolar Disorder / Bipolar Depression</w:t>
      </w:r>
    </w:p>
    <w:p>
      <w:pPr>
        <w:ind w:left="720" w:first-line="-720"/>
      </w:pPr>
      <w:r>
        <w:rPr>
          <w:rFonts w:ascii="Times" w:hAnsi="Times" w:cs="Times"/>
          <w:sz w:val="24"/>
          <w:sz-cs w:val="24"/>
        </w:rPr>
        <w:t xml:space="preserve"/>
        <w:tab/>
        <w:t xml:space="preserve">•</w:t>
        <w:tab/>
        <w:t xml:space="preserve">Postpartum Depression</w:t>
      </w:r>
    </w:p>
    <w:p>
      <w:pPr>
        <w:ind w:left="720" w:first-line="-720"/>
      </w:pPr>
      <w:r>
        <w:rPr>
          <w:rFonts w:ascii="Times" w:hAnsi="Times" w:cs="Times"/>
          <w:sz w:val="24"/>
          <w:sz-cs w:val="24"/>
        </w:rPr>
        <w:t xml:space="preserve"/>
        <w:tab/>
        <w:t xml:space="preserve">•</w:t>
        <w:tab/>
        <w:t xml:space="preserve">Seasonal Affective Disorder</w:t>
      </w:r>
    </w:p>
    <w:p>
      <w:pPr>
        <w:ind w:left="720" w:first-line="-720"/>
      </w:pPr>
      <w:r>
        <w:rPr>
          <w:rFonts w:ascii="Times" w:hAnsi="Times" w:cs="Times"/>
          <w:sz w:val="24"/>
          <w:sz-cs w:val="24"/>
        </w:rPr>
        <w:t xml:space="preserve"/>
        <w:tab/>
        <w:t xml:space="preserve">•</w:t>
        <w:tab/>
        <w:t xml:space="preserve">Psychotic Depression</w:t>
      </w:r>
    </w:p>
    <w:p>
      <w:pPr>
        <w:ind w:left="720" w:first-line="-720"/>
      </w:pPr>
      <w:r>
        <w:rPr>
          <w:rFonts w:ascii="Times" w:hAnsi="Times" w:cs="Times"/>
          <w:sz w:val="24"/>
          <w:sz-cs w:val="24"/>
        </w:rPr>
        <w:t xml:space="preserve"/>
        <w:tab/>
        <w:t xml:space="preserve">•</w:t>
        <w:tab/>
        <w:t xml:space="preserve">Schizophrenia and Other Psychotic Disorders</w:t>
      </w:r>
    </w:p>
    <w:p>
      <w:pPr>
        <w:ind w:left="720" w:first-line="-720"/>
      </w:pPr>
      <w:r>
        <w:rPr>
          <w:rFonts w:ascii="Times" w:hAnsi="Times" w:cs="Times"/>
          <w:sz w:val="24"/>
          <w:sz-cs w:val="24"/>
        </w:rPr>
        <w:t xml:space="preserve"/>
        <w:tab/>
        <w:t xml:space="preserve">•</w:t>
        <w:tab/>
        <w:t xml:space="preserve">Chronic Stress</w:t>
      </w:r>
    </w:p>
    <w:p>
      <w:pPr>
        <w:ind w:left="720" w:first-line="-720"/>
      </w:pPr>
      <w:r>
        <w:rPr>
          <w:rFonts w:ascii="Times" w:hAnsi="Times" w:cs="Times"/>
          <w:sz w:val="24"/>
          <w:sz-cs w:val="24"/>
        </w:rPr>
        <w:t xml:space="preserve"/>
        <w:tab/>
        <w:t xml:space="preserve">•</w:t>
        <w:tab/>
        <w:t xml:space="preserve">Mood Swings</w:t>
      </w:r>
    </w:p>
    <w:p>
      <w:pPr>
        <w:ind w:left="720" w:first-line="-720"/>
      </w:pPr>
      <w:r>
        <w:rPr>
          <w:rFonts w:ascii="Times" w:hAnsi="Times" w:cs="Times"/>
          <w:sz w:val="24"/>
          <w:sz-cs w:val="24"/>
        </w:rPr>
        <w:t xml:space="preserve"/>
        <w:tab/>
        <w:t xml:space="preserve">•</w:t>
        <w:tab/>
        <w:t xml:space="preserve">Somatoform Disorders</w:t>
      </w:r>
    </w:p>
    <w:p>
      <w:pPr>
        <w:ind w:left="720" w:first-line="-720"/>
      </w:pPr>
      <w:r>
        <w:rPr>
          <w:rFonts w:ascii="Times" w:hAnsi="Times" w:cs="Times"/>
          <w:sz w:val="24"/>
          <w:sz-cs w:val="24"/>
        </w:rPr>
        <w:t xml:space="preserve"/>
        <w:tab/>
        <w:t xml:space="preserve">•</w:t>
        <w:tab/>
        <w:t xml:space="preserve">Sleep Disorders</w:t>
      </w:r>
    </w:p>
    <w:p>
      <w:pPr>
        <w:ind w:left="720" w:first-line="-720"/>
      </w:pPr>
      <w:r>
        <w:rPr>
          <w:rFonts w:ascii="Times" w:hAnsi="Times" w:cs="Times"/>
          <w:sz w:val="24"/>
          <w:sz-cs w:val="24"/>
        </w:rPr>
        <w:t xml:space="preserve"/>
        <w:tab/>
        <w:t xml:space="preserve">•</w:t>
        <w:tab/>
        <w:t xml:space="preserve">Behavioral Disorders following stress or trauma</w:t>
      </w:r>
    </w:p>
    <w:p>
      <w:pPr>
        <w:ind w:left="720" w:first-line="-720"/>
      </w:pPr>
      <w:r>
        <w:rPr>
          <w:rFonts w:ascii="Times" w:hAnsi="Times" w:cs="Times"/>
          <w:sz w:val="24"/>
          <w:sz-cs w:val="24"/>
        </w:rPr>
        <w:t xml:space="preserve"/>
        <w:tab/>
        <w:t xml:space="preserve">•</w:t>
        <w:tab/>
        <w:t xml:space="preserve">Personality Disorders</w:t>
      </w:r>
    </w:p>
    <w:p>
      <w:pPr>
        <w:ind w:left="720"/>
      </w:pPr>
      <w:r>
        <w:rPr>
          <w:rFonts w:ascii="Times" w:hAnsi="Times" w:cs="Times"/>
          <w:sz w:val="24"/>
          <w:sz-cs w:val="24"/>
        </w:rPr>
        <w:t xml:space="preserve"/>
      </w:r>
    </w:p>
    <w:p>
      <w:pPr/>
      <w:r>
        <w:rPr>
          <w:rFonts w:ascii="Times" w:hAnsi="Times" w:cs="Times"/>
          <w:sz w:val="28"/>
          <w:sz-cs w:val="28"/>
          <w:b/>
        </w:rPr>
        <w:t xml:space="preserve">Child and Adolescent Psychiatry</w:t>
      </w:r>
    </w:p>
    <w:p>
      <w:pPr>
        <w:ind w:left="720" w:first-line="-720"/>
      </w:pPr>
      <w:r>
        <w:rPr>
          <w:rFonts w:ascii="Times" w:hAnsi="Times" w:cs="Times"/>
          <w:sz w:val="24"/>
          <w:sz-cs w:val="24"/>
        </w:rPr>
        <w:t xml:space="preserve"/>
        <w:tab/>
        <w:t xml:space="preserve">•</w:t>
        <w:tab/>
        <w:t xml:space="preserve">Attention-Deficit Hyperactivity Disorder (ADHD)</w:t>
      </w:r>
    </w:p>
    <w:p>
      <w:pPr>
        <w:ind w:left="720" w:first-line="-720"/>
      </w:pPr>
      <w:r>
        <w:rPr>
          <w:rFonts w:ascii="Times" w:hAnsi="Times" w:cs="Times"/>
          <w:sz w:val="24"/>
          <w:sz-cs w:val="24"/>
        </w:rPr>
        <w:t xml:space="preserve"/>
        <w:tab/>
        <w:t xml:space="preserve">•</w:t>
        <w:tab/>
        <w:t xml:space="preserve">Autism Spectrum Disorder (ASD)</w:t>
      </w:r>
    </w:p>
    <w:p>
      <w:pPr>
        <w:ind w:left="720" w:first-line="-720"/>
      </w:pPr>
      <w:r>
        <w:rPr>
          <w:rFonts w:ascii="Times" w:hAnsi="Times" w:cs="Times"/>
          <w:sz w:val="24"/>
          <w:sz-cs w:val="24"/>
        </w:rPr>
        <w:t xml:space="preserve"/>
        <w:tab/>
        <w:t xml:space="preserve">•</w:t>
        <w:tab/>
        <w:t xml:space="preserve">Intellectual and Developmental Disabilities (IDD)</w:t>
      </w:r>
    </w:p>
    <w:p>
      <w:pPr>
        <w:ind w:left="720" w:first-line="-720"/>
      </w:pPr>
      <w:r>
        <w:rPr>
          <w:rFonts w:ascii="Times" w:hAnsi="Times" w:cs="Times"/>
          <w:sz w:val="24"/>
          <w:sz-cs w:val="24"/>
        </w:rPr>
        <w:t xml:space="preserve"/>
        <w:tab/>
        <w:t xml:space="preserve">•</w:t>
        <w:tab/>
        <w:t xml:space="preserve">Specific Learning Disorders</w:t>
      </w:r>
    </w:p>
    <w:p>
      <w:pPr>
        <w:ind w:left="720" w:first-line="-720"/>
      </w:pPr>
      <w:r>
        <w:rPr>
          <w:rFonts w:ascii="Times" w:hAnsi="Times" w:cs="Times"/>
          <w:sz w:val="24"/>
          <w:sz-cs w:val="24"/>
        </w:rPr>
        <w:t xml:space="preserve"/>
        <w:tab/>
        <w:t xml:space="preserve">•</w:t>
        <w:tab/>
        <w:t xml:space="preserve">School Refusal</w:t>
      </w:r>
    </w:p>
    <w:p>
      <w:pPr>
        <w:ind w:left="720" w:first-line="-720"/>
      </w:pPr>
      <w:r>
        <w:rPr>
          <w:rFonts w:ascii="Times" w:hAnsi="Times" w:cs="Times"/>
          <w:sz w:val="24"/>
          <w:sz-cs w:val="24"/>
        </w:rPr>
        <w:t xml:space="preserve"/>
        <w:tab/>
        <w:t xml:space="preserve">•</w:t>
        <w:tab/>
        <w:t xml:space="preserve">Separation Anxiety Disorder</w:t>
      </w:r>
    </w:p>
    <w:p>
      <w:pPr>
        <w:ind w:left="720" w:first-line="-720"/>
      </w:pPr>
      <w:r>
        <w:rPr>
          <w:rFonts w:ascii="Times" w:hAnsi="Times" w:cs="Times"/>
          <w:sz w:val="24"/>
          <w:sz-cs w:val="24"/>
        </w:rPr>
        <w:t xml:space="preserve"/>
        <w:tab/>
        <w:t xml:space="preserve">•</w:t>
        <w:tab/>
        <w:t xml:space="preserve">Childhood Psychiatric Disorders</w:t>
      </w:r>
    </w:p>
    <w:p>
      <w:pPr>
        <w:ind w:left="720" w:first-line="-720"/>
      </w:pPr>
      <w:r>
        <w:rPr>
          <w:rFonts w:ascii="Times" w:hAnsi="Times" w:cs="Times"/>
          <w:sz w:val="24"/>
          <w:sz-cs w:val="24"/>
        </w:rPr>
        <w:t xml:space="preserve"/>
        <w:tab/>
        <w:t xml:space="preserve">•</w:t>
        <w:tab/>
        <w:t xml:space="preserve">Behavioural Problems</w:t>
      </w:r>
    </w:p>
    <w:p>
      <w:pPr>
        <w:ind w:left="720" w:first-line="-720"/>
      </w:pPr>
      <w:r>
        <w:rPr>
          <w:rFonts w:ascii="Times" w:hAnsi="Times" w:cs="Times"/>
          <w:sz w:val="24"/>
          <w:sz-cs w:val="24"/>
        </w:rPr>
        <w:t xml:space="preserve"/>
        <w:tab/>
        <w:t xml:space="preserve">•</w:t>
        <w:tab/>
        <w:t xml:space="preserve">Emotional Disorders</w:t>
      </w:r>
    </w:p>
    <w:p>
      <w:pPr>
        <w:ind w:left="720" w:first-line="-720"/>
      </w:pPr>
      <w:r>
        <w:rPr>
          <w:rFonts w:ascii="Times" w:hAnsi="Times" w:cs="Times"/>
          <w:sz w:val="24"/>
          <w:sz-cs w:val="24"/>
        </w:rPr>
        <w:t xml:space="preserve"/>
        <w:tab/>
        <w:t xml:space="preserve">•</w:t>
        <w:tab/>
        <w:t xml:space="preserve">Toileting and Developmental Issues</w:t>
      </w:r>
    </w:p>
    <w:p>
      <w:pPr>
        <w:ind w:left="720" w:first-line="-720"/>
      </w:pPr>
      <w:r>
        <w:rPr>
          <w:rFonts w:ascii="Times" w:hAnsi="Times" w:cs="Times"/>
          <w:sz w:val="24"/>
          <w:sz-cs w:val="24"/>
        </w:rPr>
        <w:t xml:space="preserve"/>
        <w:tab/>
        <w:t xml:space="preserve">•</w:t>
        <w:tab/>
        <w:t xml:space="preserve">Behavioral Addictions</w:t>
      </w:r>
    </w:p>
    <w:p>
      <w:pPr>
        <w:ind w:left="720"/>
      </w:pPr>
      <w:r>
        <w:rPr>
          <w:rFonts w:ascii="Times" w:hAnsi="Times" w:cs="Times"/>
          <w:sz w:val="24"/>
          <w:sz-cs w:val="24"/>
        </w:rPr>
        <w:t xml:space="preserve"/>
      </w:r>
    </w:p>
    <w:p>
      <w:pPr/>
      <w:r>
        <w:rPr>
          <w:rFonts w:ascii="Times" w:hAnsi="Times" w:cs="Times"/>
          <w:sz w:val="28"/>
          <w:sz-cs w:val="28"/>
          <w:b/>
        </w:rPr>
        <w:t xml:space="preserve">Geriatric Mental Health</w:t>
      </w:r>
    </w:p>
    <w:p>
      <w:pPr>
        <w:ind w:left="720" w:first-line="-720"/>
      </w:pPr>
      <w:r>
        <w:rPr>
          <w:rFonts w:ascii="Times" w:hAnsi="Times" w:cs="Times"/>
          <w:sz w:val="24"/>
          <w:sz-cs w:val="24"/>
        </w:rPr>
        <w:t xml:space="preserve"/>
        <w:tab/>
        <w:t xml:space="preserve">•</w:t>
        <w:tab/>
        <w:t xml:space="preserve">Dementia</w:t>
      </w:r>
    </w:p>
    <w:p>
      <w:pPr>
        <w:ind w:left="720" w:first-line="-720"/>
      </w:pPr>
      <w:r>
        <w:rPr>
          <w:rFonts w:ascii="Times" w:hAnsi="Times" w:cs="Times"/>
          <w:sz w:val="24"/>
          <w:sz-cs w:val="24"/>
        </w:rPr>
        <w:t xml:space="preserve"/>
        <w:tab/>
        <w:t xml:space="preserve">•</w:t>
        <w:tab/>
        <w:t xml:space="preserve">Delirium</w:t>
      </w:r>
    </w:p>
    <w:p>
      <w:pPr>
        <w:ind w:left="720" w:first-line="-720"/>
      </w:pPr>
      <w:r>
        <w:rPr>
          <w:rFonts w:ascii="Times" w:hAnsi="Times" w:cs="Times"/>
          <w:sz w:val="24"/>
          <w:sz-cs w:val="24"/>
        </w:rPr>
        <w:t xml:space="preserve"/>
        <w:tab/>
        <w:t xml:space="preserve">•</w:t>
        <w:tab/>
        <w:t xml:space="preserve">Late-Onset Depression</w:t>
      </w:r>
    </w:p>
    <w:p>
      <w:pPr>
        <w:ind w:left="720" w:first-line="-720"/>
      </w:pPr>
      <w:r>
        <w:rPr>
          <w:rFonts w:ascii="Times" w:hAnsi="Times" w:cs="Times"/>
          <w:sz w:val="24"/>
          <w:sz-cs w:val="24"/>
        </w:rPr>
        <w:t xml:space="preserve"/>
        <w:tab/>
        <w:t xml:space="preserve">•</w:t>
        <w:tab/>
        <w:t xml:space="preserve">Anxiety Disorders in the Elderly</w:t>
      </w:r>
    </w:p>
    <w:p>
      <w:pPr>
        <w:ind w:left="720" w:first-line="-720"/>
      </w:pPr>
      <w:r>
        <w:rPr>
          <w:rFonts w:ascii="Times" w:hAnsi="Times" w:cs="Times"/>
          <w:sz w:val="24"/>
          <w:sz-cs w:val="24"/>
        </w:rPr>
        <w:t xml:space="preserve"/>
        <w:tab/>
        <w:t xml:space="preserve">•</w:t>
        <w:tab/>
        <w:t xml:space="preserve">Behavioural and Psychological Symptoms of Dementia</w:t>
      </w:r>
    </w:p>
    <w:p>
      <w:pPr>
        <w:ind w:left="720"/>
      </w:pPr>
      <w:r>
        <w:rPr>
          <w:rFonts w:ascii="Times" w:hAnsi="Times" w:cs="Times"/>
          <w:sz w:val="24"/>
          <w:sz-cs w:val="24"/>
        </w:rPr>
        <w:t xml:space="preserve"/>
      </w:r>
    </w:p>
    <w:p>
      <w:pPr/>
      <w:r>
        <w:rPr>
          <w:rFonts w:ascii="Times" w:hAnsi="Times" w:cs="Times"/>
          <w:sz w:val="28"/>
          <w:sz-cs w:val="28"/>
          <w:b/>
        </w:rPr>
        <w:t xml:space="preserve">Women’s Mental Health</w:t>
      </w:r>
    </w:p>
    <w:p>
      <w:pPr>
        <w:ind w:left="720" w:first-line="-720"/>
      </w:pPr>
      <w:r>
        <w:rPr>
          <w:rFonts w:ascii="Times" w:hAnsi="Times" w:cs="Times"/>
          <w:sz w:val="24"/>
          <w:sz-cs w:val="24"/>
        </w:rPr>
        <w:t xml:space="preserve"/>
        <w:tab/>
        <w:t xml:space="preserve">•</w:t>
        <w:tab/>
        <w:t xml:space="preserve">Premenstrual Mood Disorders</w:t>
      </w:r>
    </w:p>
    <w:p>
      <w:pPr>
        <w:ind w:left="720" w:first-line="-720"/>
      </w:pPr>
      <w:r>
        <w:rPr>
          <w:rFonts w:ascii="Times" w:hAnsi="Times" w:cs="Times"/>
          <w:sz w:val="24"/>
          <w:sz-cs w:val="24"/>
        </w:rPr>
        <w:t xml:space="preserve"/>
        <w:tab/>
        <w:t xml:space="preserve">•</w:t>
        <w:tab/>
        <w:t xml:space="preserve">Perinatal and Postpartum Mental Health Disorders</w:t>
      </w:r>
    </w:p>
    <w:p>
      <w:pPr>
        <w:ind w:left="720" w:first-line="-720"/>
      </w:pPr>
      <w:r>
        <w:rPr>
          <w:rFonts w:ascii="Times" w:hAnsi="Times" w:cs="Times"/>
          <w:sz w:val="24"/>
          <w:sz-cs w:val="24"/>
        </w:rPr>
        <w:t xml:space="preserve"/>
        <w:tab/>
        <w:t xml:space="preserve">•</w:t>
        <w:tab/>
        <w:t xml:space="preserve">Mood Disorders in Women</w:t>
      </w:r>
    </w:p>
    <w:p>
      <w:pPr>
        <w:ind w:left="720" w:first-line="-720"/>
      </w:pPr>
      <w:r>
        <w:rPr>
          <w:rFonts w:ascii="Times" w:hAnsi="Times" w:cs="Times"/>
          <w:sz w:val="24"/>
          <w:sz-cs w:val="24"/>
        </w:rPr>
        <w:t xml:space="preserve"/>
        <w:tab/>
        <w:t xml:space="preserve">•</w:t>
        <w:tab/>
        <w:t xml:space="preserve">Anxiety Disorders in Women</w:t>
      </w:r>
    </w:p>
    <w:p>
      <w:pPr>
        <w:ind w:left="720" w:first-line="-720"/>
      </w:pPr>
      <w:r>
        <w:rPr>
          <w:rFonts w:ascii="Times" w:hAnsi="Times" w:cs="Times"/>
          <w:sz w:val="24"/>
          <w:sz-cs w:val="24"/>
        </w:rPr>
        <w:t xml:space="preserve"/>
        <w:tab/>
        <w:t xml:space="preserve">•</w:t>
        <w:tab/>
        <w:t xml:space="preserve">Psychosocial Stress-Related Disorders</w:t>
      </w:r>
    </w:p>
    <w:p>
      <w:pPr>
        <w:ind w:left="720" w:first-line="-720"/>
      </w:pPr>
      <w:r>
        <w:rPr>
          <w:rFonts w:ascii="Times" w:hAnsi="Times" w:cs="Times"/>
          <w:sz w:val="24"/>
          <w:sz-cs w:val="24"/>
        </w:rPr>
        <w:t xml:space="preserve"/>
        <w:tab/>
        <w:t xml:space="preserve">•</w:t>
        <w:tab/>
        <w:t xml:space="preserve"/>
      </w:r>
    </w:p>
    <w:p>
      <w:pPr/>
      <w:r>
        <w:rPr>
          <w:rFonts w:ascii="Times" w:hAnsi="Times" w:cs="Times"/>
          <w:sz w:val="28"/>
          <w:sz-cs w:val="28"/>
          <w:b/>
        </w:rPr>
        <w:t xml:space="preserve">Sexual Health and Dysfunction</w:t>
      </w:r>
    </w:p>
    <w:p>
      <w:pPr>
        <w:ind w:left="720" w:first-line="-720"/>
      </w:pPr>
      <w:r>
        <w:rPr>
          <w:rFonts w:ascii="Times" w:hAnsi="Times" w:cs="Times"/>
          <w:sz w:val="24"/>
          <w:sz-cs w:val="24"/>
        </w:rPr>
        <w:t xml:space="preserve"/>
        <w:tab/>
        <w:t xml:space="preserve">•</w:t>
        <w:tab/>
        <w:t xml:space="preserve">Male Sexual Dysfunction</w:t>
      </w:r>
    </w:p>
    <w:p>
      <w:pPr>
        <w:ind w:left="720" w:first-line="-720"/>
      </w:pPr>
      <w:r>
        <w:rPr>
          <w:rFonts w:ascii="Times" w:hAnsi="Times" w:cs="Times"/>
          <w:sz w:val="24"/>
          <w:sz-cs w:val="24"/>
        </w:rPr>
        <w:t xml:space="preserve"/>
        <w:tab/>
        <w:t xml:space="preserve">•</w:t>
        <w:tab/>
        <w:t xml:space="preserve">Female Sexual Dysfunction</w:t>
      </w:r>
    </w:p>
    <w:p>
      <w:pPr>
        <w:ind w:left="720"/>
      </w:pPr>
      <w:r>
        <w:rPr>
          <w:rFonts w:ascii="Times" w:hAnsi="Times" w:cs="Times"/>
          <w:sz w:val="24"/>
          <w:sz-cs w:val="24"/>
        </w:rPr>
        <w:t xml:space="preserve"/>
      </w:r>
    </w:p>
    <w:p>
      <w:pPr/>
      <w:r>
        <w:rPr>
          <w:rFonts w:ascii="Times" w:hAnsi="Times" w:cs="Times"/>
          <w:sz w:val="28"/>
          <w:sz-cs w:val="28"/>
          <w:b/>
        </w:rPr>
        <w:t xml:space="preserve">De-addiction Services</w:t>
      </w:r>
    </w:p>
    <w:p>
      <w:pPr>
        <w:ind w:left="720" w:first-line="-720"/>
      </w:pPr>
      <w:r>
        <w:rPr>
          <w:rFonts w:ascii="Times" w:hAnsi="Times" w:cs="Times"/>
          <w:sz w:val="24"/>
          <w:sz-cs w:val="24"/>
        </w:rPr>
        <w:t xml:space="preserve"/>
        <w:tab/>
        <w:t xml:space="preserve">•</w:t>
        <w:tab/>
        <w:t xml:space="preserve">Alcohol Use Disorders</w:t>
      </w:r>
    </w:p>
    <w:p>
      <w:pPr>
        <w:ind w:left="720" w:first-line="-720"/>
      </w:pPr>
      <w:r>
        <w:rPr>
          <w:rFonts w:ascii="Times" w:hAnsi="Times" w:cs="Times"/>
          <w:sz w:val="24"/>
          <w:sz-cs w:val="24"/>
        </w:rPr>
        <w:t xml:space="preserve"/>
        <w:tab/>
        <w:t xml:space="preserve">•</w:t>
        <w:tab/>
        <w:t xml:space="preserve">Substance Use Disorders</w:t>
      </w:r>
    </w:p>
    <w:p>
      <w:pPr>
        <w:ind w:left="720" w:first-line="-720"/>
      </w:pPr>
      <w:r>
        <w:rPr>
          <w:rFonts w:ascii="Times" w:hAnsi="Times" w:cs="Times"/>
          <w:sz w:val="24"/>
          <w:sz-cs w:val="24"/>
        </w:rPr>
        <w:t xml:space="preserve"/>
        <w:tab/>
        <w:t xml:space="preserve">•</w:t>
        <w:tab/>
        <w:t xml:space="preserve">Behavioural Addictions</w:t>
      </w:r>
    </w:p>
    <w:p>
      <w:pPr>
        <w:ind w:left="720" w:first-line="-720"/>
      </w:pPr>
      <w:r>
        <w:rPr>
          <w:rFonts w:ascii="Times" w:hAnsi="Times" w:cs="Times"/>
          <w:sz w:val="24"/>
          <w:sz-cs w:val="24"/>
        </w:rPr>
        <w:t xml:space="preserve"/>
        <w:tab/>
        <w:t xml:space="preserve">•</w:t>
        <w:tab/>
        <w:t xml:space="preserve">Relapse Prevention Programs</w:t>
      </w:r>
    </w:p>
    <w:p>
      <w:pPr>
        <w:ind w:left="720"/>
      </w:pPr>
      <w:r>
        <w:rPr>
          <w:rFonts w:ascii="Times" w:hAnsi="Times" w:cs="Times"/>
          <w:sz w:val="24"/>
          <w:sz-cs w:val="24"/>
        </w:rPr>
        <w:t xml:space="preserve"/>
      </w:r>
    </w:p>
    <w:p>
      <w:pPr/>
      <w:r>
        <w:rPr>
          <w:rFonts w:ascii="Times" w:hAnsi="Times" w:cs="Times"/>
          <w:sz w:val="28"/>
          <w:sz-cs w:val="28"/>
          <w:b/>
        </w:rPr>
        <w:t xml:space="preserve">Therapy &amp; Counselling Services</w:t>
      </w:r>
    </w:p>
    <w:p>
      <w:pPr/>
      <w:r>
        <w:rPr>
          <w:rFonts w:ascii="Times" w:hAnsi="Times" w:cs="Times"/>
          <w:sz w:val="24"/>
          <w:sz-cs w:val="24"/>
        </w:rPr>
        <w:t xml:space="preserve">Evidence-based psychological interventions tailored to individual needs.</w:t>
      </w:r>
    </w:p>
    <w:p>
      <w:pPr/>
      <w:r>
        <w:rPr>
          <w:rFonts w:ascii="Times" w:hAnsi="Times" w:cs="Times"/>
          <w:sz w:val="24"/>
          <w:sz-cs w:val="24"/>
        </w:rPr>
        <w:t xml:space="preserve"/>
      </w:r>
    </w:p>
    <w:p>
      <w:pPr/>
      <w:r>
        <w:rPr>
          <w:rFonts w:ascii="Times" w:hAnsi="Times" w:cs="Times"/>
          <w:sz w:val="28"/>
          <w:sz-cs w:val="28"/>
          <w:b/>
        </w:rPr>
        <w:t xml:space="preserve">Individual Therapies</w:t>
      </w:r>
    </w:p>
    <w:p>
      <w:pPr>
        <w:ind w:left="720" w:first-line="-720"/>
      </w:pPr>
      <w:r>
        <w:rPr>
          <w:rFonts w:ascii="Times" w:hAnsi="Times" w:cs="Times"/>
          <w:sz w:val="24"/>
          <w:sz-cs w:val="24"/>
        </w:rPr>
        <w:t xml:space="preserve"/>
        <w:tab/>
        <w:t xml:space="preserve">•</w:t>
        <w:tab/>
        <w:t xml:space="preserve">Cognitive Behaviour Therapy (CBT)</w:t>
      </w:r>
    </w:p>
    <w:p>
      <w:pPr>
        <w:ind w:left="720" w:first-line="-720"/>
      </w:pPr>
      <w:r>
        <w:rPr>
          <w:rFonts w:ascii="Times" w:hAnsi="Times" w:cs="Times"/>
          <w:sz w:val="24"/>
          <w:sz-cs w:val="24"/>
        </w:rPr>
        <w:t xml:space="preserve"/>
        <w:tab/>
        <w:t xml:space="preserve">•</w:t>
        <w:tab/>
        <w:t xml:space="preserve">Dialectical Behaviour Therapy (DBT)</w:t>
      </w:r>
    </w:p>
    <w:p>
      <w:pPr>
        <w:ind w:left="720" w:first-line="-720"/>
      </w:pPr>
      <w:r>
        <w:rPr>
          <w:rFonts w:ascii="Times" w:hAnsi="Times" w:cs="Times"/>
          <w:sz w:val="24"/>
          <w:sz-cs w:val="24"/>
        </w:rPr>
        <w:t xml:space="preserve"/>
        <w:tab/>
        <w:t xml:space="preserve">•</w:t>
        <w:tab/>
        <w:t xml:space="preserve">Exposure and Response Prevention (ERP)</w:t>
      </w:r>
    </w:p>
    <w:p>
      <w:pPr>
        <w:ind w:left="720" w:first-line="-720"/>
      </w:pPr>
      <w:r>
        <w:rPr>
          <w:rFonts w:ascii="Times" w:hAnsi="Times" w:cs="Times"/>
          <w:sz w:val="24"/>
          <w:sz-cs w:val="24"/>
        </w:rPr>
        <w:t xml:space="preserve"/>
        <w:tab/>
        <w:t xml:space="preserve">•</w:t>
        <w:tab/>
        <w:t xml:space="preserve">Motivational Interviewing and Motivation Enhancement Therapy (MET)</w:t>
      </w:r>
    </w:p>
    <w:p>
      <w:pPr>
        <w:ind w:left="720" w:first-line="-720"/>
      </w:pPr>
      <w:r>
        <w:rPr>
          <w:rFonts w:ascii="Times" w:hAnsi="Times" w:cs="Times"/>
          <w:sz w:val="24"/>
          <w:sz-cs w:val="24"/>
        </w:rPr>
        <w:t xml:space="preserve"/>
        <w:tab/>
        <w:t xml:space="preserve">•</w:t>
        <w:tab/>
        <w:t xml:space="preserve">Mindfulness-Based Therapy</w:t>
      </w:r>
    </w:p>
    <w:p>
      <w:pPr>
        <w:ind w:left="720" w:first-line="-720"/>
      </w:pPr>
      <w:r>
        <w:rPr>
          <w:rFonts w:ascii="Times" w:hAnsi="Times" w:cs="Times"/>
          <w:sz w:val="24"/>
          <w:sz-cs w:val="24"/>
        </w:rPr>
        <w:t xml:space="preserve"/>
        <w:tab/>
        <w:t xml:space="preserve">•</w:t>
        <w:tab/>
        <w:t xml:space="preserve">Relaxation Techniques</w:t>
      </w:r>
    </w:p>
    <w:p>
      <w:pPr>
        <w:ind w:left="720" w:first-line="-720"/>
      </w:pPr>
      <w:r>
        <w:rPr>
          <w:rFonts w:ascii="Times" w:hAnsi="Times" w:cs="Times"/>
          <w:sz w:val="24"/>
          <w:sz-cs w:val="24"/>
        </w:rPr>
        <w:t xml:space="preserve"/>
        <w:tab/>
        <w:t xml:space="preserve">•</w:t>
        <w:tab/>
        <w:t xml:space="preserve">Stress Management</w:t>
      </w:r>
    </w:p>
    <w:p>
      <w:pPr/>
      <w:r>
        <w:rPr>
          <w:rFonts w:ascii="Times" w:hAnsi="Times" w:cs="Times"/>
          <w:sz w:val="24"/>
          <w:sz-cs w:val="24"/>
        </w:rPr>
        <w:t xml:space="preserve"/>
      </w:r>
    </w:p>
    <w:p>
      <w:pPr/>
      <w:r>
        <w:rPr>
          <w:rFonts w:ascii="Times" w:hAnsi="Times" w:cs="Times"/>
          <w:sz w:val="28"/>
          <w:sz-cs w:val="28"/>
          <w:b/>
        </w:rPr>
        <w:t xml:space="preserve">Couple &amp; Family Interventions</w:t>
      </w:r>
    </w:p>
    <w:p>
      <w:pPr>
        <w:ind w:left="720" w:first-line="-720"/>
      </w:pPr>
      <w:r>
        <w:rPr>
          <w:rFonts w:ascii="Times" w:hAnsi="Times" w:cs="Times"/>
          <w:sz w:val="24"/>
          <w:sz-cs w:val="24"/>
        </w:rPr>
        <w:t xml:space="preserve"/>
        <w:tab/>
        <w:t xml:space="preserve">•</w:t>
        <w:tab/>
        <w:t xml:space="preserve">Marital Counselling</w:t>
      </w:r>
    </w:p>
    <w:p>
      <w:pPr>
        <w:ind w:left="720" w:first-line="-720"/>
      </w:pPr>
      <w:r>
        <w:rPr>
          <w:rFonts w:ascii="Times" w:hAnsi="Times" w:cs="Times"/>
          <w:sz w:val="24"/>
          <w:sz-cs w:val="24"/>
        </w:rPr>
        <w:t xml:space="preserve"/>
        <w:tab/>
        <w:t xml:space="preserve">•</w:t>
        <w:tab/>
        <w:t xml:space="preserve">Pre-Marital Counselling</w:t>
      </w:r>
    </w:p>
    <w:p>
      <w:pPr>
        <w:ind w:left="720" w:first-line="-720"/>
      </w:pPr>
      <w:r>
        <w:rPr>
          <w:rFonts w:ascii="Times" w:hAnsi="Times" w:cs="Times"/>
          <w:sz w:val="24"/>
          <w:sz-cs w:val="24"/>
        </w:rPr>
        <w:t xml:space="preserve"/>
        <w:tab/>
        <w:t xml:space="preserve">•</w:t>
        <w:tab/>
        <w:t xml:space="preserve">Post-Marital Counselling</w:t>
      </w:r>
    </w:p>
    <w:p>
      <w:pPr>
        <w:ind w:left="720" w:first-line="-720"/>
      </w:pPr>
      <w:r>
        <w:rPr>
          <w:rFonts w:ascii="Times" w:hAnsi="Times" w:cs="Times"/>
          <w:sz w:val="24"/>
          <w:sz-cs w:val="24"/>
        </w:rPr>
        <w:t xml:space="preserve"/>
        <w:tab/>
        <w:t xml:space="preserve">•</w:t>
        <w:tab/>
        <w:t xml:space="preserve">Relationship Counselling</w:t>
      </w:r>
    </w:p>
    <w:p>
      <w:pPr>
        <w:ind w:left="720"/>
      </w:pPr>
      <w:r>
        <w:rPr>
          <w:rFonts w:ascii="Times" w:hAnsi="Times" w:cs="Times"/>
          <w:sz w:val="24"/>
          <w:sz-cs w:val="24"/>
        </w:rPr>
        <w:t xml:space="preserve"/>
      </w:r>
    </w:p>
    <w:p>
      <w:pPr/>
      <w:r>
        <w:rPr>
          <w:rFonts w:ascii="Times" w:hAnsi="Times" w:cs="Times"/>
          <w:sz w:val="28"/>
          <w:sz-cs w:val="28"/>
          <w:b/>
        </w:rPr>
        <w:t xml:space="preserve">Focused Interventions</w:t>
      </w:r>
    </w:p>
    <w:p>
      <w:pPr>
        <w:ind w:left="720" w:first-line="-720"/>
      </w:pPr>
      <w:r>
        <w:rPr>
          <w:rFonts w:ascii="Times" w:hAnsi="Times" w:cs="Times"/>
          <w:sz w:val="24"/>
          <w:sz-cs w:val="24"/>
        </w:rPr>
        <w:t xml:space="preserve"/>
        <w:tab/>
        <w:t xml:space="preserve">•</w:t>
        <w:tab/>
        <w:t xml:space="preserve">Anger Management</w:t>
      </w:r>
    </w:p>
    <w:p>
      <w:pPr>
        <w:ind w:left="720" w:first-line="-720"/>
      </w:pPr>
      <w:r>
        <w:rPr>
          <w:rFonts w:ascii="Times" w:hAnsi="Times" w:cs="Times"/>
          <w:sz w:val="24"/>
          <w:sz-cs w:val="24"/>
        </w:rPr>
        <w:t xml:space="preserve"/>
        <w:tab/>
        <w:t xml:space="preserve">•</w:t>
        <w:tab/>
        <w:t xml:space="preserve">Emotional Regulation Skills</w:t>
      </w:r>
    </w:p>
    <w:p>
      <w:pPr>
        <w:ind w:left="720" w:first-line="-720"/>
      </w:pPr>
      <w:r>
        <w:rPr>
          <w:rFonts w:ascii="Times" w:hAnsi="Times" w:cs="Times"/>
          <w:sz w:val="24"/>
          <w:sz-cs w:val="24"/>
        </w:rPr>
        <w:t xml:space="preserve"/>
        <w:tab/>
        <w:t xml:space="preserve">•</w:t>
        <w:tab/>
        <w:t xml:space="preserve">Relapse Prevention Counselling</w:t>
      </w:r>
    </w:p>
    <w:p>
      <w:pPr/>
      <w:r>
        <w:rPr>
          <w:rFonts w:ascii="Times" w:hAnsi="Times" w:cs="Times"/>
          <w:sz w:val="24"/>
          <w:sz-cs w:val="24"/>
        </w:rPr>
        <w:t xml:space="preserve"/>
      </w:r>
    </w:p>
    <w:p>
      <w:pPr/>
      <w:r>
        <w:rPr>
          <w:rFonts w:ascii="Times" w:hAnsi="Times" w:cs="Times"/>
          <w:sz w:val="28"/>
          <w:sz-cs w:val="28"/>
          <w:b/>
        </w:rPr>
        <w:t xml:space="preserve">Facilities</w:t>
      </w:r>
    </w:p>
    <w:p>
      <w:pPr>
        <w:ind w:left="720" w:first-line="-720"/>
      </w:pPr>
      <w:r>
        <w:rPr>
          <w:rFonts w:ascii="Times" w:hAnsi="Times" w:cs="Times"/>
          <w:sz w:val="24"/>
          <w:sz-cs w:val="24"/>
        </w:rPr>
        <w:t xml:space="preserve"/>
        <w:tab/>
        <w:t xml:space="preserve">•</w:t>
        <w:tab/>
        <w:t xml:space="preserve">Trained and Friendly staff</w:t>
      </w:r>
    </w:p>
    <w:p>
      <w:pPr>
        <w:ind w:left="720" w:first-line="-720"/>
      </w:pPr>
      <w:r>
        <w:rPr>
          <w:rFonts w:ascii="Times" w:hAnsi="Times" w:cs="Times"/>
          <w:sz w:val="24"/>
          <w:sz-cs w:val="24"/>
        </w:rPr>
        <w:t xml:space="preserve"/>
        <w:tab/>
        <w:t xml:space="preserve">•</w:t>
        <w:tab/>
        <w:t xml:space="preserve">Inpatient and Outpatient services</w:t>
      </w:r>
    </w:p>
    <w:p>
      <w:pPr>
        <w:ind w:left="720" w:first-line="-720"/>
      </w:pPr>
      <w:r>
        <w:rPr>
          <w:rFonts w:ascii="Times" w:hAnsi="Times" w:cs="Times"/>
          <w:sz w:val="24"/>
          <w:sz-cs w:val="24"/>
        </w:rPr>
        <w:t xml:space="preserve"/>
        <w:tab/>
        <w:t xml:space="preserve">•</w:t>
        <w:tab/>
        <w:t xml:space="preserve">40 rooms (all Bath Attached)</w:t>
      </w:r>
    </w:p>
    <w:p>
      <w:pPr>
        <w:ind w:left="720" w:first-line="-720"/>
      </w:pPr>
      <w:r>
        <w:rPr>
          <w:rFonts w:ascii="Times" w:hAnsi="Times" w:cs="Times"/>
          <w:sz w:val="24"/>
          <w:sz-cs w:val="24"/>
        </w:rPr>
        <w:t xml:space="preserve"/>
        <w:tab/>
        <w:t xml:space="preserve">•</w:t>
        <w:tab/>
        <w:t xml:space="preserve">Waiting area</w:t>
      </w:r>
    </w:p>
    <w:p>
      <w:pPr>
        <w:ind w:left="720" w:first-line="-720"/>
      </w:pPr>
      <w:r>
        <w:rPr>
          <w:rFonts w:ascii="Times" w:hAnsi="Times" w:cs="Times"/>
          <w:sz w:val="24"/>
          <w:sz-cs w:val="24"/>
        </w:rPr>
        <w:t xml:space="preserve"/>
        <w:tab/>
        <w:t xml:space="preserve">•</w:t>
        <w:tab/>
        <w:t xml:space="preserve">Laboratory services</w:t>
      </w:r>
    </w:p>
    <w:p>
      <w:pPr>
        <w:ind w:left="720" w:first-line="-720"/>
      </w:pPr>
      <w:r>
        <w:rPr>
          <w:rFonts w:ascii="Times" w:hAnsi="Times" w:cs="Times"/>
          <w:sz w:val="24"/>
          <w:sz-cs w:val="24"/>
        </w:rPr>
        <w:t xml:space="preserve"/>
        <w:tab/>
        <w:t xml:space="preserve">•</w:t>
        <w:tab/>
        <w:t xml:space="preserve">Pharmacy services</w:t>
      </w:r>
    </w:p>
    <w:p>
      <w:pPr>
        <w:ind w:left="720" w:first-line="-720"/>
      </w:pPr>
      <w:r>
        <w:rPr>
          <w:rFonts w:ascii="Times" w:hAnsi="Times" w:cs="Times"/>
          <w:sz w:val="24"/>
          <w:sz-cs w:val="24"/>
        </w:rPr>
        <w:t xml:space="preserve"/>
        <w:tab/>
        <w:t xml:space="preserve">•</w:t>
        <w:tab/>
        <w:t xml:space="preserve">Sufficient parking space</w:t>
      </w:r>
    </w:p>
    <w:p>
      <w:pPr>
        <w:ind w:left="720" w:first-line="-720"/>
      </w:pPr>
      <w:r>
        <w:rPr>
          <w:rFonts w:ascii="Times" w:hAnsi="Times" w:cs="Times"/>
          <w:sz w:val="24"/>
          <w:sz-cs w:val="24"/>
        </w:rPr>
        <w:t xml:space="preserve"/>
        <w:tab/>
        <w:t xml:space="preserve">•</w:t>
        <w:tab/>
        <w:t xml:space="preserve">Coffee shop</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DR.ANEES ALI</dc:creator>
</cp:coreProperties>
</file>

<file path=docProps/meta.xml><?xml version="1.0" encoding="utf-8"?>
<meta xmlns="http://schemas.apple.com/cocoa/2006/metadata">
  <generator>CocoaOOXMLWriter/2685.3</generator>
</meta>
</file>