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4C44E" w14:textId="77777777" w:rsidR="00A849D3" w:rsidRDefault="00E62F6A" w:rsidP="009E4B3A">
      <w:pPr>
        <w:pStyle w:val="Title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Humans</w:t>
      </w:r>
    </w:p>
    <w:p w14:paraId="1E0BE66A" w14:textId="77777777" w:rsidR="00E62F6A" w:rsidRDefault="00E62F6A">
      <w:pPr>
        <w:rPr>
          <w:lang w:val="en-US"/>
        </w:rPr>
      </w:pPr>
    </w:p>
    <w:p w14:paraId="49933092" w14:textId="77777777" w:rsidR="00E62F6A" w:rsidRPr="00987DBA" w:rsidRDefault="00E62F6A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987DBA">
        <w:rPr>
          <w:color w:val="000000" w:themeColor="text1"/>
          <w:sz w:val="30"/>
          <w:lang w:val="en-US"/>
        </w:rPr>
        <w:t>Senses:</w:t>
      </w:r>
    </w:p>
    <w:p w14:paraId="6385F33D" w14:textId="77777777" w:rsidR="00C93D4A" w:rsidRDefault="00C93D4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  <w:sectPr w:rsidR="00C93D4A" w:rsidSect="00EB1B2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EBB367E" w14:textId="05EE6D34" w:rsidR="009E4B3A" w:rsidRPr="00987DBA" w:rsidRDefault="009E4B3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lastRenderedPageBreak/>
        <w:t>Sight (vision)</w:t>
      </w:r>
    </w:p>
    <w:p w14:paraId="5F26575D" w14:textId="26E01439" w:rsidR="009E4B3A" w:rsidRPr="00987DBA" w:rsidRDefault="009E4B3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Hearing (audition)</w:t>
      </w:r>
    </w:p>
    <w:p w14:paraId="5CF27196" w14:textId="6EC490A8" w:rsidR="009E4B3A" w:rsidRPr="00987DBA" w:rsidRDefault="009E4B3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Smell (olfaction)</w:t>
      </w:r>
    </w:p>
    <w:p w14:paraId="5BFC696C" w14:textId="10036EF6" w:rsidR="009E4B3A" w:rsidRPr="00987DBA" w:rsidRDefault="009E4B3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Taste (gustation)</w:t>
      </w:r>
    </w:p>
    <w:p w14:paraId="7D653D95" w14:textId="0F677BC2" w:rsidR="009E4B3A" w:rsidRPr="00987DBA" w:rsidRDefault="009E4B3A" w:rsidP="00365CD8">
      <w:pPr>
        <w:numPr>
          <w:ilvl w:val="0"/>
          <w:numId w:val="1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Touch (tactition)</w:t>
      </w:r>
    </w:p>
    <w:p w14:paraId="2FF865CE" w14:textId="7D748840" w:rsidR="009E4B3A" w:rsidRPr="00987DBA" w:rsidRDefault="009E4B3A" w:rsidP="00365CD8">
      <w:pPr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lastRenderedPageBreak/>
        <w:t>Balance (equilibrioception)</w:t>
      </w:r>
    </w:p>
    <w:p w14:paraId="6766603B" w14:textId="073814D1" w:rsidR="009E4B3A" w:rsidRPr="00987DBA" w:rsidRDefault="009E4B3A" w:rsidP="00365CD8">
      <w:pPr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 xml:space="preserve">Personal </w:t>
      </w:r>
      <w:r w:rsidR="003E4FD1">
        <w:rPr>
          <w:sz w:val="22"/>
          <w:lang w:val="en-US"/>
        </w:rPr>
        <w:t>B</w:t>
      </w:r>
      <w:r w:rsidRPr="00987DBA">
        <w:rPr>
          <w:sz w:val="22"/>
          <w:lang w:val="en-US"/>
        </w:rPr>
        <w:t xml:space="preserve">ody </w:t>
      </w:r>
      <w:r w:rsidR="003E4FD1">
        <w:rPr>
          <w:sz w:val="22"/>
          <w:lang w:val="en-US"/>
        </w:rPr>
        <w:t>P</w:t>
      </w:r>
      <w:r w:rsidRPr="00987DBA">
        <w:rPr>
          <w:sz w:val="22"/>
          <w:lang w:val="en-US"/>
        </w:rPr>
        <w:t>ose (proprioception)</w:t>
      </w:r>
    </w:p>
    <w:p w14:paraId="5D86B3D0" w14:textId="4AC3F7FF" w:rsidR="009E4B3A" w:rsidRPr="00987DBA" w:rsidRDefault="009E4B3A" w:rsidP="00365CD8">
      <w:pPr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Temperature</w:t>
      </w:r>
    </w:p>
    <w:p w14:paraId="13AD207C" w14:textId="77777777" w:rsidR="009E4B3A" w:rsidRPr="00987DBA" w:rsidRDefault="009E4B3A" w:rsidP="00365CD8">
      <w:pPr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Pain</w:t>
      </w:r>
    </w:p>
    <w:p w14:paraId="0C08DA66" w14:textId="77777777" w:rsidR="00C93D4A" w:rsidRDefault="00C93D4A" w:rsidP="00365CD8">
      <w:pPr>
        <w:spacing w:line="276" w:lineRule="auto"/>
        <w:jc w:val="both"/>
        <w:rPr>
          <w:sz w:val="22"/>
          <w:lang w:val="en-US"/>
        </w:rPr>
      </w:pPr>
    </w:p>
    <w:p w14:paraId="6E42ED35" w14:textId="77777777" w:rsidR="00270E5E" w:rsidRDefault="00270E5E" w:rsidP="00365CD8">
      <w:pPr>
        <w:spacing w:line="276" w:lineRule="auto"/>
        <w:jc w:val="both"/>
        <w:rPr>
          <w:sz w:val="22"/>
          <w:lang w:val="en-US"/>
        </w:rPr>
        <w:sectPr w:rsidR="00270E5E" w:rsidSect="00C93D4A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</w:p>
    <w:p w14:paraId="406B2F71" w14:textId="24D149CC" w:rsidR="009E4B3A" w:rsidRPr="00987DBA" w:rsidRDefault="009E4B3A" w:rsidP="00365CD8">
      <w:pPr>
        <w:spacing w:line="276" w:lineRule="auto"/>
        <w:jc w:val="both"/>
        <w:rPr>
          <w:sz w:val="22"/>
          <w:lang w:val="en-US"/>
        </w:rPr>
      </w:pPr>
    </w:p>
    <w:p w14:paraId="6B07E807" w14:textId="10D3221B" w:rsidR="009E4B3A" w:rsidRPr="00750678" w:rsidRDefault="00C93D4A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>
        <w:rPr>
          <w:color w:val="000000" w:themeColor="text1"/>
          <w:sz w:val="30"/>
          <w:lang w:val="en-US"/>
        </w:rPr>
        <w:t>Vision</w:t>
      </w:r>
      <w:r w:rsidR="009E4B3A" w:rsidRPr="00750678">
        <w:rPr>
          <w:color w:val="000000" w:themeColor="text1"/>
          <w:sz w:val="30"/>
          <w:lang w:val="en-US"/>
        </w:rPr>
        <w:t>:</w:t>
      </w:r>
    </w:p>
    <w:p w14:paraId="64F1E280" w14:textId="4BD364CB" w:rsidR="008B4B45" w:rsidRDefault="006D5B7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Pupil acts as an aperture and adjusts automatically to the amount of light; Lens focuses the light onto the retina; Retina senses the incident light; Optic nerve sends the encoded light information to the visual cortex in the brain.</w:t>
      </w:r>
    </w:p>
    <w:p w14:paraId="295D368D" w14:textId="77777777" w:rsidR="009E4B3A" w:rsidRPr="00987DBA" w:rsidRDefault="009E4B3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Human Visual Field: 220</w:t>
      </w:r>
      <w:r w:rsidRPr="00987DBA">
        <w:rPr>
          <w:sz w:val="22"/>
          <w:vertAlign w:val="superscript"/>
          <w:lang w:val="en-US"/>
        </w:rPr>
        <w:t>o</w:t>
      </w:r>
      <w:r w:rsidRPr="00987DBA">
        <w:rPr>
          <w:sz w:val="22"/>
          <w:lang w:val="en-US"/>
        </w:rPr>
        <w:t xml:space="preserve"> Horizontal, 120</w:t>
      </w:r>
      <w:r w:rsidRPr="00987DBA">
        <w:rPr>
          <w:sz w:val="22"/>
          <w:vertAlign w:val="superscript"/>
          <w:lang w:val="en-US"/>
        </w:rPr>
        <w:t>o</w:t>
      </w:r>
      <w:r w:rsidRPr="00987DBA">
        <w:rPr>
          <w:sz w:val="22"/>
          <w:lang w:val="en-US"/>
        </w:rPr>
        <w:t xml:space="preserve"> Vertical</w:t>
      </w:r>
    </w:p>
    <w:p w14:paraId="388CBC46" w14:textId="7ED16F08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50% of Photoreceptors Concentrated in Center (Fovea, Detail Sensitive)</w:t>
      </w:r>
    </w:p>
    <w:p w14:paraId="7B65789F" w14:textId="4515540A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50% of Photoreceptors Scattered in Rest of Retina (Peripheral Vision, Motion Sensitive)</w:t>
      </w:r>
    </w:p>
    <w:p w14:paraId="0E87A267" w14:textId="55741BA4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Brightness “Just Noticeable Difference” (JND):</w:t>
      </w:r>
    </w:p>
    <w:p w14:paraId="7AE4A793" w14:textId="02DF6948" w:rsidR="00C6294A" w:rsidRPr="00987DBA" w:rsidRDefault="00C6294A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The smallest difference between 2 brightness intensiti</w:t>
      </w:r>
      <w:r w:rsidR="00B03B7F">
        <w:rPr>
          <w:sz w:val="22"/>
          <w:lang w:val="en-US"/>
        </w:rPr>
        <w:t>es that is noticeable to humans.</w:t>
      </w:r>
    </w:p>
    <w:p w14:paraId="7802892C" w14:textId="5E90B75E" w:rsidR="00E62F6A" w:rsidRPr="00987DBA" w:rsidRDefault="00C6294A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For normal computer screens, humans can see around 60 shades of grey.</w:t>
      </w:r>
    </w:p>
    <w:p w14:paraId="2298E4DD" w14:textId="15E7DE4A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Persistence of Vision:</w:t>
      </w:r>
    </w:p>
    <w:p w14:paraId="6D02CC66" w14:textId="338892A3" w:rsidR="00C6294A" w:rsidRPr="00987DBA" w:rsidRDefault="00C6294A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 xml:space="preserve">A </w:t>
      </w:r>
      <w:r w:rsidRPr="000A54D6">
        <w:rPr>
          <w:iCs/>
          <w:sz w:val="22"/>
          <w:lang w:val="en-US"/>
        </w:rPr>
        <w:t>positive</w:t>
      </w:r>
      <w:r w:rsidRPr="00987DBA">
        <w:rPr>
          <w:i/>
          <w:iCs/>
          <w:sz w:val="22"/>
          <w:lang w:val="en-US"/>
        </w:rPr>
        <w:t xml:space="preserve"> </w:t>
      </w:r>
      <w:r w:rsidR="0045724E">
        <w:rPr>
          <w:sz w:val="22"/>
          <w:lang w:val="en-US"/>
        </w:rPr>
        <w:t xml:space="preserve">afterimage </w:t>
      </w:r>
      <w:r w:rsidRPr="00987DBA">
        <w:rPr>
          <w:sz w:val="22"/>
          <w:lang w:val="en-US"/>
        </w:rPr>
        <w:t>seen for</w:t>
      </w:r>
      <w:r w:rsidR="007A2FEF">
        <w:rPr>
          <w:sz w:val="22"/>
          <w:lang w:val="en-US"/>
        </w:rPr>
        <w:t xml:space="preserve"> a</w:t>
      </w:r>
      <w:r w:rsidRPr="00987DBA">
        <w:rPr>
          <w:sz w:val="22"/>
          <w:lang w:val="en-US"/>
        </w:rPr>
        <w:t xml:space="preserve"> short time after the original image is removed.</w:t>
      </w:r>
    </w:p>
    <w:p w14:paraId="1F6863FC" w14:textId="4D525A21" w:rsidR="00C6294A" w:rsidRPr="00987DBA" w:rsidRDefault="005D351F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Duration typically 1/25 -</w:t>
      </w:r>
      <w:r w:rsidR="00AE5718">
        <w:rPr>
          <w:sz w:val="22"/>
          <w:lang w:val="en-US"/>
        </w:rPr>
        <w:t xml:space="preserve"> 1/5</w:t>
      </w:r>
      <w:r>
        <w:rPr>
          <w:sz w:val="22"/>
          <w:lang w:val="en-US"/>
        </w:rPr>
        <w:t xml:space="preserve"> </w:t>
      </w:r>
      <w:r w:rsidR="00C6294A" w:rsidRPr="00987DBA">
        <w:rPr>
          <w:sz w:val="22"/>
          <w:lang w:val="en-US"/>
        </w:rPr>
        <w:t>s</w:t>
      </w:r>
      <w:r>
        <w:rPr>
          <w:sz w:val="22"/>
          <w:lang w:val="en-US"/>
        </w:rPr>
        <w:t>ecs</w:t>
      </w:r>
      <w:r w:rsidR="00C6294A" w:rsidRPr="00987DBA">
        <w:rPr>
          <w:sz w:val="22"/>
          <w:lang w:val="en-US"/>
        </w:rPr>
        <w:t xml:space="preserve">, </w:t>
      </w:r>
      <w:r w:rsidR="00AE5718">
        <w:rPr>
          <w:sz w:val="22"/>
          <w:lang w:val="en-US"/>
        </w:rPr>
        <w:t>depending</w:t>
      </w:r>
      <w:r w:rsidR="00C6294A" w:rsidRPr="00987DBA">
        <w:rPr>
          <w:sz w:val="22"/>
          <w:lang w:val="en-US"/>
        </w:rPr>
        <w:t xml:space="preserve"> on intensity </w:t>
      </w:r>
      <w:r w:rsidR="00B62301">
        <w:rPr>
          <w:sz w:val="22"/>
          <w:lang w:val="en-US"/>
        </w:rPr>
        <w:t>&amp;</w:t>
      </w:r>
      <w:r w:rsidR="00C6294A" w:rsidRPr="00987DBA">
        <w:rPr>
          <w:sz w:val="22"/>
          <w:lang w:val="en-US"/>
        </w:rPr>
        <w:t xml:space="preserve"> duration of original image.</w:t>
      </w:r>
    </w:p>
    <w:p w14:paraId="6559FBD5" w14:textId="698E375B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Negative Afterimage:</w:t>
      </w:r>
    </w:p>
    <w:p w14:paraId="481F084C" w14:textId="723AF838" w:rsidR="00C6294A" w:rsidRPr="00987DBA" w:rsidRDefault="00C6294A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Forms after extended viewing of a bright</w:t>
      </w:r>
      <w:r w:rsidR="004E776C">
        <w:rPr>
          <w:sz w:val="22"/>
          <w:lang w:val="en-US"/>
        </w:rPr>
        <w:t xml:space="preserve"> original</w:t>
      </w:r>
      <w:r w:rsidRPr="00987DBA">
        <w:rPr>
          <w:sz w:val="22"/>
          <w:lang w:val="en-US"/>
        </w:rPr>
        <w:t xml:space="preserve"> image.</w:t>
      </w:r>
      <w:r w:rsidR="009211FE">
        <w:rPr>
          <w:sz w:val="22"/>
          <w:lang w:val="en-US"/>
        </w:rPr>
        <w:t xml:space="preserve"> Greatly depends on the intensity of the original image.</w:t>
      </w:r>
    </w:p>
    <w:p w14:paraId="5E7B37C6" w14:textId="184A2D77" w:rsidR="00C6294A" w:rsidRPr="00987DBA" w:rsidRDefault="00C6294A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Flicker Fusion:</w:t>
      </w:r>
    </w:p>
    <w:p w14:paraId="7A408563" w14:textId="70BEE380" w:rsidR="00C6294A" w:rsidRDefault="00C6294A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 w:rsidRPr="00987DBA">
        <w:rPr>
          <w:sz w:val="22"/>
          <w:lang w:val="en-US"/>
        </w:rPr>
        <w:t>CRT displays need to be refreshed fast (&gt;70 Hz) to avoid flickering in the human eye and appear constantly bright.</w:t>
      </w:r>
    </w:p>
    <w:p w14:paraId="2E1A7248" w14:textId="479F00BC" w:rsidR="00152973" w:rsidRDefault="00152973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Color:</w:t>
      </w:r>
    </w:p>
    <w:p w14:paraId="4206E202" w14:textId="2C9D9671" w:rsidR="008D58BE" w:rsidRDefault="008D58BE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Visible </w:t>
      </w:r>
      <w:r w:rsidR="00152973">
        <w:rPr>
          <w:sz w:val="22"/>
          <w:lang w:val="en-US"/>
        </w:rPr>
        <w:t>l</w:t>
      </w:r>
      <w:r>
        <w:rPr>
          <w:sz w:val="22"/>
          <w:lang w:val="en-US"/>
        </w:rPr>
        <w:t>ight is not actually colored. Color is purely a human visual sensation.</w:t>
      </w:r>
    </w:p>
    <w:p w14:paraId="6E334420" w14:textId="37133151" w:rsidR="00152973" w:rsidRDefault="00E971E6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Combined s</w:t>
      </w:r>
      <w:r w:rsidR="00152973">
        <w:rPr>
          <w:sz w:val="22"/>
          <w:lang w:val="en-US"/>
        </w:rPr>
        <w:t xml:space="preserve">timulation of different cones in </w:t>
      </w:r>
      <w:r w:rsidR="000B4D09">
        <w:rPr>
          <w:sz w:val="22"/>
          <w:lang w:val="en-US"/>
        </w:rPr>
        <w:t xml:space="preserve">human </w:t>
      </w:r>
      <w:r w:rsidR="00152973">
        <w:rPr>
          <w:sz w:val="22"/>
          <w:lang w:val="en-US"/>
        </w:rPr>
        <w:t>eyes leads to different colors. The aim of screens is to stimulate cones in as many different ratios as possible.</w:t>
      </w:r>
    </w:p>
    <w:p w14:paraId="6A82CF21" w14:textId="77777777" w:rsidR="00262155" w:rsidRPr="00262155" w:rsidRDefault="00262155" w:rsidP="00365CD8">
      <w:pPr>
        <w:spacing w:line="276" w:lineRule="auto"/>
        <w:jc w:val="both"/>
        <w:rPr>
          <w:sz w:val="22"/>
          <w:lang w:val="en-US"/>
        </w:rPr>
      </w:pPr>
    </w:p>
    <w:p w14:paraId="34A145B1" w14:textId="2C54320B" w:rsidR="00152973" w:rsidRDefault="00DC3FF6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Higher Level Visual Perception:</w:t>
      </w:r>
    </w:p>
    <w:p w14:paraId="134DD795" w14:textId="34A1E7C1" w:rsidR="00DC3FF6" w:rsidRDefault="0003293D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human mind takes in visu</w:t>
      </w:r>
      <w:r w:rsidR="00746D2E">
        <w:rPr>
          <w:sz w:val="22"/>
          <w:lang w:val="en-US"/>
        </w:rPr>
        <w:t xml:space="preserve">al sensations and interprets </w:t>
      </w:r>
      <w:r>
        <w:rPr>
          <w:sz w:val="22"/>
          <w:lang w:val="en-US"/>
        </w:rPr>
        <w:t>a mental model.</w:t>
      </w:r>
    </w:p>
    <w:p w14:paraId="534DA93A" w14:textId="0953A628" w:rsidR="0003293D" w:rsidRDefault="0003293D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Raw Visual Sensations </w:t>
      </w:r>
      <w:r w:rsidR="003E7D98" w:rsidRPr="003546C9">
        <w:rPr>
          <w:sz w:val="22"/>
          <w:lang w:val="en-US"/>
        </w:rPr>
        <w:sym w:font="Symbol" w:char="F0AE"/>
      </w:r>
      <w:r w:rsidR="00AB0853">
        <w:rPr>
          <w:sz w:val="22"/>
          <w:lang w:val="en-US"/>
        </w:rPr>
        <w:t xml:space="preserve"> Higher-Level Abstract Mental Model (Bottom-up Processes)</w:t>
      </w:r>
    </w:p>
    <w:p w14:paraId="7E1205DD" w14:textId="40B7BBB5" w:rsidR="008D593F" w:rsidRDefault="008D593F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Combine low-level features or tokens into intermediate &amp; higher-level</w:t>
      </w:r>
      <w:r w:rsidR="00E7502E">
        <w:rPr>
          <w:sz w:val="22"/>
          <w:lang w:val="en-US"/>
        </w:rPr>
        <w:t xml:space="preserve"> features</w:t>
      </w:r>
      <w:r>
        <w:rPr>
          <w:sz w:val="22"/>
          <w:lang w:val="en-US"/>
        </w:rPr>
        <w:t>.</w:t>
      </w:r>
    </w:p>
    <w:p w14:paraId="0709B06D" w14:textId="24BBA732" w:rsidR="00AB0853" w:rsidRDefault="00AB0853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Higher-Level Abstract Mental Model </w:t>
      </w:r>
      <w:r w:rsidR="003E7D98" w:rsidRPr="003546C9">
        <w:rPr>
          <w:sz w:val="22"/>
          <w:lang w:val="en-US"/>
        </w:rPr>
        <w:sym w:font="Symbol" w:char="F0AE"/>
      </w:r>
      <w:r>
        <w:rPr>
          <w:sz w:val="22"/>
          <w:lang w:val="en-US"/>
        </w:rPr>
        <w:t xml:space="preserve"> Raw Visual Sensations (Top-down Processes)</w:t>
      </w:r>
    </w:p>
    <w:p w14:paraId="32B6B922" w14:textId="54D3D6AB" w:rsidR="00E70EB4" w:rsidRDefault="00E70EB4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Guess or have a prior idea of what the cor</w:t>
      </w:r>
      <w:r w:rsidR="001B5806">
        <w:rPr>
          <w:sz w:val="22"/>
          <w:lang w:val="en-US"/>
        </w:rPr>
        <w:t>rect high-level mental model is, then test to see if it fits the low-level features.</w:t>
      </w:r>
    </w:p>
    <w:p w14:paraId="351A3FB7" w14:textId="77777777" w:rsidR="00FB4CB6" w:rsidRPr="00FB4CB6" w:rsidRDefault="00FB4CB6" w:rsidP="00365CD8">
      <w:pPr>
        <w:spacing w:line="276" w:lineRule="auto"/>
        <w:jc w:val="both"/>
        <w:rPr>
          <w:sz w:val="22"/>
          <w:lang w:val="en-US"/>
        </w:rPr>
      </w:pPr>
    </w:p>
    <w:p w14:paraId="3674E5C8" w14:textId="3DA00418" w:rsidR="00D133EB" w:rsidRDefault="00D133EB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lastRenderedPageBreak/>
        <w:t>Bottom-Up Processes:</w:t>
      </w:r>
    </w:p>
    <w:p w14:paraId="652EDA5F" w14:textId="2997035C" w:rsidR="00750678" w:rsidRDefault="00750678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Gestalt Grouping Principles:</w:t>
      </w:r>
    </w:p>
    <w:p w14:paraId="517C535D" w14:textId="4521032A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Proximity</w:t>
      </w:r>
    </w:p>
    <w:p w14:paraId="21689B78" w14:textId="2C717393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Similarity</w:t>
      </w:r>
    </w:p>
    <w:p w14:paraId="1E83416B" w14:textId="14762E7D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Common Fate (moving in the same way)</w:t>
      </w:r>
    </w:p>
    <w:p w14:paraId="176B8FBE" w14:textId="43578282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Good Continuation (lie along a smooth curve)</w:t>
      </w:r>
    </w:p>
    <w:p w14:paraId="14E2294F" w14:textId="521AEBEE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Closure (can form </w:t>
      </w:r>
      <w:r w:rsidR="00153545">
        <w:rPr>
          <w:sz w:val="22"/>
          <w:lang w:val="en-US"/>
        </w:rPr>
        <w:t xml:space="preserve">a </w:t>
      </w:r>
      <w:r>
        <w:rPr>
          <w:sz w:val="22"/>
          <w:lang w:val="en-US"/>
        </w:rPr>
        <w:t>closed boundary)</w:t>
      </w:r>
    </w:p>
    <w:p w14:paraId="0F3681A8" w14:textId="06BD63CC" w:rsidR="00750678" w:rsidRDefault="00750678" w:rsidP="00365CD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Symmetry (can form a symmetrical pattern)</w:t>
      </w:r>
    </w:p>
    <w:p w14:paraId="4F5801BC" w14:textId="54DC6FF4" w:rsidR="00891AD3" w:rsidRDefault="00891AD3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Phi Phenomenon – Humans will </w:t>
      </w:r>
      <w:r w:rsidR="00563D34">
        <w:rPr>
          <w:sz w:val="22"/>
          <w:lang w:val="en-US"/>
        </w:rPr>
        <w:t>perceive</w:t>
      </w:r>
      <w:r>
        <w:rPr>
          <w:sz w:val="22"/>
          <w:lang w:val="en-US"/>
        </w:rPr>
        <w:t xml:space="preserve"> apparent motion from appropriate sequences </w:t>
      </w:r>
      <w:r w:rsidR="00563D34">
        <w:rPr>
          <w:sz w:val="22"/>
          <w:lang w:val="en-US"/>
        </w:rPr>
        <w:t xml:space="preserve">of </w:t>
      </w:r>
      <w:r>
        <w:rPr>
          <w:sz w:val="22"/>
          <w:lang w:val="en-US"/>
        </w:rPr>
        <w:t>discrete images. Eg. flip book animation, television</w:t>
      </w:r>
      <w:r w:rsidR="00482617">
        <w:rPr>
          <w:sz w:val="22"/>
          <w:lang w:val="en-US"/>
        </w:rPr>
        <w:t xml:space="preserve"> etc.</w:t>
      </w:r>
    </w:p>
    <w:p w14:paraId="1DA29D59" w14:textId="26FEE1A3" w:rsidR="00891AD3" w:rsidRDefault="00891AD3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Judder – Perception of jerky motion due to insufficient frame rate. Mediated by basic motion interpolation at display end or by applying motion blur to original frames.</w:t>
      </w:r>
    </w:p>
    <w:p w14:paraId="61FFA236" w14:textId="2FB532E0" w:rsidR="00891AD3" w:rsidRDefault="00C6454C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Stereopsis – Ability to perceive depth due to binocular vision.</w:t>
      </w:r>
      <w:r w:rsidR="00056E49">
        <w:rPr>
          <w:sz w:val="22"/>
          <w:lang w:val="en-US"/>
        </w:rPr>
        <w:t xml:space="preserve"> Each eye sees a slightly different image and the mind interprets the disparities between the </w:t>
      </w:r>
      <w:r w:rsidR="00E24F8E">
        <w:rPr>
          <w:sz w:val="22"/>
          <w:lang w:val="en-US"/>
        </w:rPr>
        <w:t>two</w:t>
      </w:r>
      <w:r w:rsidR="00056E49">
        <w:rPr>
          <w:sz w:val="22"/>
          <w:lang w:val="en-US"/>
        </w:rPr>
        <w:t xml:space="preserve"> images and fuses </w:t>
      </w:r>
      <w:r w:rsidR="00230D28">
        <w:rPr>
          <w:sz w:val="22"/>
          <w:lang w:val="en-US"/>
        </w:rPr>
        <w:t>them into</w:t>
      </w:r>
      <w:r w:rsidR="00056E49">
        <w:rPr>
          <w:sz w:val="22"/>
          <w:lang w:val="en-US"/>
        </w:rPr>
        <w:t xml:space="preserve"> a single 3D mental picture.</w:t>
      </w:r>
    </w:p>
    <w:p w14:paraId="7A8AB5FF" w14:textId="64005DB6" w:rsidR="00D133EB" w:rsidRDefault="00D133EB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Top-Down Processes:</w:t>
      </w:r>
    </w:p>
    <w:p w14:paraId="76A5AFB1" w14:textId="77777777" w:rsidR="00A92F2A" w:rsidRDefault="00D133EB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Context </w:t>
      </w:r>
      <w:r w:rsidR="008156B9">
        <w:rPr>
          <w:sz w:val="22"/>
          <w:lang w:val="en-US"/>
        </w:rPr>
        <w:t>is v</w:t>
      </w:r>
      <w:r>
        <w:rPr>
          <w:sz w:val="22"/>
          <w:lang w:val="en-US"/>
        </w:rPr>
        <w:t>ery important. Used as a prior con</w:t>
      </w:r>
      <w:r w:rsidR="00FE31F4">
        <w:rPr>
          <w:sz w:val="22"/>
          <w:lang w:val="en-US"/>
        </w:rPr>
        <w:t xml:space="preserve">ditioning to overcome </w:t>
      </w:r>
      <w:r w:rsidR="00A0610D">
        <w:rPr>
          <w:sz w:val="22"/>
          <w:lang w:val="en-US"/>
        </w:rPr>
        <w:t>ambiguity and</w:t>
      </w:r>
      <w:r w:rsidR="00FE31F4">
        <w:rPr>
          <w:sz w:val="22"/>
          <w:lang w:val="en-US"/>
        </w:rPr>
        <w:t xml:space="preserve"> noise </w:t>
      </w:r>
      <w:r>
        <w:rPr>
          <w:sz w:val="22"/>
          <w:lang w:val="en-US"/>
        </w:rPr>
        <w:t>in low-level features.</w:t>
      </w:r>
    </w:p>
    <w:p w14:paraId="3EC9EFC6" w14:textId="01562C1D" w:rsidR="00D133EB" w:rsidRDefault="000E7ACF" w:rsidP="00365CD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human mind applies heavy context conditioning</w:t>
      </w:r>
      <w:r w:rsidR="00A92F2A">
        <w:rPr>
          <w:sz w:val="22"/>
          <w:lang w:val="en-US"/>
        </w:rPr>
        <w:t xml:space="preserve"> even on low-level perception.</w:t>
      </w:r>
    </w:p>
    <w:p w14:paraId="66061A2F" w14:textId="50FB35C1" w:rsidR="00A0610D" w:rsidRDefault="00FA40B3" w:rsidP="00365C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Visual Reading –</w:t>
      </w:r>
      <w:r w:rsidR="0072690F">
        <w:rPr>
          <w:sz w:val="22"/>
          <w:lang w:val="en-US"/>
        </w:rPr>
        <w:t xml:space="preserve"> </w:t>
      </w:r>
      <w:r>
        <w:rPr>
          <w:sz w:val="22"/>
          <w:lang w:val="en-US"/>
        </w:rPr>
        <w:t>In English, 26 visual patterns in constrained sequences form meaningful words &amp; sentences.</w:t>
      </w:r>
      <w:r w:rsidR="00463E16">
        <w:rPr>
          <w:sz w:val="22"/>
          <w:lang w:val="en-US"/>
        </w:rPr>
        <w:t xml:space="preserve"> Due to a strong use of con</w:t>
      </w:r>
      <w:r w:rsidR="008D20A0">
        <w:rPr>
          <w:sz w:val="22"/>
          <w:lang w:val="en-US"/>
        </w:rPr>
        <w:t>text, legibility &amp; errors may not matter</w:t>
      </w:r>
      <w:r w:rsidR="00463E16">
        <w:rPr>
          <w:sz w:val="22"/>
          <w:lang w:val="en-US"/>
        </w:rPr>
        <w:t>.</w:t>
      </w:r>
    </w:p>
    <w:p w14:paraId="6C7ADBC6" w14:textId="77777777" w:rsidR="00A0610D" w:rsidRDefault="00A0610D" w:rsidP="00365CD8">
      <w:pPr>
        <w:spacing w:line="276" w:lineRule="auto"/>
        <w:jc w:val="both"/>
        <w:rPr>
          <w:sz w:val="22"/>
          <w:lang w:val="en-US"/>
        </w:rPr>
      </w:pPr>
    </w:p>
    <w:p w14:paraId="24E9D812" w14:textId="04A1E5AD" w:rsidR="00A0610D" w:rsidRPr="00262155" w:rsidRDefault="00A0610D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262155">
        <w:rPr>
          <w:color w:val="000000" w:themeColor="text1"/>
          <w:sz w:val="30"/>
          <w:lang w:val="en-US"/>
        </w:rPr>
        <w:t>Sound:</w:t>
      </w:r>
    </w:p>
    <w:p w14:paraId="3A12F731" w14:textId="74C1EBC3" w:rsidR="00A0610D" w:rsidRDefault="00A0610D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Series of cyclical air (or other medium) pressure changes.</w:t>
      </w:r>
    </w:p>
    <w:p w14:paraId="0DD30DB7" w14:textId="15207C82" w:rsidR="00A0610D" w:rsidRDefault="003A6FF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Sensitivity of Human Ear</w:t>
      </w:r>
      <w:r w:rsidR="00562C3B">
        <w:rPr>
          <w:sz w:val="22"/>
          <w:lang w:val="en-US"/>
        </w:rPr>
        <w:t xml:space="preserve"> – </w:t>
      </w:r>
      <w:r>
        <w:rPr>
          <w:sz w:val="22"/>
          <w:lang w:val="en-US"/>
        </w:rPr>
        <w:t>20 Hz to 20 kHz. Upper limit decreases over time.</w:t>
      </w:r>
    </w:p>
    <w:p w14:paraId="57585031" w14:textId="77777777" w:rsidR="00F411B9" w:rsidRDefault="003A6FF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Pitch – Perception</w:t>
      </w:r>
      <w:r w:rsidR="00F411B9">
        <w:rPr>
          <w:sz w:val="22"/>
          <w:lang w:val="en-US"/>
        </w:rPr>
        <w:t xml:space="preserve"> of Sound Frequency</w:t>
      </w:r>
    </w:p>
    <w:p w14:paraId="7B21340B" w14:textId="77777777" w:rsidR="00F411B9" w:rsidRDefault="003A6FF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Loudness – Perception </w:t>
      </w:r>
      <w:r w:rsidR="00F411B9">
        <w:rPr>
          <w:sz w:val="22"/>
          <w:lang w:val="en-US"/>
        </w:rPr>
        <w:t>of Sound Amplitude</w:t>
      </w:r>
    </w:p>
    <w:p w14:paraId="65EAB20D" w14:textId="08EE53E9" w:rsidR="003A6FF9" w:rsidRDefault="003A6FF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Timbre – Perception </w:t>
      </w:r>
      <w:r w:rsidR="00F411B9">
        <w:rPr>
          <w:sz w:val="22"/>
          <w:lang w:val="en-US"/>
        </w:rPr>
        <w:t>of Sound Quality</w:t>
      </w:r>
    </w:p>
    <w:p w14:paraId="574EE685" w14:textId="0B13B543" w:rsidR="00F411B9" w:rsidRDefault="00F411B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Loudness is subjective, but the sound pressure level measure (in dB) is normally used. Every 10 dB</w:t>
      </w:r>
      <w:r w:rsidR="00200E2A">
        <w:rPr>
          <w:sz w:val="22"/>
          <w:lang w:val="en-US"/>
        </w:rPr>
        <w:t xml:space="preserve"> roughly doubles the loudness. </w:t>
      </w:r>
      <w:r>
        <w:rPr>
          <w:sz w:val="22"/>
          <w:lang w:val="en-US"/>
        </w:rPr>
        <w:t>0 dB is the threshold of hearing.</w:t>
      </w:r>
    </w:p>
    <w:p w14:paraId="4400414D" w14:textId="22E77463" w:rsidR="00B96480" w:rsidRDefault="00B96480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Sound Localization:</w:t>
      </w:r>
    </w:p>
    <w:p w14:paraId="2468B5C2" w14:textId="4FD2F6CC" w:rsidR="00B96480" w:rsidRDefault="00B96480" w:rsidP="00365CD8">
      <w:pPr>
        <w:pStyle w:val="ListParagraph"/>
        <w:numPr>
          <w:ilvl w:val="1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Lateral Plane (Left-Right):</w:t>
      </w:r>
    </w:p>
    <w:p w14:paraId="6CD90780" w14:textId="594011D6" w:rsidR="00B96480" w:rsidRPr="00B96480" w:rsidRDefault="00B96480" w:rsidP="00365CD8">
      <w:pPr>
        <w:pStyle w:val="ListParagraph"/>
        <w:numPr>
          <w:ilvl w:val="2"/>
          <w:numId w:val="4"/>
        </w:numPr>
        <w:spacing w:line="276" w:lineRule="auto"/>
        <w:jc w:val="both"/>
        <w:rPr>
          <w:sz w:val="22"/>
          <w:lang w:val="en-US"/>
        </w:rPr>
      </w:pPr>
      <w:r w:rsidRPr="00B96480">
        <w:rPr>
          <w:sz w:val="22"/>
          <w:lang w:val="en-US"/>
        </w:rPr>
        <w:t>Binaural (using 2 ear</w:t>
      </w:r>
      <w:r>
        <w:rPr>
          <w:sz w:val="22"/>
          <w:lang w:val="en-US"/>
        </w:rPr>
        <w:t>s)</w:t>
      </w:r>
    </w:p>
    <w:p w14:paraId="5D019CEE" w14:textId="2A2E5511" w:rsidR="00B96480" w:rsidRPr="00B96480" w:rsidRDefault="00B96480" w:rsidP="00365CD8">
      <w:pPr>
        <w:pStyle w:val="ListParagraph"/>
        <w:numPr>
          <w:ilvl w:val="2"/>
          <w:numId w:val="4"/>
        </w:numPr>
        <w:spacing w:line="276" w:lineRule="auto"/>
        <w:jc w:val="both"/>
        <w:rPr>
          <w:sz w:val="22"/>
          <w:lang w:val="en-US"/>
        </w:rPr>
      </w:pPr>
      <w:r w:rsidRPr="00B96480">
        <w:rPr>
          <w:sz w:val="22"/>
          <w:lang w:val="en-US"/>
        </w:rPr>
        <w:t xml:space="preserve">Low </w:t>
      </w:r>
      <w:r w:rsidR="002F34CB">
        <w:rPr>
          <w:sz w:val="22"/>
          <w:lang w:val="en-US"/>
        </w:rPr>
        <w:t>F</w:t>
      </w:r>
      <w:r w:rsidRPr="00B96480">
        <w:rPr>
          <w:sz w:val="22"/>
          <w:lang w:val="en-US"/>
        </w:rPr>
        <w:t>requencies: l</w:t>
      </w:r>
      <w:r>
        <w:rPr>
          <w:sz w:val="22"/>
          <w:lang w:val="en-US"/>
        </w:rPr>
        <w:t>oudness difference between ears</w:t>
      </w:r>
    </w:p>
    <w:p w14:paraId="0009B5BA" w14:textId="76F6B59B" w:rsidR="00B96480" w:rsidRDefault="006D63F1" w:rsidP="00365CD8">
      <w:pPr>
        <w:pStyle w:val="ListParagraph"/>
        <w:numPr>
          <w:ilvl w:val="2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High </w:t>
      </w:r>
      <w:r w:rsidR="002F34CB">
        <w:rPr>
          <w:sz w:val="22"/>
          <w:lang w:val="en-US"/>
        </w:rPr>
        <w:t>F</w:t>
      </w:r>
      <w:r>
        <w:rPr>
          <w:sz w:val="22"/>
          <w:lang w:val="en-US"/>
        </w:rPr>
        <w:t>requencies: phase/</w:t>
      </w:r>
      <w:r w:rsidR="00B96480" w:rsidRPr="00B96480">
        <w:rPr>
          <w:sz w:val="22"/>
          <w:lang w:val="en-US"/>
        </w:rPr>
        <w:t>e</w:t>
      </w:r>
      <w:r w:rsidR="00B96480">
        <w:rPr>
          <w:sz w:val="22"/>
          <w:lang w:val="en-US"/>
        </w:rPr>
        <w:t>nvelope time-shift between ears</w:t>
      </w:r>
    </w:p>
    <w:p w14:paraId="09F915E3" w14:textId="6B52D735" w:rsidR="00B96480" w:rsidRDefault="00B96480" w:rsidP="00365CD8">
      <w:pPr>
        <w:pStyle w:val="ListParagraph"/>
        <w:numPr>
          <w:ilvl w:val="1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Sagittal Plane (Top-Down):</w:t>
      </w:r>
    </w:p>
    <w:p w14:paraId="64170A0E" w14:textId="3BA0591B" w:rsidR="00B96480" w:rsidRDefault="00B96480" w:rsidP="00365CD8">
      <w:pPr>
        <w:pStyle w:val="ListParagraph"/>
        <w:numPr>
          <w:ilvl w:val="2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Monaural (individual ear)</w:t>
      </w:r>
    </w:p>
    <w:p w14:paraId="62E9BA63" w14:textId="1187454A" w:rsidR="00B96480" w:rsidRDefault="00B96480" w:rsidP="00365CD8">
      <w:pPr>
        <w:pStyle w:val="ListParagraph"/>
        <w:numPr>
          <w:ilvl w:val="2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folds in the pinna create a frequency notch filter and when sound comes from different directions, different frequencies are suppressed.</w:t>
      </w:r>
    </w:p>
    <w:p w14:paraId="020AA2FA" w14:textId="335214B0" w:rsidR="00262155" w:rsidRDefault="0067490D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Sound Source Recognition – </w:t>
      </w:r>
      <w:r w:rsidR="00262155" w:rsidRPr="00262155">
        <w:rPr>
          <w:sz w:val="22"/>
          <w:lang w:val="en-US"/>
        </w:rPr>
        <w:t>Humans have the ability to recognize environmental sounds, identity of a speaker by voice &amp; music.</w:t>
      </w:r>
    </w:p>
    <w:p w14:paraId="098A2541" w14:textId="610A9156" w:rsidR="00C46709" w:rsidRDefault="00C46709" w:rsidP="00365C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Speech Perception – Humans segment speech audio stream into phonemes and syllables, which are grouped into words &amp; sentences.</w:t>
      </w:r>
    </w:p>
    <w:p w14:paraId="3B2F6434" w14:textId="45C0F08B" w:rsidR="00E95EE8" w:rsidRDefault="00C46709" w:rsidP="00365CD8">
      <w:pPr>
        <w:pStyle w:val="ListParagraph"/>
        <w:numPr>
          <w:ilvl w:val="1"/>
          <w:numId w:val="4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McGurk Effect – Visual cues can change our perception of speech.</w:t>
      </w:r>
    </w:p>
    <w:p w14:paraId="3E2D3419" w14:textId="31E13B62" w:rsidR="00604500" w:rsidRPr="00845A38" w:rsidRDefault="00604500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845A38">
        <w:rPr>
          <w:color w:val="000000" w:themeColor="text1"/>
          <w:sz w:val="30"/>
          <w:lang w:val="en-US"/>
        </w:rPr>
        <w:t>Other Senses:</w:t>
      </w:r>
    </w:p>
    <w:p w14:paraId="20FA0010" w14:textId="686B2E39" w:rsidR="00604500" w:rsidRDefault="00604500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Smell &amp; </w:t>
      </w:r>
      <w:r w:rsidR="00CC4FA2">
        <w:rPr>
          <w:sz w:val="22"/>
          <w:lang w:val="en-US"/>
        </w:rPr>
        <w:t>t</w:t>
      </w:r>
      <w:r>
        <w:rPr>
          <w:sz w:val="22"/>
          <w:lang w:val="en-US"/>
        </w:rPr>
        <w:t>aste are detected by various chemoreceptor cells in our nasal cavity &amp; taste buds.</w:t>
      </w:r>
    </w:p>
    <w:p w14:paraId="0396D227" w14:textId="17E0FB70" w:rsidR="00604500" w:rsidRDefault="00BF0545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Sense of touch is experienced through different typ</w:t>
      </w:r>
      <w:r w:rsidR="00DF48E3">
        <w:rPr>
          <w:sz w:val="22"/>
          <w:lang w:val="en-US"/>
        </w:rPr>
        <w:t xml:space="preserve">es of sensory mechanoreceptors – </w:t>
      </w:r>
      <w:r>
        <w:rPr>
          <w:sz w:val="22"/>
          <w:lang w:val="en-US"/>
        </w:rPr>
        <w:t>pressure, tension/stretching, vibrations at differen</w:t>
      </w:r>
      <w:r w:rsidR="00185382">
        <w:rPr>
          <w:sz w:val="22"/>
          <w:lang w:val="en-US"/>
        </w:rPr>
        <w:t>t frequencies</w:t>
      </w:r>
      <w:r w:rsidR="00D17CEE">
        <w:rPr>
          <w:sz w:val="22"/>
          <w:lang w:val="en-US"/>
        </w:rPr>
        <w:t xml:space="preserve"> (for sensing textures)</w:t>
      </w:r>
      <w:r>
        <w:rPr>
          <w:sz w:val="22"/>
          <w:lang w:val="en-US"/>
        </w:rPr>
        <w:t>.</w:t>
      </w:r>
    </w:p>
    <w:p w14:paraId="1DB79998" w14:textId="4484E2DA" w:rsidR="00DF48E3" w:rsidRDefault="00DF48E3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Temperature is sensed through thermoreceptors.</w:t>
      </w:r>
    </w:p>
    <w:p w14:paraId="3E22B889" w14:textId="7376E620" w:rsidR="00DF48E3" w:rsidRDefault="00DF48E3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Pain is sensed by different receptor types throughout the body.</w:t>
      </w:r>
    </w:p>
    <w:p w14:paraId="336748F8" w14:textId="0595F2E7" w:rsidR="00DF48E3" w:rsidRDefault="00DF48E3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Balance and acceleration is sensed through the vestibular system in the inner ear.</w:t>
      </w:r>
    </w:p>
    <w:p w14:paraId="09028417" w14:textId="3CDD0E17" w:rsidR="009A5184" w:rsidRDefault="009A5184" w:rsidP="00365CD8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Proprioception or the sense of one’s body position is achieved through various combinati</w:t>
      </w:r>
      <w:r w:rsidR="00F67D0E">
        <w:rPr>
          <w:sz w:val="22"/>
          <w:lang w:val="en-US"/>
        </w:rPr>
        <w:t>ons of sensory input, including balance and muscle stretch.</w:t>
      </w:r>
    </w:p>
    <w:p w14:paraId="72EE995C" w14:textId="77777777" w:rsidR="00122AAA" w:rsidRDefault="00122AAA" w:rsidP="00365CD8">
      <w:pPr>
        <w:spacing w:line="276" w:lineRule="auto"/>
        <w:jc w:val="both"/>
        <w:rPr>
          <w:sz w:val="22"/>
          <w:lang w:val="en-US"/>
        </w:rPr>
      </w:pPr>
    </w:p>
    <w:p w14:paraId="1D1ADFD5" w14:textId="2DBDE746" w:rsidR="00122AAA" w:rsidRPr="00845A38" w:rsidRDefault="00122AAA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845A38">
        <w:rPr>
          <w:color w:val="000000" w:themeColor="text1"/>
          <w:sz w:val="30"/>
          <w:lang w:val="en-US"/>
        </w:rPr>
        <w:t>Human Attention:</w:t>
      </w:r>
    </w:p>
    <w:p w14:paraId="2B09B051" w14:textId="792B66C1" w:rsidR="00122AAA" w:rsidRDefault="00122AAA" w:rsidP="00365CD8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Humans have limited mental resources. Attention is the priority channeling of these resources to specific tasks.</w:t>
      </w:r>
    </w:p>
    <w:p w14:paraId="0DE3D9E9" w14:textId="78AE9353" w:rsidR="00122AAA" w:rsidRDefault="00122AAA" w:rsidP="00365CD8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Two Forms of Attention Control:</w:t>
      </w:r>
    </w:p>
    <w:p w14:paraId="1111F347" w14:textId="2D82E3D6" w:rsidR="00122AAA" w:rsidRDefault="00122AAA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Bottom-up</w:t>
      </w:r>
      <w:r w:rsidR="00364AF3">
        <w:rPr>
          <w:sz w:val="22"/>
          <w:lang w:val="en-US"/>
        </w:rPr>
        <w:t>:</w:t>
      </w:r>
      <w:r>
        <w:rPr>
          <w:sz w:val="22"/>
          <w:lang w:val="en-US"/>
        </w:rPr>
        <w:t xml:space="preserve"> Stimuli-</w:t>
      </w:r>
      <w:r w:rsidR="00DA0ED4">
        <w:rPr>
          <w:sz w:val="22"/>
          <w:lang w:val="en-US"/>
        </w:rPr>
        <w:t>driven attention grabbing</w:t>
      </w:r>
    </w:p>
    <w:p w14:paraId="03F67429" w14:textId="5F4A4474" w:rsidR="00122AAA" w:rsidRDefault="00122AAA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Top-down</w:t>
      </w:r>
      <w:r w:rsidR="00364AF3">
        <w:rPr>
          <w:sz w:val="22"/>
          <w:lang w:val="en-US"/>
        </w:rPr>
        <w:t xml:space="preserve">: </w:t>
      </w:r>
      <w:r w:rsidR="00DA0ED4">
        <w:rPr>
          <w:sz w:val="22"/>
          <w:lang w:val="en-US"/>
        </w:rPr>
        <w:t>Goal-driven focus of attention</w:t>
      </w:r>
    </w:p>
    <w:p w14:paraId="0D2CF13E" w14:textId="4C8EE971" w:rsidR="00122AAA" w:rsidRDefault="00E81840" w:rsidP="00365CD8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Bottom-Up Attention Control:</w:t>
      </w:r>
    </w:p>
    <w:p w14:paraId="6206D7A9" w14:textId="0D900207" w:rsidR="000B4589" w:rsidRDefault="000B4589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Pre-attentive processing in the brain determines what stimuli is relevant to be raised to the conscious mind.</w:t>
      </w:r>
      <w:r w:rsidR="00E21F82">
        <w:rPr>
          <w:sz w:val="22"/>
          <w:lang w:val="en-US"/>
        </w:rPr>
        <w:t xml:space="preserve"> Attention is drawn to changes and</w:t>
      </w:r>
      <w:r>
        <w:rPr>
          <w:sz w:val="22"/>
          <w:lang w:val="en-US"/>
        </w:rPr>
        <w:t xml:space="preserve"> outliers in the stimuli subconsciously</w:t>
      </w:r>
      <w:r w:rsidR="00E60476">
        <w:rPr>
          <w:sz w:val="22"/>
          <w:lang w:val="en-US"/>
        </w:rPr>
        <w:t>, quickly and with low effort.</w:t>
      </w:r>
    </w:p>
    <w:p w14:paraId="5C5C7500" w14:textId="380FA4FE" w:rsidR="000B4589" w:rsidRDefault="000B4589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For visual features, it depends on the type of features, how much variation there is in the com</w:t>
      </w:r>
      <w:r w:rsidR="00D66F99">
        <w:rPr>
          <w:sz w:val="22"/>
          <w:lang w:val="en-US"/>
        </w:rPr>
        <w:t>mon features &amp; how different the outlier feature is.</w:t>
      </w:r>
    </w:p>
    <w:p w14:paraId="306560AD" w14:textId="06F76127" w:rsidR="005B4AC5" w:rsidRDefault="005D73AC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Good designs need to incorporate visual features where important functions/ information </w:t>
      </w:r>
      <w:r w:rsidR="00891C36">
        <w:rPr>
          <w:sz w:val="22"/>
          <w:lang w:val="en-US"/>
        </w:rPr>
        <w:t xml:space="preserve">must </w:t>
      </w:r>
      <w:r>
        <w:rPr>
          <w:sz w:val="22"/>
          <w:lang w:val="en-US"/>
        </w:rPr>
        <w:t>stand out pre-attentively.</w:t>
      </w:r>
      <w:r w:rsidR="005B4AC5">
        <w:rPr>
          <w:sz w:val="22"/>
          <w:lang w:val="en-US"/>
        </w:rPr>
        <w:t xml:space="preserve"> </w:t>
      </w:r>
      <w:r w:rsidR="000C4EBA">
        <w:rPr>
          <w:sz w:val="22"/>
          <w:lang w:val="en-US"/>
        </w:rPr>
        <w:t>However, t</w:t>
      </w:r>
      <w:r w:rsidR="005B4AC5">
        <w:rPr>
          <w:sz w:val="22"/>
          <w:lang w:val="en-US"/>
        </w:rPr>
        <w:t>he user should not be overwhelmed with unnecessary variation.</w:t>
      </w:r>
    </w:p>
    <w:p w14:paraId="238574D8" w14:textId="5989CC4C" w:rsidR="006F367B" w:rsidRDefault="006F367B" w:rsidP="00365CD8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Top-Down Attention Control:</w:t>
      </w:r>
    </w:p>
    <w:p w14:paraId="205E37A7" w14:textId="313D6E46" w:rsidR="006F367B" w:rsidRDefault="006F367B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Requires conscious effort and the cost of the effort is felt. Focused subtasks must be carried ou</w:t>
      </w:r>
      <w:r w:rsidR="00451362">
        <w:rPr>
          <w:sz w:val="22"/>
          <w:lang w:val="en-US"/>
        </w:rPr>
        <w:t>t</w:t>
      </w:r>
      <w:r>
        <w:rPr>
          <w:sz w:val="22"/>
          <w:lang w:val="en-US"/>
        </w:rPr>
        <w:t xml:space="preserve"> sequentially.</w:t>
      </w:r>
    </w:p>
    <w:p w14:paraId="75B8B895" w14:textId="7DAEF96B" w:rsidR="00E64A74" w:rsidRDefault="00E64A74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need for top-down attention must be minimized for secondary tasks</w:t>
      </w:r>
      <w:r w:rsidR="00AF1284">
        <w:rPr>
          <w:sz w:val="22"/>
          <w:lang w:val="en-US"/>
        </w:rPr>
        <w:t xml:space="preserve"> in UI design</w:t>
      </w:r>
      <w:r w:rsidR="004959F7">
        <w:rPr>
          <w:sz w:val="22"/>
          <w:lang w:val="en-US"/>
        </w:rPr>
        <w:t>, such</w:t>
      </w:r>
      <w:r>
        <w:rPr>
          <w:sz w:val="22"/>
          <w:lang w:val="en-US"/>
        </w:rPr>
        <w:t xml:space="preserve"> </w:t>
      </w:r>
      <w:r w:rsidR="004959F7">
        <w:rPr>
          <w:sz w:val="22"/>
          <w:lang w:val="en-US"/>
        </w:rPr>
        <w:t>as</w:t>
      </w:r>
      <w:r>
        <w:rPr>
          <w:sz w:val="22"/>
          <w:lang w:val="en-US"/>
        </w:rPr>
        <w:t xml:space="preserve"> navigating long menus.</w:t>
      </w:r>
    </w:p>
    <w:p w14:paraId="0D658BA4" w14:textId="0BAAD591" w:rsidR="00F75070" w:rsidRDefault="00F75070" w:rsidP="00365CD8">
      <w:pPr>
        <w:pStyle w:val="ListParagraph"/>
        <w:numPr>
          <w:ilvl w:val="1"/>
          <w:numId w:val="6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During top-down attention focus, other bottom-up attention mechanisms will be diminished. Also known as selective attention.</w:t>
      </w:r>
    </w:p>
    <w:p w14:paraId="4A1BB199" w14:textId="77777777" w:rsidR="007C513D" w:rsidRDefault="007C513D" w:rsidP="00365CD8">
      <w:pPr>
        <w:spacing w:line="276" w:lineRule="auto"/>
        <w:jc w:val="both"/>
        <w:rPr>
          <w:sz w:val="22"/>
          <w:lang w:val="en-US"/>
        </w:rPr>
      </w:pPr>
    </w:p>
    <w:p w14:paraId="6CECF1FA" w14:textId="3C1A567A" w:rsidR="007C513D" w:rsidRPr="00845A38" w:rsidRDefault="007C513D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845A38">
        <w:rPr>
          <w:color w:val="000000" w:themeColor="text1"/>
          <w:sz w:val="30"/>
          <w:lang w:val="en-US"/>
        </w:rPr>
        <w:t>Higher Level Cognition &amp; Affect:</w:t>
      </w:r>
    </w:p>
    <w:p w14:paraId="67347E58" w14:textId="31D649AB" w:rsidR="00604500" w:rsidRDefault="007C513D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Memory – Sensory Memory, Short</w:t>
      </w:r>
      <w:r w:rsidR="008871B9">
        <w:rPr>
          <w:sz w:val="22"/>
          <w:lang w:val="en-US"/>
        </w:rPr>
        <w:t>-Term Memory &amp; Long-Term Memory:</w:t>
      </w:r>
    </w:p>
    <w:p w14:paraId="39B09DEC" w14:textId="75682474" w:rsidR="005C13DF" w:rsidRDefault="005C13DF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Sensory Memory is a very short-term memory buffer at a sensory level.</w:t>
      </w:r>
    </w:p>
    <w:p w14:paraId="47A739FB" w14:textId="48A81B38" w:rsidR="005C13DF" w:rsidRDefault="005C13DF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There are different sensory memories for sight (iconic), hearing (echoic) &amp; touch (haptic).</w:t>
      </w:r>
    </w:p>
    <w:p w14:paraId="2E7FCE67" w14:textId="65B4D140" w:rsidR="0048103A" w:rsidRDefault="0048103A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Short-Term Memory is used as working/scratchpad memory. It can be qui</w:t>
      </w:r>
      <w:r w:rsidR="00413600">
        <w:rPr>
          <w:sz w:val="22"/>
          <w:lang w:val="en-US"/>
        </w:rPr>
        <w:t xml:space="preserve">ckly formed and accessed but </w:t>
      </w:r>
      <w:r>
        <w:rPr>
          <w:sz w:val="22"/>
          <w:lang w:val="en-US"/>
        </w:rPr>
        <w:t>is also quickly lost.</w:t>
      </w:r>
    </w:p>
    <w:p w14:paraId="63ED18CA" w14:textId="583C5101" w:rsidR="002E7E16" w:rsidRDefault="002E7E16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Humans can remember 7 </w:t>
      </w:r>
      <w:r>
        <w:rPr>
          <w:sz w:val="22"/>
          <w:lang w:val="en-US"/>
        </w:rPr>
        <w:sym w:font="Symbol" w:char="F0B1"/>
      </w:r>
      <w:r>
        <w:rPr>
          <w:sz w:val="22"/>
          <w:lang w:val="en-US"/>
        </w:rPr>
        <w:t xml:space="preserve"> 2 chunks of information. A chunk of information refers loosely to a cluster of items.</w:t>
      </w:r>
    </w:p>
    <w:p w14:paraId="088BDC4B" w14:textId="641CC158" w:rsidR="00F1542A" w:rsidRDefault="00041DCB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Spatial Chunkin</w:t>
      </w:r>
      <w:r w:rsidR="00967D15">
        <w:rPr>
          <w:sz w:val="22"/>
          <w:lang w:val="en-US"/>
        </w:rPr>
        <w:t>g: Easier to remember numbers</w:t>
      </w:r>
      <w:r>
        <w:rPr>
          <w:sz w:val="22"/>
          <w:lang w:val="en-US"/>
        </w:rPr>
        <w:t xml:space="preserve"> in chunks instead of long sequences.</w:t>
      </w:r>
    </w:p>
    <w:p w14:paraId="3E322BD4" w14:textId="2890F512" w:rsidR="00967D15" w:rsidRDefault="00967D15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Familiar Context: Easier to remember things </w:t>
      </w:r>
      <w:r w:rsidR="00A3602F">
        <w:rPr>
          <w:sz w:val="22"/>
          <w:lang w:val="en-US"/>
        </w:rPr>
        <w:t>that have</w:t>
      </w:r>
      <w:r>
        <w:rPr>
          <w:sz w:val="22"/>
          <w:lang w:val="en-US"/>
        </w:rPr>
        <w:t xml:space="preserve"> a familiar context.</w:t>
      </w:r>
    </w:p>
    <w:p w14:paraId="25C83C35" w14:textId="7A5BA46A" w:rsidR="00967D15" w:rsidRDefault="00967D15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Long-Term Memory is slow to form and access but will last the longest.</w:t>
      </w:r>
    </w:p>
    <w:p w14:paraId="490FB33A" w14:textId="4704D585" w:rsidR="00967D15" w:rsidRDefault="00A439E0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Research is unclear whether forgetting is a loss of memory or loss of index.</w:t>
      </w:r>
    </w:p>
    <w:p w14:paraId="169E03CF" w14:textId="1275982E" w:rsidR="00A439E0" w:rsidRDefault="00A439E0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Declarative Memory: Relates to facts, knowledge &amp; experiences. What.</w:t>
      </w:r>
    </w:p>
    <w:p w14:paraId="7A380D1E" w14:textId="1077420D" w:rsidR="00B239BD" w:rsidRDefault="00B239BD" w:rsidP="00365CD8">
      <w:pPr>
        <w:pStyle w:val="ListParagraph"/>
        <w:numPr>
          <w:ilvl w:val="3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Episodic Memory: Serial memory of events &amp; experiences.</w:t>
      </w:r>
    </w:p>
    <w:p w14:paraId="535C2153" w14:textId="4A2D987B" w:rsidR="00B239BD" w:rsidRDefault="00B239BD" w:rsidP="00365CD8">
      <w:pPr>
        <w:pStyle w:val="ListParagraph"/>
        <w:numPr>
          <w:ilvl w:val="3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Semantic Memory: Structured memory of concepts, attributes, inter-concept relationships &amp; conditional rules.</w:t>
      </w:r>
    </w:p>
    <w:p w14:paraId="445BE1CB" w14:textId="00F2B5E0" w:rsidR="00A439E0" w:rsidRDefault="00A439E0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Procedural Memory: Relates to procedures &amp; skills. How.</w:t>
      </w:r>
    </w:p>
    <w:p w14:paraId="0EF5E2F9" w14:textId="70771CCE" w:rsidR="00D57119" w:rsidRDefault="008D4831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Long-term memorization is done through repetitive practice.</w:t>
      </w:r>
      <w:r w:rsidR="00846608">
        <w:rPr>
          <w:sz w:val="22"/>
          <w:lang w:val="en-US"/>
        </w:rPr>
        <w:t xml:space="preserve"> Depends on total time, </w:t>
      </w:r>
      <w:r w:rsidR="00D57119">
        <w:rPr>
          <w:sz w:val="22"/>
          <w:lang w:val="en-US"/>
        </w:rPr>
        <w:t>distribution of practice &amp; familiar context. Mnemonics help.</w:t>
      </w:r>
    </w:p>
    <w:p w14:paraId="1D87471F" w14:textId="1298D992" w:rsidR="00D94148" w:rsidRDefault="00D94148" w:rsidP="00365CD8">
      <w:pPr>
        <w:pStyle w:val="ListParagraph"/>
        <w:numPr>
          <w:ilvl w:val="3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Good UI designs will aid memory </w:t>
      </w:r>
      <w:r w:rsidR="00977FCC">
        <w:rPr>
          <w:sz w:val="22"/>
          <w:lang w:val="en-US"/>
        </w:rPr>
        <w:t>by providing familiar context or incorporating mnemonics.</w:t>
      </w:r>
    </w:p>
    <w:p w14:paraId="2DDE3F5A" w14:textId="423125AE" w:rsidR="008871B9" w:rsidRPr="008871B9" w:rsidRDefault="008871B9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Reasoning:</w:t>
      </w:r>
    </w:p>
    <w:p w14:paraId="3134CE30" w14:textId="4CD83C07" w:rsidR="00406308" w:rsidRPr="008871B9" w:rsidRDefault="00406308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 w:rsidRPr="008871B9">
        <w:rPr>
          <w:sz w:val="22"/>
          <w:lang w:val="en-US"/>
        </w:rPr>
        <w:t xml:space="preserve">Deductive Reasoning: Reasoning by logic. Known Rule </w:t>
      </w:r>
      <w:r w:rsidRPr="003546C9">
        <w:rPr>
          <w:sz w:val="22"/>
          <w:lang w:val="en-US"/>
        </w:rPr>
        <w:sym w:font="Symbol" w:char="F0AE"/>
      </w:r>
      <w:r w:rsidRPr="008871B9">
        <w:rPr>
          <w:sz w:val="22"/>
          <w:lang w:val="en-US"/>
        </w:rPr>
        <w:t xml:space="preserve"> </w:t>
      </w:r>
      <w:r w:rsidR="00F04A84">
        <w:rPr>
          <w:sz w:val="22"/>
          <w:lang w:val="en-US"/>
        </w:rPr>
        <w:t>Observe Cause</w:t>
      </w:r>
      <w:r w:rsidRPr="008871B9">
        <w:rPr>
          <w:sz w:val="22"/>
          <w:lang w:val="en-US"/>
        </w:rPr>
        <w:t xml:space="preserve"> </w:t>
      </w:r>
      <w:r w:rsidRPr="003546C9">
        <w:rPr>
          <w:sz w:val="22"/>
          <w:lang w:val="en-US"/>
        </w:rPr>
        <w:sym w:font="Symbol" w:char="F0AE"/>
      </w:r>
      <w:r w:rsidR="00F04A84">
        <w:rPr>
          <w:sz w:val="22"/>
          <w:lang w:val="en-US"/>
        </w:rPr>
        <w:t xml:space="preserve"> Deduce Effect.</w:t>
      </w:r>
    </w:p>
    <w:p w14:paraId="5D6C380F" w14:textId="75B7E6B0" w:rsidR="00406308" w:rsidRPr="008871B9" w:rsidRDefault="00406308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 w:rsidRPr="008871B9">
        <w:rPr>
          <w:sz w:val="22"/>
          <w:lang w:val="en-US"/>
        </w:rPr>
        <w:t>Inductive Reasoning: Create general rules or facts based on observations.</w:t>
      </w:r>
      <w:r w:rsidR="009E4099" w:rsidRPr="008871B9">
        <w:rPr>
          <w:sz w:val="22"/>
          <w:lang w:val="en-US"/>
        </w:rPr>
        <w:t xml:space="preserve"> Observations </w:t>
      </w:r>
      <w:r w:rsidR="009E4099" w:rsidRPr="003546C9">
        <w:rPr>
          <w:sz w:val="22"/>
          <w:lang w:val="en-US"/>
        </w:rPr>
        <w:sym w:font="Symbol" w:char="F0AE"/>
      </w:r>
      <w:r w:rsidR="009E4099" w:rsidRPr="008871B9">
        <w:rPr>
          <w:sz w:val="22"/>
          <w:lang w:val="en-US"/>
        </w:rPr>
        <w:t xml:space="preserve"> Infer Rule.</w:t>
      </w:r>
    </w:p>
    <w:p w14:paraId="0ECC8F46" w14:textId="67918008" w:rsidR="00406308" w:rsidRPr="008871B9" w:rsidRDefault="00406308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 w:rsidRPr="008871B9">
        <w:rPr>
          <w:sz w:val="22"/>
          <w:lang w:val="en-US"/>
        </w:rPr>
        <w:t>Abductive Reasoning: Guess cause based on effect, i.e. reverse lookup rule.</w:t>
      </w:r>
      <w:r w:rsidR="008A1F78" w:rsidRPr="008871B9">
        <w:rPr>
          <w:sz w:val="22"/>
          <w:lang w:val="en-US"/>
        </w:rPr>
        <w:t xml:space="preserve"> </w:t>
      </w:r>
      <w:r w:rsidR="00BF14A6">
        <w:rPr>
          <w:sz w:val="22"/>
          <w:lang w:val="en-US"/>
        </w:rPr>
        <w:t xml:space="preserve">Known </w:t>
      </w:r>
      <w:r w:rsidR="008A1F78" w:rsidRPr="008871B9">
        <w:rPr>
          <w:sz w:val="22"/>
          <w:lang w:val="en-US"/>
        </w:rPr>
        <w:t xml:space="preserve">Rule </w:t>
      </w:r>
      <w:r w:rsidR="008A1F78" w:rsidRPr="003546C9">
        <w:rPr>
          <w:sz w:val="22"/>
          <w:szCs w:val="22"/>
          <w:lang w:val="en-US"/>
        </w:rPr>
        <w:sym w:font="Symbol" w:char="F0AE"/>
      </w:r>
      <w:r w:rsidR="008A1F78" w:rsidRPr="003546C9">
        <w:rPr>
          <w:sz w:val="22"/>
          <w:szCs w:val="22"/>
          <w:lang w:val="en-US"/>
        </w:rPr>
        <w:t xml:space="preserve"> Observe</w:t>
      </w:r>
      <w:r w:rsidR="00A27D46">
        <w:rPr>
          <w:sz w:val="22"/>
          <w:szCs w:val="22"/>
          <w:lang w:val="en-US"/>
        </w:rPr>
        <w:t xml:space="preserve"> Effect</w:t>
      </w:r>
      <w:r w:rsidR="008A1F78" w:rsidRPr="003546C9">
        <w:rPr>
          <w:sz w:val="22"/>
          <w:szCs w:val="22"/>
          <w:lang w:val="en-US"/>
        </w:rPr>
        <w:t xml:space="preserve"> </w:t>
      </w:r>
      <w:r w:rsidR="008A1F78" w:rsidRPr="003546C9">
        <w:rPr>
          <w:sz w:val="22"/>
          <w:szCs w:val="22"/>
          <w:lang w:val="en-US"/>
        </w:rPr>
        <w:sym w:font="Symbol" w:char="F0AE"/>
      </w:r>
      <w:r w:rsidR="008A1F78" w:rsidRPr="003546C9">
        <w:rPr>
          <w:sz w:val="22"/>
          <w:szCs w:val="22"/>
          <w:lang w:val="en-US"/>
        </w:rPr>
        <w:t xml:space="preserve"> Abd</w:t>
      </w:r>
      <w:r w:rsidR="00A27D46">
        <w:rPr>
          <w:sz w:val="22"/>
          <w:lang w:val="en-US"/>
        </w:rPr>
        <w:t>uce Cause.</w:t>
      </w:r>
    </w:p>
    <w:p w14:paraId="20B66249" w14:textId="76BB05B9" w:rsidR="008871B9" w:rsidRDefault="00406308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 w:rsidRPr="008871B9">
        <w:rPr>
          <w:sz w:val="22"/>
          <w:lang w:val="en-US"/>
        </w:rPr>
        <w:t>Analogical Mapping: Create a higher-level mapping rule from pairwise observations.</w:t>
      </w:r>
    </w:p>
    <w:p w14:paraId="4AFFBBD9" w14:textId="6E9EEC6D" w:rsidR="00B755B2" w:rsidRDefault="00B755B2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Problem Solving:</w:t>
      </w:r>
    </w:p>
    <w:p w14:paraId="4FD662F3" w14:textId="0F7819A0" w:rsidR="00B755B2" w:rsidRDefault="00B755B2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Problem solving is how we carry out a complex task without direct instructions.</w:t>
      </w:r>
    </w:p>
    <w:p w14:paraId="61E0FDDE" w14:textId="199BEF17" w:rsidR="00B755B2" w:rsidRDefault="00893680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User uses </w:t>
      </w:r>
      <w:r w:rsidRPr="00E75666">
        <w:rPr>
          <w:i/>
          <w:sz w:val="22"/>
          <w:lang w:val="en-US"/>
        </w:rPr>
        <w:t>operators</w:t>
      </w:r>
      <w:r>
        <w:rPr>
          <w:sz w:val="22"/>
          <w:lang w:val="en-US"/>
        </w:rPr>
        <w:t xml:space="preserve"> to go from an </w:t>
      </w:r>
      <w:r w:rsidRPr="00E75666">
        <w:rPr>
          <w:i/>
          <w:sz w:val="22"/>
          <w:lang w:val="en-US"/>
        </w:rPr>
        <w:t>initial state</w:t>
      </w:r>
      <w:r>
        <w:rPr>
          <w:sz w:val="22"/>
          <w:lang w:val="en-US"/>
        </w:rPr>
        <w:t xml:space="preserve"> to a </w:t>
      </w:r>
      <w:r w:rsidRPr="00E75666">
        <w:rPr>
          <w:i/>
          <w:sz w:val="22"/>
          <w:lang w:val="en-US"/>
        </w:rPr>
        <w:t>goal state</w:t>
      </w:r>
      <w:r>
        <w:rPr>
          <w:sz w:val="22"/>
          <w:lang w:val="en-US"/>
        </w:rPr>
        <w:t xml:space="preserve">, with many possible </w:t>
      </w:r>
      <w:r w:rsidRPr="00E75666">
        <w:rPr>
          <w:i/>
          <w:sz w:val="22"/>
          <w:lang w:val="en-US"/>
        </w:rPr>
        <w:t>intermediate states</w:t>
      </w:r>
      <w:r>
        <w:rPr>
          <w:sz w:val="22"/>
          <w:lang w:val="en-US"/>
        </w:rPr>
        <w:t>.</w:t>
      </w:r>
    </w:p>
    <w:p w14:paraId="7FBC2797" w14:textId="0B586533" w:rsidR="001E2B12" w:rsidRDefault="001E2B12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Learning the Operators:</w:t>
      </w:r>
    </w:p>
    <w:p w14:paraId="7047BE32" w14:textId="3FAF7903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Prior Known (</w:t>
      </w:r>
      <w:r w:rsidR="005404C2">
        <w:rPr>
          <w:sz w:val="22"/>
          <w:lang w:val="en-US"/>
        </w:rPr>
        <w:t xml:space="preserve">user </w:t>
      </w:r>
      <w:r>
        <w:rPr>
          <w:sz w:val="22"/>
          <w:lang w:val="en-US"/>
        </w:rPr>
        <w:t>manual, instructions etc.)</w:t>
      </w:r>
    </w:p>
    <w:p w14:paraId="592F11B2" w14:textId="49888837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Trial &amp; Error</w:t>
      </w:r>
    </w:p>
    <w:p w14:paraId="4A0F56FA" w14:textId="62A94E4B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Inductive Reasoning</w:t>
      </w:r>
      <w:r w:rsidR="00BA6203">
        <w:rPr>
          <w:sz w:val="22"/>
          <w:lang w:val="en-US"/>
        </w:rPr>
        <w:t xml:space="preserve"> (same operator in other states)</w:t>
      </w:r>
    </w:p>
    <w:p w14:paraId="15DE8631" w14:textId="4B4B1A30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Analogical Mapping</w:t>
      </w:r>
      <w:r w:rsidR="00B07A07">
        <w:rPr>
          <w:sz w:val="22"/>
          <w:lang w:val="en-US"/>
        </w:rPr>
        <w:t xml:space="preserve"> (predicting the functions of new operators</w:t>
      </w:r>
      <w:r w:rsidR="00896FD0">
        <w:rPr>
          <w:sz w:val="22"/>
          <w:lang w:val="en-US"/>
        </w:rPr>
        <w:t xml:space="preserve"> based on old ones</w:t>
      </w:r>
      <w:r w:rsidR="00B07A07">
        <w:rPr>
          <w:sz w:val="22"/>
          <w:lang w:val="en-US"/>
        </w:rPr>
        <w:t>)</w:t>
      </w:r>
    </w:p>
    <w:p w14:paraId="5AF41B76" w14:textId="3EE6B977" w:rsidR="001E2B12" w:rsidRDefault="001E2B12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Ways of Finding the Solution:</w:t>
      </w:r>
    </w:p>
    <w:p w14:paraId="470FA982" w14:textId="45D6E219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Random or Exhaustive Exploration of Different Operator Sequences</w:t>
      </w:r>
    </w:p>
    <w:p w14:paraId="3465F0E2" w14:textId="6267B23A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Heuristics (rule-of-thumb strategies)</w:t>
      </w:r>
      <w:r w:rsidR="00FE40EF">
        <w:rPr>
          <w:sz w:val="22"/>
          <w:lang w:val="en-US"/>
        </w:rPr>
        <w:t xml:space="preserve"> – choose next operator that goes to an intermediate state closer to </w:t>
      </w:r>
      <w:r w:rsidR="005A7ABB">
        <w:rPr>
          <w:sz w:val="22"/>
          <w:lang w:val="en-US"/>
        </w:rPr>
        <w:t>the goal state.</w:t>
      </w:r>
    </w:p>
    <w:p w14:paraId="5FACA44F" w14:textId="14C51951" w:rsidR="001E2B12" w:rsidRDefault="001E2B12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Planning</w:t>
      </w:r>
      <w:r w:rsidR="00B21F76">
        <w:rPr>
          <w:sz w:val="22"/>
          <w:lang w:val="en-US"/>
        </w:rPr>
        <w:t xml:space="preserve"> – decompose the prob</w:t>
      </w:r>
      <w:r w:rsidR="009263A4">
        <w:rPr>
          <w:sz w:val="22"/>
          <w:lang w:val="en-US"/>
        </w:rPr>
        <w:t>lem into a sequence of subgoals &amp;</w:t>
      </w:r>
      <w:r w:rsidR="00DB0C8D">
        <w:rPr>
          <w:sz w:val="22"/>
          <w:lang w:val="en-US"/>
        </w:rPr>
        <w:t xml:space="preserve"> change plan dynamically depending on whether subgoals turn out to be achievable.</w:t>
      </w:r>
    </w:p>
    <w:p w14:paraId="5ECDE12D" w14:textId="2B089BA2" w:rsidR="003546C9" w:rsidRDefault="003546C9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Skill Acquisition:</w:t>
      </w:r>
    </w:p>
    <w:p w14:paraId="04475758" w14:textId="49B66F6C" w:rsidR="003546C9" w:rsidRDefault="003546C9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Ability to problem solve in a specific domain becomes better with time &amp; practice.</w:t>
      </w:r>
    </w:p>
    <w:p w14:paraId="76DD6DD4" w14:textId="1E8D5E67" w:rsidR="003546C9" w:rsidRPr="00D655BC" w:rsidRDefault="003546C9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Novices learn simple, general purpose rules </w:t>
      </w:r>
      <w:r w:rsidRPr="003546C9">
        <w:rPr>
          <w:sz w:val="22"/>
          <w:szCs w:val="22"/>
          <w:lang w:val="en-US"/>
        </w:rPr>
        <w:sym w:font="Symbol" w:char="F0AE"/>
      </w:r>
      <w:r>
        <w:rPr>
          <w:sz w:val="22"/>
          <w:szCs w:val="22"/>
          <w:lang w:val="en-US"/>
        </w:rPr>
        <w:t xml:space="preserve"> Intermediate learners start to compile </w:t>
      </w:r>
      <w:r w:rsidR="00194ED3">
        <w:rPr>
          <w:sz w:val="22"/>
          <w:szCs w:val="22"/>
          <w:lang w:val="en-US"/>
        </w:rPr>
        <w:t>this</w:t>
      </w:r>
      <w:r>
        <w:rPr>
          <w:sz w:val="22"/>
          <w:szCs w:val="22"/>
          <w:lang w:val="en-US"/>
        </w:rPr>
        <w:t xml:space="preserve"> knowledge into domain-specific composite rules</w:t>
      </w:r>
      <w:r w:rsidR="007F4569">
        <w:rPr>
          <w:sz w:val="22"/>
          <w:szCs w:val="22"/>
          <w:lang w:val="en-US"/>
        </w:rPr>
        <w:t xml:space="preserve"> through proceduralization &amp; composition</w:t>
      </w:r>
      <w:r>
        <w:rPr>
          <w:sz w:val="22"/>
          <w:szCs w:val="22"/>
          <w:lang w:val="en-US"/>
        </w:rPr>
        <w:t xml:space="preserve"> </w:t>
      </w:r>
      <w:r w:rsidRPr="003546C9">
        <w:rPr>
          <w:sz w:val="22"/>
          <w:szCs w:val="22"/>
          <w:lang w:val="en-US"/>
        </w:rPr>
        <w:sym w:font="Symbol" w:char="F0AE"/>
      </w:r>
      <w:r>
        <w:rPr>
          <w:sz w:val="22"/>
          <w:szCs w:val="22"/>
          <w:lang w:val="en-US"/>
        </w:rPr>
        <w:t xml:space="preserve"> Learners become experts as composite rules become more tuned for performance and selection of such rules become faster.</w:t>
      </w:r>
    </w:p>
    <w:p w14:paraId="662687D1" w14:textId="67F2E9D4" w:rsidR="00D655BC" w:rsidRPr="00D655BC" w:rsidRDefault="00D655BC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Mental Models:</w:t>
      </w:r>
    </w:p>
    <w:p w14:paraId="6F3539AF" w14:textId="442C433C" w:rsidR="00D655BC" w:rsidRPr="00156DEF" w:rsidRDefault="00156DEF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A mental model is a user’s idea of how a particular device or software works or behaves. UIs should respond in a manner that fits a user’s m</w:t>
      </w:r>
      <w:r w:rsidR="00F50D3F">
        <w:rPr>
          <w:sz w:val="22"/>
          <w:szCs w:val="22"/>
          <w:lang w:val="en-US"/>
        </w:rPr>
        <w:t>ental model to prevent gulfs.</w:t>
      </w:r>
    </w:p>
    <w:p w14:paraId="64484010" w14:textId="77777777" w:rsidR="00B0438D" w:rsidRPr="00B0438D" w:rsidRDefault="00B0438D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Three different levels of mental models:</w:t>
      </w:r>
    </w:p>
    <w:p w14:paraId="41E12B7B" w14:textId="684DD709" w:rsidR="00B0438D" w:rsidRPr="00B0438D" w:rsidRDefault="00B0438D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 xml:space="preserve">Physical Stance – Concerned </w:t>
      </w:r>
      <w:r w:rsidR="00D61F5E"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>physical level of detail.</w:t>
      </w:r>
    </w:p>
    <w:p w14:paraId="2F558576" w14:textId="36BACC85" w:rsidR="00B0438D" w:rsidRPr="00B0438D" w:rsidRDefault="00B0438D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 xml:space="preserve">Design Stance – Concerned </w:t>
      </w:r>
      <w:r w:rsidR="00D61F5E">
        <w:rPr>
          <w:sz w:val="22"/>
          <w:szCs w:val="22"/>
          <w:lang w:val="en-US"/>
        </w:rPr>
        <w:t>with</w:t>
      </w:r>
      <w:r>
        <w:rPr>
          <w:sz w:val="22"/>
          <w:szCs w:val="22"/>
          <w:lang w:val="en-US"/>
        </w:rPr>
        <w:t xml:space="preserve"> engineering/design level of detail.</w:t>
      </w:r>
    </w:p>
    <w:p w14:paraId="2EC2E375" w14:textId="1EE8770C" w:rsidR="00B0438D" w:rsidRPr="002A323B" w:rsidRDefault="00B0438D" w:rsidP="00365CD8">
      <w:pPr>
        <w:pStyle w:val="ListParagraph"/>
        <w:numPr>
          <w:ilvl w:val="2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Intentional Stance – Concerned with behavioral level of detail.</w:t>
      </w:r>
    </w:p>
    <w:p w14:paraId="51350408" w14:textId="6A773056" w:rsidR="002A323B" w:rsidRPr="002A323B" w:rsidRDefault="002A323B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Affect / Emotions:</w:t>
      </w:r>
    </w:p>
    <w:p w14:paraId="79E893B3" w14:textId="0DBA76EF" w:rsidR="002A323B" w:rsidRPr="008D095B" w:rsidRDefault="008D095B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Short duration, lasting seconds to minutes.</w:t>
      </w:r>
    </w:p>
    <w:p w14:paraId="372BC3FA" w14:textId="77777777" w:rsidR="00F4319A" w:rsidRPr="00F4319A" w:rsidRDefault="00F4319A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Positive, Neutral or Negative.</w:t>
      </w:r>
    </w:p>
    <w:p w14:paraId="1A0D5D21" w14:textId="0FF12378" w:rsidR="008D095B" w:rsidRPr="00BF5D24" w:rsidRDefault="008D095B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 xml:space="preserve">Each </w:t>
      </w:r>
      <w:r w:rsidR="00F4319A">
        <w:rPr>
          <w:sz w:val="22"/>
          <w:szCs w:val="22"/>
          <w:lang w:val="en-US"/>
        </w:rPr>
        <w:t xml:space="preserve">emotion </w:t>
      </w:r>
      <w:r>
        <w:rPr>
          <w:sz w:val="22"/>
          <w:szCs w:val="22"/>
          <w:lang w:val="en-US"/>
        </w:rPr>
        <w:t>has distinct physiological responses.</w:t>
      </w:r>
    </w:p>
    <w:p w14:paraId="026B7EC9" w14:textId="17F00134" w:rsidR="00BF5D24" w:rsidRPr="00BF5D24" w:rsidRDefault="00BF5D24" w:rsidP="00365CD8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Personality Traits:</w:t>
      </w:r>
    </w:p>
    <w:p w14:paraId="70EB8F93" w14:textId="39909E40" w:rsidR="00BF5D24" w:rsidRPr="00BF5D24" w:rsidRDefault="00BF5D24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Permanent, long-term attributes.</w:t>
      </w:r>
    </w:p>
    <w:p w14:paraId="6D6AE99A" w14:textId="4348458E" w:rsidR="00BF5D24" w:rsidRPr="00032BC6" w:rsidRDefault="00F35630" w:rsidP="00365CD8">
      <w:pPr>
        <w:pStyle w:val="ListParagraph"/>
        <w:numPr>
          <w:ilvl w:val="1"/>
          <w:numId w:val="7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szCs w:val="22"/>
          <w:lang w:val="en-US"/>
        </w:rPr>
        <w:t>Determining the personas of target users is an important aspect of UI design.</w:t>
      </w:r>
    </w:p>
    <w:p w14:paraId="0E6BD611" w14:textId="77777777" w:rsidR="00032BC6" w:rsidRDefault="00032BC6" w:rsidP="00365CD8">
      <w:pPr>
        <w:spacing w:line="276" w:lineRule="auto"/>
        <w:jc w:val="both"/>
        <w:rPr>
          <w:sz w:val="22"/>
          <w:lang w:val="en-US"/>
        </w:rPr>
      </w:pPr>
    </w:p>
    <w:p w14:paraId="20D76085" w14:textId="3C3EB3E1" w:rsidR="00032BC6" w:rsidRPr="00845A38" w:rsidRDefault="00032BC6" w:rsidP="00365CD8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845A38">
        <w:rPr>
          <w:color w:val="000000" w:themeColor="text1"/>
          <w:sz w:val="30"/>
          <w:lang w:val="en-US"/>
        </w:rPr>
        <w:t>Action &amp; Behavior</w:t>
      </w:r>
    </w:p>
    <w:p w14:paraId="019E9820" w14:textId="63D5A551" w:rsidR="00032BC6" w:rsidRDefault="00EB5A55" w:rsidP="00365CD8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Motor Coordination – A physical action requires activation of multiple muscles, which have to be synchronously and adaptively </w:t>
      </w:r>
      <w:r w:rsidR="00E11976">
        <w:rPr>
          <w:sz w:val="22"/>
          <w:lang w:val="en-US"/>
        </w:rPr>
        <w:t>controlled.</w:t>
      </w:r>
    </w:p>
    <w:p w14:paraId="71C9BFF2" w14:textId="22504565" w:rsidR="00E11976" w:rsidRDefault="00E11976" w:rsidP="00365CD8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Movement Modeling – Useful to have models to predict how quickly and efficiently users will be able to use a particular interface design.</w:t>
      </w:r>
    </w:p>
    <w:p w14:paraId="3EF6EF8A" w14:textId="5DA04F7E" w:rsidR="00E11976" w:rsidRDefault="00313738" w:rsidP="00365CD8">
      <w:pPr>
        <w:pStyle w:val="ListParagraph"/>
        <w:numPr>
          <w:ilvl w:val="1"/>
          <w:numId w:val="9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Fitts’ Law:</w:t>
      </w:r>
    </w:p>
    <w:p w14:paraId="76CAD027" w14:textId="0CB51909" w:rsidR="00313738" w:rsidRPr="00313738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T=a+b</m:t>
        </m:r>
        <m:func>
          <m:func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sz w:val="22"/>
                    <w:lang w:val="en-US"/>
                  </w:rPr>
                  <m:t>+1</m:t>
                </m:r>
              </m:e>
            </m:d>
          </m:e>
        </m:func>
      </m:oMath>
    </w:p>
    <w:p w14:paraId="5C54EFAA" w14:textId="11D05CA5" w:rsidR="00313738" w:rsidRPr="00313738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T</m:t>
        </m:r>
      </m:oMath>
      <w:r>
        <w:rPr>
          <w:rFonts w:eastAsiaTheme="minorEastAsia"/>
          <w:sz w:val="22"/>
          <w:lang w:val="en-US"/>
        </w:rPr>
        <w:t xml:space="preserve"> = Movement Time</w:t>
      </w:r>
    </w:p>
    <w:p w14:paraId="5DBBE1A4" w14:textId="62187466" w:rsidR="00313738" w:rsidRPr="00313738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D</m:t>
        </m:r>
      </m:oMath>
      <w:r>
        <w:rPr>
          <w:rFonts w:eastAsiaTheme="minorEastAsia"/>
          <w:sz w:val="22"/>
          <w:lang w:val="en-US"/>
        </w:rPr>
        <w:t xml:space="preserve"> = Distance Needed to Move</w:t>
      </w:r>
    </w:p>
    <w:p w14:paraId="194AB542" w14:textId="7B88D6E7" w:rsidR="00313738" w:rsidRPr="00313738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W</m:t>
        </m:r>
      </m:oMath>
      <w:r>
        <w:rPr>
          <w:rFonts w:eastAsiaTheme="minorEastAsia"/>
          <w:sz w:val="22"/>
          <w:lang w:val="en-US"/>
        </w:rPr>
        <w:t xml:space="preserve"> = Target Width</w:t>
      </w:r>
    </w:p>
    <w:p w14:paraId="3244BB40" w14:textId="54EB30CC" w:rsidR="00313738" w:rsidRPr="00313738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a</m:t>
        </m:r>
      </m:oMath>
      <w:r>
        <w:rPr>
          <w:rFonts w:eastAsiaTheme="minorEastAsia"/>
          <w:sz w:val="22"/>
          <w:lang w:val="en-US"/>
        </w:rPr>
        <w:t xml:space="preserve"> = Start/Stop Time Constant (Device Dependent)</w:t>
      </w:r>
    </w:p>
    <w:p w14:paraId="3EC3DE56" w14:textId="29C8473B" w:rsidR="00313738" w:rsidRPr="005A62A4" w:rsidRDefault="00313738" w:rsidP="00365CD8">
      <w:pPr>
        <w:pStyle w:val="ListParagraph"/>
        <w:numPr>
          <w:ilvl w:val="2"/>
          <w:numId w:val="9"/>
        </w:numPr>
        <w:spacing w:line="276" w:lineRule="auto"/>
        <w:jc w:val="both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>b</m:t>
        </m:r>
      </m:oMath>
      <w:r>
        <w:rPr>
          <w:rFonts w:eastAsiaTheme="minorEastAsia"/>
          <w:sz w:val="22"/>
          <w:lang w:val="en-US"/>
        </w:rPr>
        <w:t xml:space="preserve"> = Inherent Speed Constant (Device Dependent)</w:t>
      </w:r>
    </w:p>
    <w:p w14:paraId="0361668C" w14:textId="3D29D1BA" w:rsidR="005A62A4" w:rsidRDefault="005A62A4" w:rsidP="00365CD8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Intentional Communication – Linguistic</w:t>
      </w:r>
      <w:r w:rsidR="000533FA">
        <w:rPr>
          <w:sz w:val="22"/>
          <w:lang w:val="en-US"/>
        </w:rPr>
        <w:t xml:space="preserve"> (</w:t>
      </w:r>
      <w:r w:rsidR="00406AA4">
        <w:rPr>
          <w:sz w:val="22"/>
          <w:lang w:val="en-US"/>
        </w:rPr>
        <w:t xml:space="preserve">Oral </w:t>
      </w:r>
      <w:r w:rsidR="000533FA">
        <w:rPr>
          <w:sz w:val="22"/>
          <w:lang w:val="en-US"/>
        </w:rPr>
        <w:t>Speech, Written Text, Sign Language)</w:t>
      </w:r>
      <w:r>
        <w:rPr>
          <w:sz w:val="22"/>
          <w:lang w:val="en-US"/>
        </w:rPr>
        <w:t>, Iconic</w:t>
      </w:r>
      <w:r w:rsidR="000533FA">
        <w:rPr>
          <w:sz w:val="22"/>
          <w:lang w:val="en-US"/>
        </w:rPr>
        <w:t xml:space="preserve"> (Sketches, Emoticons</w:t>
      </w:r>
      <w:r w:rsidR="008541EF">
        <w:rPr>
          <w:sz w:val="22"/>
          <w:lang w:val="en-US"/>
        </w:rPr>
        <w:t>,</w:t>
      </w:r>
      <w:r w:rsidR="00683B45">
        <w:rPr>
          <w:sz w:val="22"/>
          <w:lang w:val="en-US"/>
        </w:rPr>
        <w:t xml:space="preserve"> Illustrations,</w:t>
      </w:r>
      <w:r w:rsidR="008541EF">
        <w:rPr>
          <w:sz w:val="22"/>
          <w:lang w:val="en-US"/>
        </w:rPr>
        <w:t xml:space="preserve"> Visual Signs</w:t>
      </w:r>
      <w:r w:rsidR="00A81298">
        <w:rPr>
          <w:sz w:val="22"/>
          <w:lang w:val="en-US"/>
        </w:rPr>
        <w:t>, Placement of Objects</w:t>
      </w:r>
      <w:bookmarkStart w:id="0" w:name="_GoBack"/>
      <w:bookmarkEnd w:id="0"/>
      <w:r w:rsidR="000533FA">
        <w:rPr>
          <w:sz w:val="22"/>
          <w:lang w:val="en-US"/>
        </w:rPr>
        <w:t>)</w:t>
      </w:r>
      <w:r>
        <w:rPr>
          <w:sz w:val="22"/>
          <w:lang w:val="en-US"/>
        </w:rPr>
        <w:t xml:space="preserve"> &amp; Gestural.</w:t>
      </w:r>
    </w:p>
    <w:p w14:paraId="5F6328F5" w14:textId="7AEA2DD3" w:rsidR="00901DCC" w:rsidRPr="005A62A4" w:rsidRDefault="00901DCC" w:rsidP="00365CD8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Non-Intentional Communication –</w:t>
      </w:r>
      <w:r w:rsidR="003B2653">
        <w:rPr>
          <w:sz w:val="22"/>
          <w:lang w:val="en-US"/>
        </w:rPr>
        <w:t xml:space="preserve"> Body Language (Head Pose, </w:t>
      </w:r>
      <w:r w:rsidR="00946328">
        <w:rPr>
          <w:sz w:val="22"/>
          <w:lang w:val="en-US"/>
        </w:rPr>
        <w:t xml:space="preserve">Eye Gaze, </w:t>
      </w:r>
      <w:r w:rsidR="003B2653">
        <w:rPr>
          <w:sz w:val="22"/>
          <w:lang w:val="en-US"/>
        </w:rPr>
        <w:t>Facial Expression) &amp;</w:t>
      </w:r>
      <w:r>
        <w:rPr>
          <w:sz w:val="22"/>
          <w:lang w:val="en-US"/>
        </w:rPr>
        <w:t xml:space="preserve"> Vocal Paralanguage (Intonation, Pitch, Loudness).</w:t>
      </w:r>
    </w:p>
    <w:sectPr w:rsidR="00901DCC" w:rsidRPr="005A62A4" w:rsidSect="00C93D4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AE1831"/>
    <w:multiLevelType w:val="hybridMultilevel"/>
    <w:tmpl w:val="A896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F7E98"/>
    <w:multiLevelType w:val="hybridMultilevel"/>
    <w:tmpl w:val="AFE8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20F62"/>
    <w:multiLevelType w:val="hybridMultilevel"/>
    <w:tmpl w:val="AEF8C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608D2"/>
    <w:multiLevelType w:val="hybridMultilevel"/>
    <w:tmpl w:val="318E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43773"/>
    <w:multiLevelType w:val="hybridMultilevel"/>
    <w:tmpl w:val="ED50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60E6"/>
    <w:multiLevelType w:val="hybridMultilevel"/>
    <w:tmpl w:val="868A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D5BD9"/>
    <w:multiLevelType w:val="hybridMultilevel"/>
    <w:tmpl w:val="A6E4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6A"/>
    <w:rsid w:val="0000419E"/>
    <w:rsid w:val="00023FB9"/>
    <w:rsid w:val="0003293D"/>
    <w:rsid w:val="00032BC6"/>
    <w:rsid w:val="00041DCB"/>
    <w:rsid w:val="000533FA"/>
    <w:rsid w:val="0005536A"/>
    <w:rsid w:val="00056E49"/>
    <w:rsid w:val="000A54D6"/>
    <w:rsid w:val="000B4589"/>
    <w:rsid w:val="000B4D09"/>
    <w:rsid w:val="000C4EBA"/>
    <w:rsid w:val="000E7ACF"/>
    <w:rsid w:val="00104DFA"/>
    <w:rsid w:val="00122AAA"/>
    <w:rsid w:val="00134324"/>
    <w:rsid w:val="00147371"/>
    <w:rsid w:val="00152973"/>
    <w:rsid w:val="00153545"/>
    <w:rsid w:val="00156DEF"/>
    <w:rsid w:val="00185382"/>
    <w:rsid w:val="00190DD3"/>
    <w:rsid w:val="00194ED3"/>
    <w:rsid w:val="001B5806"/>
    <w:rsid w:val="001E2B12"/>
    <w:rsid w:val="001F4A29"/>
    <w:rsid w:val="00200E2A"/>
    <w:rsid w:val="00230D28"/>
    <w:rsid w:val="0024202F"/>
    <w:rsid w:val="0026122B"/>
    <w:rsid w:val="00262155"/>
    <w:rsid w:val="00270E5E"/>
    <w:rsid w:val="002A323B"/>
    <w:rsid w:val="002E7E16"/>
    <w:rsid w:val="002F34CB"/>
    <w:rsid w:val="00313738"/>
    <w:rsid w:val="003546C9"/>
    <w:rsid w:val="00364AF3"/>
    <w:rsid w:val="00365CD8"/>
    <w:rsid w:val="00391E04"/>
    <w:rsid w:val="003A6FF9"/>
    <w:rsid w:val="003B2653"/>
    <w:rsid w:val="003B48FB"/>
    <w:rsid w:val="003C0AA7"/>
    <w:rsid w:val="003E4FD1"/>
    <w:rsid w:val="003E7D98"/>
    <w:rsid w:val="00406308"/>
    <w:rsid w:val="00406AA4"/>
    <w:rsid w:val="00413600"/>
    <w:rsid w:val="004348E7"/>
    <w:rsid w:val="00451362"/>
    <w:rsid w:val="0045724E"/>
    <w:rsid w:val="00463E16"/>
    <w:rsid w:val="0048103A"/>
    <w:rsid w:val="00482617"/>
    <w:rsid w:val="004959F7"/>
    <w:rsid w:val="004B6FA6"/>
    <w:rsid w:val="004C77E5"/>
    <w:rsid w:val="004D2449"/>
    <w:rsid w:val="004E776C"/>
    <w:rsid w:val="0050490E"/>
    <w:rsid w:val="005404C2"/>
    <w:rsid w:val="00562C3B"/>
    <w:rsid w:val="00563D34"/>
    <w:rsid w:val="005A62A4"/>
    <w:rsid w:val="005A7ABB"/>
    <w:rsid w:val="005B4AC5"/>
    <w:rsid w:val="005C13DF"/>
    <w:rsid w:val="005C5F8D"/>
    <w:rsid w:val="005D351F"/>
    <w:rsid w:val="005D73AC"/>
    <w:rsid w:val="00604500"/>
    <w:rsid w:val="0067066D"/>
    <w:rsid w:val="0067490D"/>
    <w:rsid w:val="00683B45"/>
    <w:rsid w:val="006D5B7A"/>
    <w:rsid w:val="006D63F1"/>
    <w:rsid w:val="006F367B"/>
    <w:rsid w:val="0072690F"/>
    <w:rsid w:val="00746D2E"/>
    <w:rsid w:val="00750678"/>
    <w:rsid w:val="007A2FEF"/>
    <w:rsid w:val="007C513D"/>
    <w:rsid w:val="007F4569"/>
    <w:rsid w:val="008156B9"/>
    <w:rsid w:val="00843729"/>
    <w:rsid w:val="00845A38"/>
    <w:rsid w:val="00846608"/>
    <w:rsid w:val="008541EF"/>
    <w:rsid w:val="008871B9"/>
    <w:rsid w:val="00891AD3"/>
    <w:rsid w:val="00891C36"/>
    <w:rsid w:val="00893680"/>
    <w:rsid w:val="00896FD0"/>
    <w:rsid w:val="008A1F78"/>
    <w:rsid w:val="008B4B45"/>
    <w:rsid w:val="008D095B"/>
    <w:rsid w:val="008D20A0"/>
    <w:rsid w:val="008D4831"/>
    <w:rsid w:val="008D58BE"/>
    <w:rsid w:val="008D593F"/>
    <w:rsid w:val="008E64C1"/>
    <w:rsid w:val="00901DCC"/>
    <w:rsid w:val="009211FE"/>
    <w:rsid w:val="009263A4"/>
    <w:rsid w:val="00946328"/>
    <w:rsid w:val="00967D15"/>
    <w:rsid w:val="00970BE9"/>
    <w:rsid w:val="00977FCC"/>
    <w:rsid w:val="00987DBA"/>
    <w:rsid w:val="009A5184"/>
    <w:rsid w:val="009E2337"/>
    <w:rsid w:val="009E4099"/>
    <w:rsid w:val="009E4B3A"/>
    <w:rsid w:val="00A0610D"/>
    <w:rsid w:val="00A27D46"/>
    <w:rsid w:val="00A3602F"/>
    <w:rsid w:val="00A439E0"/>
    <w:rsid w:val="00A67849"/>
    <w:rsid w:val="00A72F24"/>
    <w:rsid w:val="00A732CD"/>
    <w:rsid w:val="00A81298"/>
    <w:rsid w:val="00A83DA6"/>
    <w:rsid w:val="00A849D3"/>
    <w:rsid w:val="00A92F2A"/>
    <w:rsid w:val="00AB0853"/>
    <w:rsid w:val="00AE233F"/>
    <w:rsid w:val="00AE5718"/>
    <w:rsid w:val="00AE7052"/>
    <w:rsid w:val="00AF1284"/>
    <w:rsid w:val="00B03B7F"/>
    <w:rsid w:val="00B0438D"/>
    <w:rsid w:val="00B07A07"/>
    <w:rsid w:val="00B21F76"/>
    <w:rsid w:val="00B239BD"/>
    <w:rsid w:val="00B52D30"/>
    <w:rsid w:val="00B62301"/>
    <w:rsid w:val="00B71592"/>
    <w:rsid w:val="00B755B2"/>
    <w:rsid w:val="00B96480"/>
    <w:rsid w:val="00BA6203"/>
    <w:rsid w:val="00BA7D9B"/>
    <w:rsid w:val="00BF0545"/>
    <w:rsid w:val="00BF14A6"/>
    <w:rsid w:val="00BF5D24"/>
    <w:rsid w:val="00C32304"/>
    <w:rsid w:val="00C46709"/>
    <w:rsid w:val="00C6294A"/>
    <w:rsid w:val="00C6454C"/>
    <w:rsid w:val="00C93D4A"/>
    <w:rsid w:val="00CC4FA2"/>
    <w:rsid w:val="00D133EB"/>
    <w:rsid w:val="00D17CEE"/>
    <w:rsid w:val="00D30FDD"/>
    <w:rsid w:val="00D57119"/>
    <w:rsid w:val="00D61F5E"/>
    <w:rsid w:val="00D655BC"/>
    <w:rsid w:val="00D66F99"/>
    <w:rsid w:val="00D94148"/>
    <w:rsid w:val="00DA0ED4"/>
    <w:rsid w:val="00DB0C8D"/>
    <w:rsid w:val="00DC3FF6"/>
    <w:rsid w:val="00DF2077"/>
    <w:rsid w:val="00DF48E3"/>
    <w:rsid w:val="00E007BF"/>
    <w:rsid w:val="00E11976"/>
    <w:rsid w:val="00E21F82"/>
    <w:rsid w:val="00E24F8E"/>
    <w:rsid w:val="00E60476"/>
    <w:rsid w:val="00E62F6A"/>
    <w:rsid w:val="00E64A74"/>
    <w:rsid w:val="00E70EB4"/>
    <w:rsid w:val="00E7502E"/>
    <w:rsid w:val="00E75666"/>
    <w:rsid w:val="00E81840"/>
    <w:rsid w:val="00E822F4"/>
    <w:rsid w:val="00E95EE8"/>
    <w:rsid w:val="00E971E6"/>
    <w:rsid w:val="00EB1B26"/>
    <w:rsid w:val="00EB5A55"/>
    <w:rsid w:val="00F04A84"/>
    <w:rsid w:val="00F1542A"/>
    <w:rsid w:val="00F35630"/>
    <w:rsid w:val="00F411B9"/>
    <w:rsid w:val="00F4319A"/>
    <w:rsid w:val="00F50D3F"/>
    <w:rsid w:val="00F67D0E"/>
    <w:rsid w:val="00F75070"/>
    <w:rsid w:val="00F83A0D"/>
    <w:rsid w:val="00F85B5D"/>
    <w:rsid w:val="00FA40B3"/>
    <w:rsid w:val="00FB4CB6"/>
    <w:rsid w:val="00FE31F4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55A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B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B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3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1570</Words>
  <Characters>8954</Characters>
  <Application>Microsoft Macintosh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Senses:</vt:lpstr>
      <vt:lpstr>Vision:</vt:lpstr>
      <vt:lpstr>Sound:</vt:lpstr>
      <vt:lpstr>Other Senses:</vt:lpstr>
      <vt:lpstr>Human Attention:</vt:lpstr>
      <vt:lpstr>Higher Level Cognition &amp; Affect:</vt:lpstr>
      <vt:lpstr>Action &amp; Behavior</vt:lpstr>
    </vt:vector>
  </TitlesOfParts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183</cp:revision>
  <dcterms:created xsi:type="dcterms:W3CDTF">2015-11-13T04:30:00Z</dcterms:created>
  <dcterms:modified xsi:type="dcterms:W3CDTF">2015-11-13T17:08:00Z</dcterms:modified>
</cp:coreProperties>
</file>