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0"/>
        <w:gridCol w:w="5535"/>
        <w:gridCol w:w="5535"/>
      </w:tblGrid>
      <w:tr w:rsidR="006621A7" w14:paraId="2E20FF0E" w14:textId="77777777" w:rsidTr="00D36624">
        <w:trPr>
          <w:trHeight w:val="454"/>
          <w:tblHeader/>
        </w:trPr>
        <w:tc>
          <w:tcPr>
            <w:tcW w:w="1032" w:type="pct"/>
            <w:vAlign w:val="center"/>
          </w:tcPr>
          <w:p w14:paraId="62B23C2C" w14:textId="77777777" w:rsidR="006621A7" w:rsidRPr="00D36624" w:rsidRDefault="006621A7" w:rsidP="00D36624">
            <w:pPr>
              <w:jc w:val="center"/>
              <w:rPr>
                <w:b/>
              </w:rPr>
            </w:pPr>
            <w:r w:rsidRPr="00D36624">
              <w:rPr>
                <w:b/>
              </w:rPr>
              <w:t>NAME</w:t>
            </w:r>
          </w:p>
        </w:tc>
        <w:tc>
          <w:tcPr>
            <w:tcW w:w="1984" w:type="pct"/>
            <w:vAlign w:val="center"/>
          </w:tcPr>
          <w:p w14:paraId="6ABB5367" w14:textId="77777777" w:rsidR="006621A7" w:rsidRPr="005C090E" w:rsidRDefault="006621A7" w:rsidP="00D36624">
            <w:pPr>
              <w:jc w:val="center"/>
              <w:rPr>
                <w:b/>
              </w:rPr>
            </w:pPr>
            <w:r w:rsidRPr="005C090E">
              <w:rPr>
                <w:b/>
              </w:rPr>
              <w:t>ADVANTAGES</w:t>
            </w:r>
          </w:p>
        </w:tc>
        <w:tc>
          <w:tcPr>
            <w:tcW w:w="1984" w:type="pct"/>
            <w:vAlign w:val="center"/>
          </w:tcPr>
          <w:p w14:paraId="2F7B7414" w14:textId="77777777" w:rsidR="006621A7" w:rsidRPr="005C090E" w:rsidRDefault="006621A7" w:rsidP="00D36624">
            <w:pPr>
              <w:jc w:val="center"/>
              <w:rPr>
                <w:b/>
              </w:rPr>
            </w:pPr>
            <w:r w:rsidRPr="005C090E">
              <w:rPr>
                <w:b/>
              </w:rPr>
              <w:t>DISADVANTAGES</w:t>
            </w:r>
          </w:p>
        </w:tc>
      </w:tr>
      <w:tr w:rsidR="006621A7" w14:paraId="79E3F73A" w14:textId="77777777" w:rsidTr="00D36624">
        <w:trPr>
          <w:trHeight w:val="850"/>
        </w:trPr>
        <w:tc>
          <w:tcPr>
            <w:tcW w:w="5000" w:type="pct"/>
            <w:gridSpan w:val="3"/>
            <w:vAlign w:val="center"/>
          </w:tcPr>
          <w:p w14:paraId="42E5831E" w14:textId="77777777" w:rsidR="006621A7" w:rsidRPr="00D36624" w:rsidRDefault="006621A7" w:rsidP="00D36624">
            <w:pPr>
              <w:jc w:val="center"/>
              <w:rPr>
                <w:b/>
              </w:rPr>
            </w:pPr>
            <w:r w:rsidRPr="00D36624">
              <w:rPr>
                <w:b/>
              </w:rPr>
              <w:t>CLASSIFICATION</w:t>
            </w:r>
          </w:p>
        </w:tc>
      </w:tr>
      <w:tr w:rsidR="006621A7" w14:paraId="3DA2DD70" w14:textId="77777777" w:rsidTr="00D36624">
        <w:tc>
          <w:tcPr>
            <w:tcW w:w="1032" w:type="pct"/>
            <w:vAlign w:val="center"/>
          </w:tcPr>
          <w:p w14:paraId="39906A66" w14:textId="77777777" w:rsidR="006621A7" w:rsidRPr="00D36624" w:rsidRDefault="006621A7" w:rsidP="00D36624">
            <w:pPr>
              <w:rPr>
                <w:b/>
              </w:rPr>
            </w:pPr>
            <w:r w:rsidRPr="00D36624">
              <w:rPr>
                <w:b/>
              </w:rPr>
              <w:t>Decision Tree</w:t>
            </w:r>
          </w:p>
        </w:tc>
        <w:tc>
          <w:tcPr>
            <w:tcW w:w="1984" w:type="pct"/>
          </w:tcPr>
          <w:p w14:paraId="744EAE7B" w14:textId="77777777" w:rsidR="006621A7" w:rsidRPr="00017E2E" w:rsidRDefault="006621A7" w:rsidP="00017E2E">
            <w:r w:rsidRPr="00017E2E">
              <w:t xml:space="preserve">– </w:t>
            </w:r>
            <w:r>
              <w:t>Inexpensive to construct.</w:t>
            </w:r>
          </w:p>
          <w:p w14:paraId="0988A650" w14:textId="77777777" w:rsidR="006621A7" w:rsidRPr="00017E2E" w:rsidRDefault="006621A7" w:rsidP="00017E2E">
            <w:r w:rsidRPr="00017E2E">
              <w:t>– Extremely fast</w:t>
            </w:r>
            <w:r>
              <w:t xml:space="preserve"> at classifying unknown records.</w:t>
            </w:r>
          </w:p>
          <w:p w14:paraId="5A6107D4" w14:textId="77777777" w:rsidR="006621A7" w:rsidRPr="00017E2E" w:rsidRDefault="006621A7" w:rsidP="00017E2E">
            <w:r w:rsidRPr="00017E2E">
              <w:t xml:space="preserve">– Easy to </w:t>
            </w:r>
            <w:r>
              <w:t>interpret for small‐sized trees.</w:t>
            </w:r>
          </w:p>
          <w:p w14:paraId="577635C4" w14:textId="77777777" w:rsidR="006621A7" w:rsidRDefault="006621A7">
            <w:r w:rsidRPr="00017E2E">
              <w:t>– Accuracy is comparable to other classification techn</w:t>
            </w:r>
            <w:r>
              <w:t>iques for many simple data sets.</w:t>
            </w:r>
          </w:p>
        </w:tc>
        <w:tc>
          <w:tcPr>
            <w:tcW w:w="1984" w:type="pct"/>
          </w:tcPr>
          <w:p w14:paraId="6CF993AA" w14:textId="77777777" w:rsidR="006621A7" w:rsidRDefault="006621A7">
            <w:r w:rsidRPr="00017E2E">
              <w:t>–</w:t>
            </w:r>
            <w:r>
              <w:t xml:space="preserve"> May not be able to capture complex, non-linear dependencies between attributes.</w:t>
            </w:r>
          </w:p>
        </w:tc>
      </w:tr>
      <w:tr w:rsidR="006621A7" w14:paraId="44DAAC12" w14:textId="77777777" w:rsidTr="00D36624">
        <w:tc>
          <w:tcPr>
            <w:tcW w:w="1032" w:type="pct"/>
            <w:vAlign w:val="center"/>
          </w:tcPr>
          <w:p w14:paraId="2C15F51E" w14:textId="77777777" w:rsidR="006621A7" w:rsidRPr="00D36624" w:rsidRDefault="006621A7" w:rsidP="00D36624">
            <w:pPr>
              <w:rPr>
                <w:b/>
              </w:rPr>
            </w:pPr>
            <w:r w:rsidRPr="00D36624">
              <w:rPr>
                <w:b/>
              </w:rPr>
              <w:t>Nearest Neighbor Classifier</w:t>
            </w:r>
          </w:p>
        </w:tc>
        <w:tc>
          <w:tcPr>
            <w:tcW w:w="1984" w:type="pct"/>
          </w:tcPr>
          <w:p w14:paraId="61695B29" w14:textId="77777777" w:rsidR="006621A7" w:rsidRDefault="006621A7" w:rsidP="006621A7">
            <w:pPr>
              <w:rPr>
                <w:rFonts w:ascii="MS Mincho" w:eastAsia="MS Mincho" w:hAnsi="MS Mincho" w:cs="MS Mincho"/>
              </w:rPr>
            </w:pPr>
            <w:r w:rsidRPr="006621A7">
              <w:t>– Easy to implement</w:t>
            </w:r>
            <w:r>
              <w:rPr>
                <w:rFonts w:ascii="MS Mincho" w:eastAsia="MS Mincho" w:hAnsi="MS Mincho" w:cs="MS Mincho"/>
              </w:rPr>
              <w:t>.</w:t>
            </w:r>
          </w:p>
          <w:p w14:paraId="21DB16E1" w14:textId="77777777" w:rsidR="006621A7" w:rsidRPr="006621A7" w:rsidRDefault="006621A7" w:rsidP="006621A7">
            <w:r w:rsidRPr="006621A7">
              <w:t>– Incremental ad</w:t>
            </w:r>
            <w:r>
              <w:t>dition of training data trivial.</w:t>
            </w:r>
          </w:p>
          <w:p w14:paraId="6D096730" w14:textId="77777777" w:rsidR="006621A7" w:rsidRDefault="006621A7"/>
        </w:tc>
        <w:tc>
          <w:tcPr>
            <w:tcW w:w="1984" w:type="pct"/>
          </w:tcPr>
          <w:p w14:paraId="1CC89826" w14:textId="77777777" w:rsidR="006621A7" w:rsidRPr="006621A7" w:rsidRDefault="006621A7" w:rsidP="006621A7">
            <w:r w:rsidRPr="006621A7">
              <w:t xml:space="preserve">– k‐NN classifiers are </w:t>
            </w:r>
            <w:r w:rsidRPr="006621A7">
              <w:rPr>
                <w:bCs/>
              </w:rPr>
              <w:t xml:space="preserve">lazy </w:t>
            </w:r>
            <w:r w:rsidRPr="006621A7">
              <w:t xml:space="preserve">learners, which do not build models </w:t>
            </w:r>
            <w:r w:rsidRPr="006621A7">
              <w:rPr>
                <w:bCs/>
              </w:rPr>
              <w:t>explicitly</w:t>
            </w:r>
            <w:r w:rsidRPr="006621A7">
              <w:t xml:space="preserve">. This can be relatively more </w:t>
            </w:r>
            <w:r w:rsidRPr="006621A7">
              <w:rPr>
                <w:bCs/>
              </w:rPr>
              <w:t xml:space="preserve">expensive </w:t>
            </w:r>
            <w:r w:rsidRPr="006621A7">
              <w:t xml:space="preserve">than eager learners (such as decision tree) when </w:t>
            </w:r>
            <w:r w:rsidRPr="006621A7">
              <w:rPr>
                <w:bCs/>
              </w:rPr>
              <w:t xml:space="preserve">classifying </w:t>
            </w:r>
            <w:r w:rsidRPr="006621A7">
              <w:t xml:space="preserve">a test/unknown record. </w:t>
            </w:r>
          </w:p>
          <w:p w14:paraId="56819915" w14:textId="44ABC627" w:rsidR="006621A7" w:rsidRDefault="006621A7" w:rsidP="006621A7">
            <w:r w:rsidRPr="006621A7">
              <w:t>– Unlike decision tree</w:t>
            </w:r>
            <w:r w:rsidR="008C6611">
              <w:t>s that attempt</w:t>
            </w:r>
            <w:r w:rsidRPr="006621A7">
              <w:t xml:space="preserve"> to find a </w:t>
            </w:r>
            <w:r w:rsidRPr="006621A7">
              <w:rPr>
                <w:bCs/>
              </w:rPr>
              <w:t xml:space="preserve">global </w:t>
            </w:r>
            <w:r w:rsidRPr="006621A7">
              <w:t xml:space="preserve">model that fits the entire input space, nearest neighbor classifiers make the prediction based on </w:t>
            </w:r>
            <w:r w:rsidRPr="006621A7">
              <w:rPr>
                <w:bCs/>
              </w:rPr>
              <w:t xml:space="preserve">local </w:t>
            </w:r>
            <w:r w:rsidRPr="006621A7">
              <w:t>information, which can be more susceptible to noise.</w:t>
            </w:r>
          </w:p>
        </w:tc>
      </w:tr>
      <w:tr w:rsidR="006621A7" w14:paraId="4623F111" w14:textId="77777777" w:rsidTr="00D36624">
        <w:tc>
          <w:tcPr>
            <w:tcW w:w="1032" w:type="pct"/>
            <w:vAlign w:val="center"/>
          </w:tcPr>
          <w:p w14:paraId="14080888" w14:textId="77777777" w:rsidR="006621A7" w:rsidRPr="00D36624" w:rsidRDefault="006621A7" w:rsidP="00D36624">
            <w:pPr>
              <w:rPr>
                <w:b/>
              </w:rPr>
            </w:pPr>
            <w:r w:rsidRPr="00D36624">
              <w:rPr>
                <w:b/>
              </w:rPr>
              <w:t>Naïve Bayes Classifier</w:t>
            </w:r>
          </w:p>
        </w:tc>
        <w:tc>
          <w:tcPr>
            <w:tcW w:w="1984" w:type="pct"/>
          </w:tcPr>
          <w:p w14:paraId="133C02A8" w14:textId="77777777" w:rsidR="006621A7" w:rsidRPr="006621A7" w:rsidRDefault="006621A7" w:rsidP="006621A7">
            <w:r w:rsidRPr="006621A7">
              <w:t xml:space="preserve">– </w:t>
            </w:r>
            <w:r>
              <w:t>Robust to isolated noise points.</w:t>
            </w:r>
          </w:p>
          <w:p w14:paraId="003E91D2" w14:textId="7B412218" w:rsidR="006621A7" w:rsidRPr="006621A7" w:rsidRDefault="005D2FD0" w:rsidP="006621A7">
            <w:r>
              <w:t>– M</w:t>
            </w:r>
            <w:r w:rsidR="006621A7" w:rsidRPr="006621A7">
              <w:t xml:space="preserve">issing values </w:t>
            </w:r>
            <w:r>
              <w:t xml:space="preserve">can be handled </w:t>
            </w:r>
            <w:r w:rsidR="006621A7" w:rsidRPr="006621A7">
              <w:t>by ignoring the instance</w:t>
            </w:r>
            <w:r>
              <w:t>s</w:t>
            </w:r>
            <w:r w:rsidR="006621A7" w:rsidRPr="006621A7">
              <w:t xml:space="preserve"> during pr</w:t>
            </w:r>
            <w:r w:rsidR="006621A7">
              <w:t>obability estimate calculations.</w:t>
            </w:r>
          </w:p>
          <w:p w14:paraId="7B6CCDE6" w14:textId="77777777" w:rsidR="006621A7" w:rsidRDefault="006621A7">
            <w:r w:rsidRPr="006621A7">
              <w:t xml:space="preserve">– </w:t>
            </w:r>
            <w:r>
              <w:t>Robust to irrelevant attributes.</w:t>
            </w:r>
          </w:p>
        </w:tc>
        <w:tc>
          <w:tcPr>
            <w:tcW w:w="1984" w:type="pct"/>
          </w:tcPr>
          <w:p w14:paraId="1823DBA2" w14:textId="77777777" w:rsidR="006621A7" w:rsidRPr="006621A7" w:rsidRDefault="006621A7" w:rsidP="006621A7">
            <w:r w:rsidRPr="006621A7">
              <w:t xml:space="preserve">– Independence assumption may not hold for some </w:t>
            </w:r>
            <w:r>
              <w:t>attributes.</w:t>
            </w:r>
          </w:p>
          <w:p w14:paraId="32AD8715" w14:textId="221BECDD" w:rsidR="006621A7" w:rsidRDefault="006621A7" w:rsidP="005D2FD0">
            <w:r w:rsidRPr="006621A7">
              <w:t xml:space="preserve">– </w:t>
            </w:r>
            <w:r w:rsidR="005D2FD0">
              <w:t>O</w:t>
            </w:r>
            <w:r w:rsidRPr="006621A7">
              <w:t>ther techniques such as</w:t>
            </w:r>
            <w:r>
              <w:t xml:space="preserve"> Bayesian Belief Networks (BBN).</w:t>
            </w:r>
          </w:p>
        </w:tc>
      </w:tr>
      <w:tr w:rsidR="006621A7" w14:paraId="684FBA02" w14:textId="77777777" w:rsidTr="00D36624">
        <w:tc>
          <w:tcPr>
            <w:tcW w:w="1032" w:type="pct"/>
            <w:vAlign w:val="center"/>
          </w:tcPr>
          <w:p w14:paraId="6BE3FB1B" w14:textId="77777777" w:rsidR="006621A7" w:rsidRPr="00D36624" w:rsidRDefault="006621A7" w:rsidP="00D36624">
            <w:pPr>
              <w:rPr>
                <w:b/>
              </w:rPr>
            </w:pPr>
            <w:r w:rsidRPr="00D36624">
              <w:rPr>
                <w:b/>
              </w:rPr>
              <w:t>Ensemble Classifier – Bagging</w:t>
            </w:r>
          </w:p>
        </w:tc>
        <w:tc>
          <w:tcPr>
            <w:tcW w:w="1984" w:type="pct"/>
          </w:tcPr>
          <w:p w14:paraId="24252429" w14:textId="4441BDE1" w:rsidR="006621A7" w:rsidRPr="006621A7" w:rsidRDefault="006621A7" w:rsidP="006621A7">
            <w:r w:rsidRPr="006621A7">
              <w:t>– Decrease</w:t>
            </w:r>
            <w:r w:rsidR="005D2FD0">
              <w:t>s</w:t>
            </w:r>
            <w:r w:rsidRPr="006621A7">
              <w:t xml:space="preserve"> variance, improve</w:t>
            </w:r>
            <w:r w:rsidR="005D2FD0">
              <w:t>s</w:t>
            </w:r>
            <w:r>
              <w:t xml:space="preserve"> stability (tolerance to noise).</w:t>
            </w:r>
          </w:p>
          <w:p w14:paraId="3FE8FB5B" w14:textId="77777777" w:rsidR="006621A7" w:rsidRDefault="006621A7">
            <w:r w:rsidRPr="006621A7">
              <w:t xml:space="preserve">– </w:t>
            </w:r>
            <w:r>
              <w:t>Can be parallelized.</w:t>
            </w:r>
          </w:p>
        </w:tc>
        <w:tc>
          <w:tcPr>
            <w:tcW w:w="1984" w:type="pct"/>
          </w:tcPr>
          <w:p w14:paraId="67FFB051" w14:textId="77777777" w:rsidR="006621A7" w:rsidRPr="006621A7" w:rsidRDefault="006621A7" w:rsidP="006621A7">
            <w:r w:rsidRPr="006621A7">
              <w:t>– Reduces accuracy for stable classifiers beca</w:t>
            </w:r>
            <w:r>
              <w:t>use sample size reduced by 36%!</w:t>
            </w:r>
          </w:p>
          <w:p w14:paraId="571C0098" w14:textId="77777777" w:rsidR="006621A7" w:rsidRDefault="006621A7"/>
        </w:tc>
      </w:tr>
      <w:tr w:rsidR="006621A7" w14:paraId="03BBFAE6" w14:textId="77777777" w:rsidTr="00D36624">
        <w:tc>
          <w:tcPr>
            <w:tcW w:w="1032" w:type="pct"/>
            <w:vAlign w:val="center"/>
          </w:tcPr>
          <w:p w14:paraId="559FC30E" w14:textId="77777777" w:rsidR="006621A7" w:rsidRPr="00D36624" w:rsidRDefault="006621A7" w:rsidP="00D36624">
            <w:pPr>
              <w:rPr>
                <w:b/>
              </w:rPr>
            </w:pPr>
            <w:r w:rsidRPr="00D36624">
              <w:rPr>
                <w:b/>
              </w:rPr>
              <w:t>Ensemble Classifier – Boosting</w:t>
            </w:r>
          </w:p>
        </w:tc>
        <w:tc>
          <w:tcPr>
            <w:tcW w:w="1984" w:type="pct"/>
          </w:tcPr>
          <w:p w14:paraId="6D0AD23D" w14:textId="77777777" w:rsidR="006621A7" w:rsidRDefault="006621A7">
            <w:r w:rsidRPr="006621A7">
              <w:t>–</w:t>
            </w:r>
            <w:r>
              <w:t xml:space="preserve"> Because the weight</w:t>
            </w:r>
            <w:r w:rsidR="005C090E">
              <w:t>s</w:t>
            </w:r>
            <w:r>
              <w:t xml:space="preserve"> of previously misclassified records are increased during training, may produce a more robust model.</w:t>
            </w:r>
          </w:p>
        </w:tc>
        <w:tc>
          <w:tcPr>
            <w:tcW w:w="1984" w:type="pct"/>
          </w:tcPr>
          <w:p w14:paraId="53306C6A" w14:textId="52E6A435" w:rsidR="006621A7" w:rsidRDefault="00FB5A7D">
            <w:r w:rsidRPr="006621A7">
              <w:t>–</w:t>
            </w:r>
            <w:r>
              <w:t xml:space="preserve"> Cannot be parallelized easily.</w:t>
            </w:r>
            <w:bookmarkStart w:id="0" w:name="_GoBack"/>
            <w:bookmarkEnd w:id="0"/>
          </w:p>
        </w:tc>
      </w:tr>
      <w:tr w:rsidR="005C090E" w14:paraId="37855009" w14:textId="77777777" w:rsidTr="00D36624">
        <w:trPr>
          <w:trHeight w:val="850"/>
        </w:trPr>
        <w:tc>
          <w:tcPr>
            <w:tcW w:w="5000" w:type="pct"/>
            <w:gridSpan w:val="3"/>
            <w:vAlign w:val="center"/>
          </w:tcPr>
          <w:p w14:paraId="5D94FB9B" w14:textId="77777777" w:rsidR="005C090E" w:rsidRPr="00D36624" w:rsidRDefault="005C090E" w:rsidP="00D36624">
            <w:pPr>
              <w:jc w:val="center"/>
              <w:rPr>
                <w:b/>
              </w:rPr>
            </w:pPr>
            <w:r w:rsidRPr="00D36624">
              <w:rPr>
                <w:b/>
              </w:rPr>
              <w:lastRenderedPageBreak/>
              <w:t>CLUSTERING</w:t>
            </w:r>
          </w:p>
        </w:tc>
      </w:tr>
      <w:tr w:rsidR="006621A7" w14:paraId="1F1F984D" w14:textId="77777777" w:rsidTr="00D36624">
        <w:tc>
          <w:tcPr>
            <w:tcW w:w="1032" w:type="pct"/>
            <w:vAlign w:val="center"/>
          </w:tcPr>
          <w:p w14:paraId="105C443C" w14:textId="77777777" w:rsidR="006621A7" w:rsidRPr="00D36624" w:rsidRDefault="005E6D50" w:rsidP="00D36624">
            <w:pPr>
              <w:rPr>
                <w:b/>
              </w:rPr>
            </w:pPr>
            <w:r w:rsidRPr="00D36624">
              <w:rPr>
                <w:b/>
              </w:rPr>
              <w:t>K-Means Clustering</w:t>
            </w:r>
          </w:p>
        </w:tc>
        <w:tc>
          <w:tcPr>
            <w:tcW w:w="1984" w:type="pct"/>
          </w:tcPr>
          <w:p w14:paraId="3EB278E7" w14:textId="77777777" w:rsidR="005E6D50" w:rsidRDefault="005E6D50">
            <w:r w:rsidRPr="006621A7">
              <w:t>–</w:t>
            </w:r>
            <w:r>
              <w:t xml:space="preserve"> Most clusterings converge in the first few iterations.</w:t>
            </w:r>
          </w:p>
        </w:tc>
        <w:tc>
          <w:tcPr>
            <w:tcW w:w="1984" w:type="pct"/>
          </w:tcPr>
          <w:p w14:paraId="5FD51E37" w14:textId="77777777" w:rsidR="006621A7" w:rsidRDefault="005E6D50" w:rsidP="005E6D50">
            <w:r w:rsidRPr="006621A7">
              <w:t>–</w:t>
            </w:r>
            <w:r>
              <w:t xml:space="preserve"> Different initial centroids may result in very different clusterings.</w:t>
            </w:r>
          </w:p>
          <w:p w14:paraId="0DF51E31" w14:textId="77777777" w:rsidR="005E6D50" w:rsidRDefault="005E6D50" w:rsidP="005E6D50">
            <w:r w:rsidRPr="006621A7">
              <w:t>–</w:t>
            </w:r>
            <w:r>
              <w:t xml:space="preserve"> Issues when clusters are of different sizes, densities and non-globular shapes.</w:t>
            </w:r>
          </w:p>
          <w:p w14:paraId="0F93FB18" w14:textId="77777777" w:rsidR="005E6D50" w:rsidRDefault="005E6D50" w:rsidP="005E6D50">
            <w:r w:rsidRPr="006621A7">
              <w:t>–</w:t>
            </w:r>
            <w:r>
              <w:t xml:space="preserve"> Cannot cluster data with outliers well.</w:t>
            </w:r>
          </w:p>
          <w:p w14:paraId="3B149186" w14:textId="77777777" w:rsidR="005E6D50" w:rsidRDefault="005E6D50" w:rsidP="005E6D50">
            <w:r w:rsidRPr="006621A7">
              <w:t>–</w:t>
            </w:r>
            <w:r>
              <w:t xml:space="preserve"> One possible solution is to create &gt; k clusters and then merge, as necessary.</w:t>
            </w:r>
          </w:p>
        </w:tc>
      </w:tr>
      <w:tr w:rsidR="00D36624" w14:paraId="6121551B" w14:textId="77777777" w:rsidTr="00D36624">
        <w:tc>
          <w:tcPr>
            <w:tcW w:w="1032" w:type="pct"/>
            <w:vAlign w:val="center"/>
          </w:tcPr>
          <w:p w14:paraId="1A22748D" w14:textId="77777777" w:rsidR="00D36624" w:rsidRPr="00D36624" w:rsidRDefault="00D36624" w:rsidP="00D36624">
            <w:pPr>
              <w:rPr>
                <w:b/>
              </w:rPr>
            </w:pPr>
            <w:r w:rsidRPr="00D36624">
              <w:rPr>
                <w:b/>
              </w:rPr>
              <w:t>Hierarchical Clustering</w:t>
            </w:r>
          </w:p>
        </w:tc>
        <w:tc>
          <w:tcPr>
            <w:tcW w:w="3968" w:type="pct"/>
            <w:gridSpan w:val="2"/>
          </w:tcPr>
          <w:p w14:paraId="36DE1001" w14:textId="77777777" w:rsidR="00D36624" w:rsidRDefault="00D36624">
            <w:r w:rsidRPr="006621A7">
              <w:t>–</w:t>
            </w:r>
            <w:r>
              <w:t xml:space="preserve"> Does not assume any particular number of clusters since the dendrogram can be cut at any level to get the desired number of clusters.</w:t>
            </w:r>
          </w:p>
          <w:p w14:paraId="0018B47C" w14:textId="77777777" w:rsidR="00D36624" w:rsidRDefault="00D36624">
            <w:r w:rsidRPr="006621A7">
              <w:t>–</w:t>
            </w:r>
            <w:r>
              <w:t xml:space="preserve"> May correspond to meaningful taxonomies.</w:t>
            </w:r>
          </w:p>
          <w:p w14:paraId="4ED09C6A" w14:textId="77777777" w:rsidR="00D36624" w:rsidRDefault="00D36624">
            <w:r w:rsidRPr="006621A7">
              <w:t>–</w:t>
            </w:r>
            <w:r>
              <w:t xml:space="preserve"> O(N</w:t>
            </w:r>
            <w:r w:rsidRPr="00D36624">
              <w:rPr>
                <w:vertAlign w:val="superscript"/>
              </w:rPr>
              <w:t>2</w:t>
            </w:r>
            <w:r>
              <w:t>) space and O(N</w:t>
            </w:r>
            <w:r w:rsidRPr="00D36624">
              <w:rPr>
                <w:vertAlign w:val="superscript"/>
              </w:rPr>
              <w:t>3</w:t>
            </w:r>
            <w:r>
              <w:t>) or O(N lg N) time in many cases. Very computationally expensive.</w:t>
            </w:r>
          </w:p>
          <w:p w14:paraId="340D5E29" w14:textId="77777777" w:rsidR="00D36624" w:rsidRDefault="00D36624">
            <w:r w:rsidRPr="006621A7">
              <w:t>–</w:t>
            </w:r>
            <w:r>
              <w:t xml:space="preserve"> </w:t>
            </w:r>
            <w:r w:rsidRPr="00D36624">
              <w:t>Once a decision is made to combine tw</w:t>
            </w:r>
            <w:r>
              <w:t>o clusters, it cannot be undone.</w:t>
            </w:r>
          </w:p>
          <w:p w14:paraId="7FE20F3A" w14:textId="77777777" w:rsidR="00D36624" w:rsidRDefault="00D36624">
            <w:r w:rsidRPr="006621A7">
              <w:t>–</w:t>
            </w:r>
            <w:r>
              <w:t xml:space="preserve"> </w:t>
            </w:r>
            <w:r w:rsidRPr="00D36624">
              <w:t>No objective</w:t>
            </w:r>
            <w:r>
              <w:t xml:space="preserve"> function is directly minimized.</w:t>
            </w:r>
          </w:p>
          <w:p w14:paraId="1E6F1716" w14:textId="77777777" w:rsidR="00D36624" w:rsidRDefault="00D36624"/>
          <w:p w14:paraId="26D579F1" w14:textId="77777777" w:rsidR="00D36624" w:rsidRDefault="00D36624" w:rsidP="00D36624">
            <w:r w:rsidRPr="006621A7">
              <w:t>–</w:t>
            </w:r>
            <w:r>
              <w:t xml:space="preserve"> MIN or Single Link can handle non-elliptical shapes but is sensitive to noise &amp; outliers.</w:t>
            </w:r>
          </w:p>
          <w:p w14:paraId="66B3C8F2" w14:textId="77777777" w:rsidR="00D36624" w:rsidRDefault="00D36624" w:rsidP="00D36624">
            <w:r w:rsidRPr="006621A7">
              <w:t>–</w:t>
            </w:r>
            <w:r>
              <w:t xml:space="preserve"> MAX or Complete Linkage is less susceptible to noise &amp; outliers but tends to break large clusters and is biased towards globular clusters. Group Average has the same disadvantages, but to a lesser degree.</w:t>
            </w:r>
          </w:p>
          <w:p w14:paraId="1A30E72C" w14:textId="77777777" w:rsidR="00D36624" w:rsidRDefault="00D36624" w:rsidP="00D36624">
            <w:r w:rsidRPr="006621A7">
              <w:t>–</w:t>
            </w:r>
            <w:r>
              <w:t xml:space="preserve"> Ward’s Method (based on increase in squared error) also has the same advantages and disadvantages as MAX / Group Average.</w:t>
            </w:r>
          </w:p>
        </w:tc>
      </w:tr>
      <w:tr w:rsidR="006621A7" w14:paraId="1E863482" w14:textId="77777777" w:rsidTr="00D36624">
        <w:tc>
          <w:tcPr>
            <w:tcW w:w="1032" w:type="pct"/>
            <w:vAlign w:val="center"/>
          </w:tcPr>
          <w:p w14:paraId="56CAC9A5" w14:textId="77777777" w:rsidR="006621A7" w:rsidRPr="00D36624" w:rsidRDefault="00D36624" w:rsidP="00D36624">
            <w:pPr>
              <w:rPr>
                <w:b/>
              </w:rPr>
            </w:pPr>
            <w:r w:rsidRPr="00D36624">
              <w:rPr>
                <w:b/>
              </w:rPr>
              <w:t>DBSCAN</w:t>
            </w:r>
          </w:p>
        </w:tc>
        <w:tc>
          <w:tcPr>
            <w:tcW w:w="1984" w:type="pct"/>
          </w:tcPr>
          <w:p w14:paraId="3CA69ACE" w14:textId="77777777" w:rsidR="006621A7" w:rsidRDefault="00D36624" w:rsidP="00D36624">
            <w:r w:rsidRPr="006621A7">
              <w:t>–</w:t>
            </w:r>
            <w:r>
              <w:t xml:space="preserve"> Resistant to noise.</w:t>
            </w:r>
          </w:p>
          <w:p w14:paraId="5E8D9ED6" w14:textId="77777777" w:rsidR="00D36624" w:rsidRDefault="00D36624" w:rsidP="00D36624">
            <w:r>
              <w:t>– Can handle clusters of different shapes &amp; sizes.</w:t>
            </w:r>
          </w:p>
        </w:tc>
        <w:tc>
          <w:tcPr>
            <w:tcW w:w="1984" w:type="pct"/>
          </w:tcPr>
          <w:p w14:paraId="7A1354F3" w14:textId="77777777" w:rsidR="006621A7" w:rsidRDefault="00D36624">
            <w:r w:rsidRPr="006621A7">
              <w:t>–</w:t>
            </w:r>
            <w:r>
              <w:t xml:space="preserve"> Does not handle high-dimensional data well.</w:t>
            </w:r>
          </w:p>
          <w:p w14:paraId="52AEECFB" w14:textId="77777777" w:rsidR="00D36624" w:rsidRDefault="00D36624">
            <w:r w:rsidRPr="006621A7">
              <w:t>–</w:t>
            </w:r>
            <w:r>
              <w:t xml:space="preserve"> Does not handle clusters of varying densities well.</w:t>
            </w:r>
          </w:p>
          <w:p w14:paraId="1BC63905" w14:textId="77777777" w:rsidR="00D36624" w:rsidRDefault="00D36624">
            <w:r w:rsidRPr="006621A7">
              <w:t>–</w:t>
            </w:r>
            <w:r>
              <w:t xml:space="preserve"> Epsilon &amp; MinPoints need to be determined empirically.</w:t>
            </w:r>
          </w:p>
        </w:tc>
      </w:tr>
      <w:tr w:rsidR="006621A7" w14:paraId="2C3CF031" w14:textId="77777777" w:rsidTr="00D36624">
        <w:tc>
          <w:tcPr>
            <w:tcW w:w="1032" w:type="pct"/>
            <w:vAlign w:val="center"/>
          </w:tcPr>
          <w:p w14:paraId="1D9921D7" w14:textId="77777777" w:rsidR="006621A7" w:rsidRPr="00D36624" w:rsidRDefault="00D36624" w:rsidP="00D36624">
            <w:pPr>
              <w:rPr>
                <w:b/>
              </w:rPr>
            </w:pPr>
            <w:r>
              <w:rPr>
                <w:b/>
              </w:rPr>
              <w:t>CURE</w:t>
            </w:r>
          </w:p>
        </w:tc>
        <w:tc>
          <w:tcPr>
            <w:tcW w:w="1984" w:type="pct"/>
          </w:tcPr>
          <w:p w14:paraId="16B3FAF1" w14:textId="77777777" w:rsidR="006621A7" w:rsidRDefault="00D36624">
            <w:r w:rsidRPr="006621A7">
              <w:t>–</w:t>
            </w:r>
            <w:r>
              <w:t xml:space="preserve"> Shrinking representative points towards the center helps avoid problems with noise &amp; outliers.</w:t>
            </w:r>
          </w:p>
          <w:p w14:paraId="11AEAE1E" w14:textId="77777777" w:rsidR="00D36624" w:rsidRDefault="00D36624">
            <w:r w:rsidRPr="006621A7">
              <w:t>–</w:t>
            </w:r>
            <w:r>
              <w:t xml:space="preserve"> CURE can handle clusters of arbitrary shapes &amp; sizes.</w:t>
            </w:r>
          </w:p>
        </w:tc>
        <w:tc>
          <w:tcPr>
            <w:tcW w:w="1984" w:type="pct"/>
          </w:tcPr>
          <w:p w14:paraId="755A8212" w14:textId="28F3801D" w:rsidR="006621A7" w:rsidRDefault="00052FEC">
            <w:r w:rsidRPr="006621A7">
              <w:t>–</w:t>
            </w:r>
            <w:r>
              <w:t xml:space="preserve"> Cannot handle clusters of differing densities.</w:t>
            </w:r>
          </w:p>
        </w:tc>
      </w:tr>
      <w:tr w:rsidR="006621A7" w14:paraId="3C450AFE" w14:textId="77777777" w:rsidTr="00D36624">
        <w:tc>
          <w:tcPr>
            <w:tcW w:w="1032" w:type="pct"/>
            <w:vAlign w:val="center"/>
          </w:tcPr>
          <w:p w14:paraId="38D740D2" w14:textId="2086B214" w:rsidR="006621A7" w:rsidRPr="00D36624" w:rsidRDefault="00052FEC" w:rsidP="00D36624">
            <w:pPr>
              <w:rPr>
                <w:b/>
              </w:rPr>
            </w:pPr>
            <w:r>
              <w:rPr>
                <w:b/>
              </w:rPr>
              <w:t>Graph-Based Clustering</w:t>
            </w:r>
          </w:p>
        </w:tc>
        <w:tc>
          <w:tcPr>
            <w:tcW w:w="1984" w:type="pct"/>
          </w:tcPr>
          <w:p w14:paraId="7AE0E51F" w14:textId="77777777" w:rsidR="006621A7" w:rsidRDefault="00052FEC">
            <w:r w:rsidRPr="006621A7">
              <w:t>–</w:t>
            </w:r>
            <w:r>
              <w:t xml:space="preserve"> Sparsification drastically reduces the amount of data that needs to be processed. Hence, the time needed is reduced and the problem size can be increased.</w:t>
            </w:r>
          </w:p>
          <w:p w14:paraId="34DE9AE5" w14:textId="7BA2261C" w:rsidR="00052FEC" w:rsidRDefault="00052FEC" w:rsidP="00052FEC">
            <w:r>
              <w:t>– Sparsification also reduces the impact of noise &amp; outliers since they are disconnected from the other points, which are only connected to their nearest neighbors.</w:t>
            </w:r>
          </w:p>
        </w:tc>
        <w:tc>
          <w:tcPr>
            <w:tcW w:w="1984" w:type="pct"/>
          </w:tcPr>
          <w:p w14:paraId="5AE91E87" w14:textId="77777777" w:rsidR="006621A7" w:rsidRDefault="006621A7"/>
        </w:tc>
      </w:tr>
      <w:tr w:rsidR="006621A7" w14:paraId="23EAEF8B" w14:textId="77777777" w:rsidTr="00D36624">
        <w:tc>
          <w:tcPr>
            <w:tcW w:w="1032" w:type="pct"/>
            <w:vAlign w:val="center"/>
          </w:tcPr>
          <w:p w14:paraId="3FC385F8" w14:textId="3EBEBD3C" w:rsidR="006621A7" w:rsidRPr="00D36624" w:rsidRDefault="00052FEC" w:rsidP="00D36624">
            <w:pPr>
              <w:rPr>
                <w:b/>
              </w:rPr>
            </w:pPr>
            <w:r>
              <w:rPr>
                <w:b/>
              </w:rPr>
              <w:t>Chameleon</w:t>
            </w:r>
            <w:r w:rsidR="00002F14">
              <w:rPr>
                <w:b/>
              </w:rPr>
              <w:t xml:space="preserve"> (Graph-Based Algorithm)</w:t>
            </w:r>
          </w:p>
        </w:tc>
        <w:tc>
          <w:tcPr>
            <w:tcW w:w="1984" w:type="pct"/>
          </w:tcPr>
          <w:p w14:paraId="2C8F7A8B" w14:textId="77777777" w:rsidR="006621A7" w:rsidRDefault="00052FEC">
            <w:r w:rsidRPr="006621A7">
              <w:t>–</w:t>
            </w:r>
            <w:r>
              <w:t xml:space="preserve"> Existing merging schemes (MIN/MAX/AVG) are static in nature.</w:t>
            </w:r>
          </w:p>
          <w:p w14:paraId="153E858E" w14:textId="77777777" w:rsidR="00052FEC" w:rsidRDefault="00052FEC">
            <w:r w:rsidRPr="006621A7">
              <w:t>–</w:t>
            </w:r>
            <w:r>
              <w:t xml:space="preserve"> Chameleon uses a dynamic model that adapts to the characteristics of the data to find the natural clusters.</w:t>
            </w:r>
          </w:p>
          <w:p w14:paraId="4AF750D0" w14:textId="6D18ABBD" w:rsidR="00052FEC" w:rsidRDefault="00052FEC">
            <w:r w:rsidRPr="006621A7">
              <w:t>–</w:t>
            </w:r>
            <w:r>
              <w:t xml:space="preserve"> Allows clusters that vary in shape, density, form, size &amp; orientation.</w:t>
            </w:r>
          </w:p>
        </w:tc>
        <w:tc>
          <w:tcPr>
            <w:tcW w:w="1984" w:type="pct"/>
          </w:tcPr>
          <w:p w14:paraId="0CE40D9D" w14:textId="77777777" w:rsidR="006621A7" w:rsidRDefault="006621A7"/>
        </w:tc>
      </w:tr>
      <w:tr w:rsidR="006621A7" w14:paraId="15B23B18" w14:textId="77777777" w:rsidTr="00D36624">
        <w:tc>
          <w:tcPr>
            <w:tcW w:w="1032" w:type="pct"/>
            <w:vAlign w:val="center"/>
          </w:tcPr>
          <w:p w14:paraId="06F4611F" w14:textId="0CE914D5" w:rsidR="006621A7" w:rsidRPr="00D36624" w:rsidRDefault="00052FEC" w:rsidP="00D36624">
            <w:pPr>
              <w:rPr>
                <w:b/>
              </w:rPr>
            </w:pPr>
            <w:r>
              <w:rPr>
                <w:b/>
              </w:rPr>
              <w:t>Jarvis-Patrick Clustering (SNN Algorithm)</w:t>
            </w:r>
          </w:p>
        </w:tc>
        <w:tc>
          <w:tcPr>
            <w:tcW w:w="1984" w:type="pct"/>
          </w:tcPr>
          <w:p w14:paraId="6891F3C7" w14:textId="77777777" w:rsidR="006621A7" w:rsidRDefault="00052FEC">
            <w:r w:rsidRPr="006621A7">
              <w:t>–</w:t>
            </w:r>
            <w:r>
              <w:t xml:space="preserve"> Advantages of sparsification.</w:t>
            </w:r>
          </w:p>
          <w:p w14:paraId="683E8986" w14:textId="796F161F" w:rsidR="00052FEC" w:rsidRDefault="00052FEC">
            <w:r w:rsidRPr="006621A7">
              <w:t>–</w:t>
            </w:r>
            <w:r>
              <w:t xml:space="preserve"> Can be combined with DBSCAN after the SNN graph is constructed.</w:t>
            </w:r>
          </w:p>
        </w:tc>
        <w:tc>
          <w:tcPr>
            <w:tcW w:w="1984" w:type="pct"/>
          </w:tcPr>
          <w:p w14:paraId="3C3CE180" w14:textId="77777777" w:rsidR="006621A7" w:rsidRDefault="00052FEC">
            <w:r w:rsidRPr="006621A7">
              <w:t>–</w:t>
            </w:r>
            <w:r>
              <w:t xml:space="preserve"> Clustering may be too brittle.</w:t>
            </w:r>
          </w:p>
          <w:p w14:paraId="35B095D4" w14:textId="77777777" w:rsidR="00052FEC" w:rsidRDefault="00052FEC">
            <w:r w:rsidRPr="006621A7">
              <w:t>–</w:t>
            </w:r>
            <w:r>
              <w:t xml:space="preserve"> The value of the threshold can affect the clustering and must be determined empirically.</w:t>
            </w:r>
          </w:p>
          <w:p w14:paraId="48F05814" w14:textId="77777777" w:rsidR="00052FEC" w:rsidRDefault="00052FEC">
            <w:r w:rsidRPr="006621A7">
              <w:t>–</w:t>
            </w:r>
            <w:r>
              <w:t xml:space="preserve"> Does not cluster all the points.</w:t>
            </w:r>
          </w:p>
          <w:p w14:paraId="422EBA6A" w14:textId="2C4F1F52" w:rsidR="00052FEC" w:rsidRDefault="00052FEC">
            <w:r w:rsidRPr="006621A7">
              <w:t>–</w:t>
            </w:r>
            <w:r>
              <w:t xml:space="preserve"> Complexity is high. O(N</w:t>
            </w:r>
            <w:r w:rsidRPr="00052FEC">
              <w:rPr>
                <w:vertAlign w:val="superscript"/>
              </w:rPr>
              <w:t>2</w:t>
            </w:r>
            <w:r>
              <w:t>).</w:t>
            </w:r>
          </w:p>
        </w:tc>
      </w:tr>
    </w:tbl>
    <w:p w14:paraId="1EE45A45" w14:textId="77777777" w:rsidR="00D36624" w:rsidRDefault="00D36624"/>
    <w:sectPr w:rsidR="00D36624" w:rsidSect="009D1D2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90F0285"/>
    <w:multiLevelType w:val="hybridMultilevel"/>
    <w:tmpl w:val="B2261326"/>
    <w:lvl w:ilvl="0" w:tplc="B2C02318">
      <w:start w:val="1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B487D"/>
    <w:multiLevelType w:val="hybridMultilevel"/>
    <w:tmpl w:val="33A46C8C"/>
    <w:lvl w:ilvl="0" w:tplc="6B0642F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2B"/>
    <w:rsid w:val="00002F14"/>
    <w:rsid w:val="00017E2E"/>
    <w:rsid w:val="00052FEC"/>
    <w:rsid w:val="001C45BB"/>
    <w:rsid w:val="002125ED"/>
    <w:rsid w:val="002D42B9"/>
    <w:rsid w:val="005C090E"/>
    <w:rsid w:val="005D2FD0"/>
    <w:rsid w:val="005E6D50"/>
    <w:rsid w:val="005F5AE9"/>
    <w:rsid w:val="006621A7"/>
    <w:rsid w:val="00733686"/>
    <w:rsid w:val="008C6611"/>
    <w:rsid w:val="009D1D2B"/>
    <w:rsid w:val="00AE08D2"/>
    <w:rsid w:val="00C221A2"/>
    <w:rsid w:val="00CF28C1"/>
    <w:rsid w:val="00D36624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C1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621</Words>
  <Characters>3542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9</cp:revision>
  <cp:lastPrinted>2017-12-03T15:33:00Z</cp:lastPrinted>
  <dcterms:created xsi:type="dcterms:W3CDTF">2017-12-01T14:59:00Z</dcterms:created>
  <dcterms:modified xsi:type="dcterms:W3CDTF">2017-12-03T15:44:00Z</dcterms:modified>
</cp:coreProperties>
</file>