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153" w:rsidRDefault="00AB2153" w:rsidP="00AB2153">
      <w:r>
        <w:t>WHY VPADEL</w:t>
      </w:r>
    </w:p>
    <w:p w:rsidR="00AB2153" w:rsidRDefault="00AB2153" w:rsidP="00AB2153">
      <w:r>
        <w:t>OUR COURTS</w:t>
      </w:r>
    </w:p>
    <w:p w:rsidR="00AB2153" w:rsidRDefault="00AB2153" w:rsidP="00AB2153">
      <w:r>
        <w:t>GoPadel our Court Building Division -  is dedicated to the manufacturing of Premium Padel Courts with the primary goal to create something very innovative and efficient, to be a key leader in the market of very high-quality Padel Courts. We have tie-ups with the Premier Padel Court supplier – Mejorset to ensure the highest quality Padel Courts in India. Our courts are distinguished by :-</w:t>
      </w:r>
    </w:p>
    <w:p w:rsidR="00AB2153" w:rsidRDefault="00AB2153" w:rsidP="00AB2153">
      <w:r>
        <w:t>-</w:t>
      </w:r>
      <w:r>
        <w:tab/>
        <w:t xml:space="preserve">World Class Quality </w:t>
      </w:r>
    </w:p>
    <w:p w:rsidR="00AB2153" w:rsidRDefault="00AB2153" w:rsidP="00AB2153">
      <w:r>
        <w:t>-</w:t>
      </w:r>
      <w:r>
        <w:tab/>
        <w:t>Safety</w:t>
      </w:r>
    </w:p>
    <w:p w:rsidR="00AB2153" w:rsidRDefault="00AB2153" w:rsidP="00AB2153">
      <w:r>
        <w:t>-</w:t>
      </w:r>
      <w:r>
        <w:tab/>
        <w:t>High Level of Player Satisfaction</w:t>
      </w:r>
    </w:p>
    <w:p w:rsidR="00AB2153" w:rsidRDefault="00AB2153" w:rsidP="00AB2153">
      <w:r>
        <w:t>-</w:t>
      </w:r>
      <w:r>
        <w:tab/>
        <w:t>Innovative Design</w:t>
      </w:r>
    </w:p>
    <w:p w:rsidR="00AB2153" w:rsidRDefault="00AB2153" w:rsidP="00AB2153">
      <w:r>
        <w:t>-</w:t>
      </w:r>
      <w:r>
        <w:tab/>
        <w:t>Latest Technology (match recording / analytics etc)</w:t>
      </w:r>
    </w:p>
    <w:p w:rsidR="00AB2153" w:rsidRDefault="00AB2153" w:rsidP="00AB2153"/>
    <w:p w:rsidR="00AB2153" w:rsidRDefault="00AB2153" w:rsidP="00AB2153">
      <w:r>
        <w:t>OUR SERVICES</w:t>
      </w:r>
    </w:p>
    <w:p w:rsidR="00AB2153" w:rsidRDefault="00AB2153" w:rsidP="00AB2153">
      <w:r>
        <w:t>VPadel ensures that our Padel Courts offer player comfort as well as all necessary peripheral facilities to make your Padel Experience a happy &amp; enjoyable one. All our courts are located in premium spots, making accessibility easy. Our facilities offer the following:-</w:t>
      </w:r>
    </w:p>
    <w:p w:rsidR="00AB2153" w:rsidRDefault="00AB2153" w:rsidP="00AB2153">
      <w:r>
        <w:t>-</w:t>
      </w:r>
      <w:r>
        <w:tab/>
        <w:t>Washroom Facilities</w:t>
      </w:r>
    </w:p>
    <w:p w:rsidR="00AB2153" w:rsidRDefault="00AB2153" w:rsidP="00AB2153">
      <w:r>
        <w:t>-</w:t>
      </w:r>
      <w:r>
        <w:tab/>
        <w:t>Changing Rooms</w:t>
      </w:r>
    </w:p>
    <w:p w:rsidR="00AB2153" w:rsidRDefault="00AB2153" w:rsidP="00AB2153">
      <w:r>
        <w:t>-</w:t>
      </w:r>
      <w:r>
        <w:tab/>
        <w:t>First Aid Kit</w:t>
      </w:r>
    </w:p>
    <w:p w:rsidR="00AB2153" w:rsidRDefault="00AB2153" w:rsidP="00AB2153">
      <w:r>
        <w:t>-</w:t>
      </w:r>
      <w:r>
        <w:tab/>
        <w:t>Affordable charges</w:t>
      </w:r>
    </w:p>
    <w:p w:rsidR="00AB2153" w:rsidRDefault="00AB2153" w:rsidP="00AB2153">
      <w:r>
        <w:t>-</w:t>
      </w:r>
      <w:r>
        <w:tab/>
        <w:t>Refreshments</w:t>
      </w:r>
    </w:p>
    <w:p w:rsidR="00057429" w:rsidRDefault="00AB2153" w:rsidP="00AB2153">
      <w:r>
        <w:t>-</w:t>
      </w:r>
      <w:r>
        <w:tab/>
        <w:t>Ample seating space</w:t>
      </w:r>
    </w:p>
    <w:sectPr w:rsidR="00057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B2153"/>
    <w:rsid w:val="00057429"/>
    <w:rsid w:val="00AB2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2</cp:revision>
  <dcterms:created xsi:type="dcterms:W3CDTF">2023-01-25T16:04:00Z</dcterms:created>
  <dcterms:modified xsi:type="dcterms:W3CDTF">2023-01-25T16:04:00Z</dcterms:modified>
</cp:coreProperties>
</file>