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920"/>
      </w:tblGrid>
      <w:tr w:rsidR="000E6983" w14:paraId="661F8881" w14:textId="77777777" w:rsidTr="00CE00EF">
        <w:trPr>
          <w:trHeight w:val="350"/>
        </w:trPr>
        <w:tc>
          <w:tcPr>
            <w:tcW w:w="2065" w:type="dxa"/>
          </w:tcPr>
          <w:p w14:paraId="4F094213" w14:textId="77777777" w:rsidR="000E6983" w:rsidRDefault="000E6983" w:rsidP="000E6983">
            <w:r>
              <w:t xml:space="preserve">Project Team </w:t>
            </w:r>
          </w:p>
        </w:tc>
        <w:tc>
          <w:tcPr>
            <w:tcW w:w="7920" w:type="dxa"/>
            <w:tcBorders>
              <w:bottom w:val="nil"/>
            </w:tcBorders>
          </w:tcPr>
          <w:p w14:paraId="3138ABB2" w14:textId="77777777" w:rsidR="000E6983" w:rsidRPr="003F69E2" w:rsidRDefault="000E6983" w:rsidP="003F69E2">
            <w:proofErr w:type="spellStart"/>
            <w:r>
              <w:t>Rakshita</w:t>
            </w:r>
            <w:proofErr w:type="spellEnd"/>
            <w:r>
              <w:t xml:space="preserve"> (rr3653), </w:t>
            </w:r>
            <w:r w:rsidRPr="003F69E2">
              <w:t>Abhishek Kalra</w:t>
            </w:r>
            <w:r>
              <w:t xml:space="preserve"> (</w:t>
            </w:r>
            <w:r w:rsidRPr="003F69E2">
              <w:t>ak7468</w:t>
            </w:r>
            <w:r>
              <w:t xml:space="preserve">), </w:t>
            </w:r>
            <w:r w:rsidRPr="003F69E2">
              <w:t>Fola Tubi</w:t>
            </w:r>
            <w:r>
              <w:t xml:space="preserve"> (ft718)</w:t>
            </w:r>
          </w:p>
        </w:tc>
      </w:tr>
      <w:tr w:rsidR="003F69E2" w14:paraId="070E00A7" w14:textId="77777777" w:rsidTr="00CE00EF">
        <w:trPr>
          <w:trHeight w:val="350"/>
        </w:trPr>
        <w:tc>
          <w:tcPr>
            <w:tcW w:w="2065" w:type="dxa"/>
          </w:tcPr>
          <w:p w14:paraId="62C4A995" w14:textId="77777777" w:rsidR="003F69E2" w:rsidRDefault="003F69E2" w:rsidP="003F69E2">
            <w:r>
              <w:t>Project Choice</w:t>
            </w:r>
          </w:p>
        </w:tc>
        <w:tc>
          <w:tcPr>
            <w:tcW w:w="7920" w:type="dxa"/>
          </w:tcPr>
          <w:p w14:paraId="2DAAA879" w14:textId="77777777" w:rsidR="003F69E2" w:rsidRDefault="000E6983" w:rsidP="003F69E2">
            <w:r w:rsidRPr="000E6983">
              <w:t>Data Analysis : Understanding the Impact of the COVID-19 Pandemic</w:t>
            </w:r>
          </w:p>
        </w:tc>
      </w:tr>
      <w:tr w:rsidR="000E6983" w14:paraId="094E7285" w14:textId="77777777" w:rsidTr="00CE00EF">
        <w:trPr>
          <w:trHeight w:val="3680"/>
        </w:trPr>
        <w:tc>
          <w:tcPr>
            <w:tcW w:w="2065" w:type="dxa"/>
          </w:tcPr>
          <w:p w14:paraId="3F3BC037" w14:textId="77777777" w:rsidR="000E6983" w:rsidRDefault="000E6983" w:rsidP="003F69E2">
            <w:r w:rsidRPr="000E6983">
              <w:t>Previous Work and References</w:t>
            </w:r>
          </w:p>
        </w:tc>
        <w:tc>
          <w:tcPr>
            <w:tcW w:w="7920" w:type="dxa"/>
          </w:tcPr>
          <w:p w14:paraId="6686F23E" w14:textId="48413C7B" w:rsidR="001F0F03" w:rsidRDefault="001F0F03" w:rsidP="000E6983">
            <w:pPr>
              <w:pStyle w:val="ListParagraph"/>
              <w:numPr>
                <w:ilvl w:val="0"/>
                <w:numId w:val="3"/>
              </w:numPr>
            </w:pPr>
            <w:r w:rsidRPr="001F0F03">
              <w:t xml:space="preserve">Martin, A., </w:t>
            </w:r>
            <w:proofErr w:type="spellStart"/>
            <w:r w:rsidRPr="001F0F03">
              <w:t>Markhvida</w:t>
            </w:r>
            <w:proofErr w:type="spellEnd"/>
            <w:r w:rsidRPr="001F0F03">
              <w:t xml:space="preserve">, M., </w:t>
            </w:r>
            <w:proofErr w:type="spellStart"/>
            <w:r w:rsidRPr="001F0F03">
              <w:t>Hallegatte</w:t>
            </w:r>
            <w:proofErr w:type="spellEnd"/>
            <w:r w:rsidRPr="001F0F03">
              <w:t xml:space="preserve">, S. et al. Socio-Economic Impacts of COVID-19 on Household Consumption and Poverty. </w:t>
            </w:r>
            <w:proofErr w:type="spellStart"/>
            <w:r w:rsidRPr="001F0F03">
              <w:t>EconDisCliCha</w:t>
            </w:r>
            <w:proofErr w:type="spellEnd"/>
            <w:r w:rsidRPr="001F0F03">
              <w:t xml:space="preserve"> 4, 453–479 (2020). https://doi.org/10.1007/s41885-020-00070-3</w:t>
            </w:r>
          </w:p>
          <w:p w14:paraId="7249C4A3" w14:textId="1E98C9EB" w:rsidR="000E6983" w:rsidRDefault="000E6983" w:rsidP="000E6983">
            <w:pPr>
              <w:pStyle w:val="ListParagraph"/>
              <w:numPr>
                <w:ilvl w:val="0"/>
                <w:numId w:val="3"/>
              </w:numPr>
            </w:pPr>
            <w:r>
              <w:t xml:space="preserve">Osofsky, J. D., Osofsky, H. J., &amp; </w:t>
            </w:r>
            <w:proofErr w:type="spellStart"/>
            <w:r>
              <w:t>Mamon</w:t>
            </w:r>
            <w:proofErr w:type="spellEnd"/>
            <w:r>
              <w:t>, L. Y. (2020). Psychological and social impact of COVID-19. Psychological Trauma: Theory, Research, Practice, and Policy, 12(5), 468-469. http://dx.doi.org/10.1037/tra0000656</w:t>
            </w:r>
          </w:p>
          <w:p w14:paraId="13098612" w14:textId="77777777" w:rsidR="000E6983" w:rsidRDefault="000E6983" w:rsidP="000E6983">
            <w:pPr>
              <w:pStyle w:val="ListParagraph"/>
              <w:numPr>
                <w:ilvl w:val="0"/>
                <w:numId w:val="3"/>
              </w:numPr>
            </w:pPr>
            <w:r>
              <w:t xml:space="preserve">D </w:t>
            </w:r>
            <w:proofErr w:type="spellStart"/>
            <w:r>
              <w:t>Furceri</w:t>
            </w:r>
            <w:proofErr w:type="spellEnd"/>
            <w:r>
              <w:t xml:space="preserve">, P </w:t>
            </w:r>
            <w:proofErr w:type="spellStart"/>
            <w:r>
              <w:t>Loungani</w:t>
            </w:r>
            <w:proofErr w:type="spellEnd"/>
            <w:r>
              <w:t xml:space="preserve">, J </w:t>
            </w:r>
            <w:proofErr w:type="spellStart"/>
            <w:r>
              <w:t>Ostry</w:t>
            </w:r>
            <w:proofErr w:type="spellEnd"/>
            <w:r>
              <w:t xml:space="preserve">, P Pizzuto Will covid-19 affect inequality? evidence from past pandemics. </w:t>
            </w:r>
            <w:proofErr w:type="spellStart"/>
            <w:r>
              <w:t>Covid</w:t>
            </w:r>
            <w:proofErr w:type="spellEnd"/>
            <w:r>
              <w:t xml:space="preserve"> Economics, volume 12, p. 138 – 57 Posted: 2020</w:t>
            </w:r>
          </w:p>
          <w:p w14:paraId="6F6926E5" w14:textId="77777777" w:rsidR="000E6983" w:rsidRDefault="000E6983" w:rsidP="000E6983">
            <w:pPr>
              <w:pStyle w:val="ListParagraph"/>
              <w:numPr>
                <w:ilvl w:val="0"/>
                <w:numId w:val="3"/>
              </w:numPr>
            </w:pPr>
            <w:r>
              <w:t xml:space="preserve">Don Bambino Geno Tai, Aditya Shah, </w:t>
            </w:r>
            <w:proofErr w:type="spellStart"/>
            <w:r>
              <w:t>Chyke</w:t>
            </w:r>
            <w:proofErr w:type="spellEnd"/>
            <w:r>
              <w:t xml:space="preserve"> A </w:t>
            </w:r>
            <w:proofErr w:type="spellStart"/>
            <w:r>
              <w:t>Doubeni</w:t>
            </w:r>
            <w:proofErr w:type="spellEnd"/>
            <w:r>
              <w:t>, Irene G Sia, Mark L Wieland, The Disproportionate Impact of COVID-19 on Racial and Ethnic Minorities in the United States, Clinical Infectious Diseases, , ciaa815, https://doi.org/10.1093/cid/ciaa815</w:t>
            </w:r>
          </w:p>
          <w:p w14:paraId="7368749C" w14:textId="713B1AC5" w:rsidR="000E6983" w:rsidRDefault="0023119A" w:rsidP="000E6983">
            <w:pPr>
              <w:pStyle w:val="ListParagraph"/>
              <w:numPr>
                <w:ilvl w:val="0"/>
                <w:numId w:val="3"/>
              </w:numPr>
            </w:pPr>
            <w:r w:rsidRPr="0023119A">
              <w:t>Snyder, B. F., &amp; Parks, V. (2020). Spatial variation in socio-ecological vulnerability to COVID-19 in the contiguous United States. Health &amp; place, 66, 102471.</w:t>
            </w:r>
          </w:p>
        </w:tc>
      </w:tr>
      <w:tr w:rsidR="000E6983" w14:paraId="557D4728" w14:textId="77777777" w:rsidTr="00CE00EF">
        <w:trPr>
          <w:trHeight w:val="824"/>
        </w:trPr>
        <w:tc>
          <w:tcPr>
            <w:tcW w:w="2065" w:type="dxa"/>
          </w:tcPr>
          <w:p w14:paraId="218C16E2" w14:textId="77777777" w:rsidR="000E6983" w:rsidRDefault="000E6983" w:rsidP="000E6983">
            <w:r w:rsidRPr="000E6983">
              <w:t>Problem Description and Goal:</w:t>
            </w:r>
          </w:p>
        </w:tc>
        <w:tc>
          <w:tcPr>
            <w:tcW w:w="7920" w:type="dxa"/>
          </w:tcPr>
          <w:p w14:paraId="1656A948" w14:textId="77777777" w:rsidR="000E6983" w:rsidRDefault="000E6983" w:rsidP="000E6983">
            <w:r>
              <w:t xml:space="preserve">COVID-19 has infected and killed over 12m and 250k people, respectively in the U.S., with New York alone accounting for ~13% of deaths, the highest in the country. Beyond the public health emergency, public officials will need to come to terms with the unprecedented strain on the city’s social safety net.  </w:t>
            </w:r>
          </w:p>
          <w:p w14:paraId="15A8E615" w14:textId="77777777" w:rsidR="000E6983" w:rsidRDefault="000E6983" w:rsidP="000E6983"/>
          <w:p w14:paraId="0B8F6C94" w14:textId="77777777" w:rsidR="000E6983" w:rsidRDefault="000E6983" w:rsidP="000E6983">
            <w:r>
              <w:t>Using NY</w:t>
            </w:r>
            <w:r w:rsidR="0050743D">
              <w:t>C Open Data rep</w:t>
            </w:r>
            <w:r w:rsidR="00CE00EF">
              <w:t>ository, our goal is</w:t>
            </w:r>
            <w:r w:rsidR="0050743D">
              <w:t xml:space="preserve"> to quantify how </w:t>
            </w:r>
            <w:r>
              <w:t>COVID-1</w:t>
            </w:r>
            <w:r w:rsidR="0050743D">
              <w:t xml:space="preserve">9 has impacted </w:t>
            </w:r>
            <w:r>
              <w:t>socioeconomic outcomes in NYC and what that might imply for fiscal policy moving forward.  We will seek to investigate the following hypotheses:</w:t>
            </w:r>
          </w:p>
          <w:p w14:paraId="18451F0B" w14:textId="77777777" w:rsidR="000E6983" w:rsidRDefault="000E6983" w:rsidP="000E6983">
            <w:pPr>
              <w:pStyle w:val="ListParagraph"/>
              <w:numPr>
                <w:ilvl w:val="0"/>
                <w:numId w:val="2"/>
              </w:numPr>
            </w:pPr>
            <w:r w:rsidRPr="009F288D">
              <w:t>COVID-19 has likely resulted in an ab</w:t>
            </w:r>
            <w:r>
              <w:t>ove average rise in poverty</w:t>
            </w:r>
          </w:p>
          <w:p w14:paraId="2EC4A218" w14:textId="77777777" w:rsidR="000E6983" w:rsidRDefault="000E6983" w:rsidP="000E6983">
            <w:pPr>
              <w:pStyle w:val="ListParagraph"/>
              <w:numPr>
                <w:ilvl w:val="0"/>
                <w:numId w:val="2"/>
              </w:numPr>
            </w:pPr>
            <w:r w:rsidRPr="009F288D">
              <w:t>COVID-19 has likely resulted in an above average deterioration in health care security</w:t>
            </w:r>
          </w:p>
          <w:p w14:paraId="488B35EE" w14:textId="77777777" w:rsidR="000E6983" w:rsidRDefault="000E6983" w:rsidP="000E6983">
            <w:pPr>
              <w:pStyle w:val="ListParagraph"/>
              <w:numPr>
                <w:ilvl w:val="0"/>
                <w:numId w:val="2"/>
              </w:numPr>
            </w:pPr>
            <w:r w:rsidRPr="009F288D">
              <w:t>COVID-19 has likely resulted in an above</w:t>
            </w:r>
            <w:r>
              <w:t xml:space="preserve"> average deterioration in public safety</w:t>
            </w:r>
          </w:p>
          <w:p w14:paraId="1FA0C2AE" w14:textId="77777777" w:rsidR="000E6983" w:rsidRDefault="000E6983" w:rsidP="000E6983">
            <w:pPr>
              <w:pStyle w:val="ListParagraph"/>
              <w:numPr>
                <w:ilvl w:val="0"/>
                <w:numId w:val="2"/>
              </w:numPr>
            </w:pPr>
            <w:r w:rsidRPr="009F288D">
              <w:t xml:space="preserve">COVID-19 has likely resulted in an above average rise in income </w:t>
            </w:r>
            <w:r>
              <w:t>in</w:t>
            </w:r>
            <w:r w:rsidRPr="009F288D">
              <w:t>security</w:t>
            </w:r>
          </w:p>
          <w:p w14:paraId="7559512B" w14:textId="77777777" w:rsidR="000E6983" w:rsidRDefault="000E6983" w:rsidP="000E6983">
            <w:pPr>
              <w:pStyle w:val="ListParagraph"/>
              <w:numPr>
                <w:ilvl w:val="0"/>
                <w:numId w:val="2"/>
              </w:numPr>
            </w:pPr>
            <w:r w:rsidRPr="009F288D">
              <w:t xml:space="preserve">COVID-19 has likely </w:t>
            </w:r>
            <w:r>
              <w:t>impeded student learning</w:t>
            </w:r>
          </w:p>
          <w:p w14:paraId="7E8BD527" w14:textId="77777777" w:rsidR="000E6983" w:rsidRDefault="000E6983" w:rsidP="000E6983"/>
        </w:tc>
      </w:tr>
      <w:tr w:rsidR="000E6983" w14:paraId="0C7EDB5A" w14:textId="77777777" w:rsidTr="001F0F03">
        <w:trPr>
          <w:trHeight w:val="2186"/>
        </w:trPr>
        <w:tc>
          <w:tcPr>
            <w:tcW w:w="2065" w:type="dxa"/>
          </w:tcPr>
          <w:p w14:paraId="421FAB76" w14:textId="77777777" w:rsidR="000E6983" w:rsidRDefault="000E6983" w:rsidP="000E6983">
            <w:r>
              <w:t>Relevant Datasets</w:t>
            </w:r>
          </w:p>
        </w:tc>
        <w:tc>
          <w:tcPr>
            <w:tcW w:w="7920" w:type="dxa"/>
          </w:tcPr>
          <w:p w14:paraId="5401B737" w14:textId="77777777" w:rsidR="000E6983" w:rsidRDefault="000E6983" w:rsidP="000E6983">
            <w:r w:rsidRPr="000E6983">
              <w:t>COVID-19 Daily Counts of Cases, Hospitalizations, and Deaths</w:t>
            </w:r>
          </w:p>
          <w:p w14:paraId="60DEA1A7" w14:textId="77777777" w:rsidR="000E6983" w:rsidRDefault="000E6983" w:rsidP="000E6983">
            <w:r w:rsidRPr="000E6983">
              <w:t>DHS Daily Report</w:t>
            </w:r>
          </w:p>
          <w:p w14:paraId="57EC7A5A" w14:textId="77777777" w:rsidR="000E6983" w:rsidRDefault="000E6983" w:rsidP="000E6983">
            <w:r w:rsidRPr="000E6983">
              <w:t>Citywide HRA- Administered Medicaid Enrollees</w:t>
            </w:r>
          </w:p>
          <w:p w14:paraId="261EC41C" w14:textId="77777777" w:rsidR="000E6983" w:rsidRDefault="000E6983" w:rsidP="000E6983">
            <w:r w:rsidRPr="000E6983">
              <w:t>Emergency Food Assistance Program</w:t>
            </w:r>
          </w:p>
          <w:p w14:paraId="055631DA" w14:textId="77777777" w:rsidR="000E6983" w:rsidRDefault="000E6983" w:rsidP="000E6983">
            <w:r w:rsidRPr="000E6983">
              <w:t>New York City Seasonally Adjusted Employment</w:t>
            </w:r>
          </w:p>
          <w:p w14:paraId="56C33D34" w14:textId="77777777" w:rsidR="000E6983" w:rsidRDefault="000E6983" w:rsidP="000E6983">
            <w:r>
              <w:t>NYPD Arrests Data</w:t>
            </w:r>
          </w:p>
          <w:p w14:paraId="1B0FD8E6" w14:textId="77777777" w:rsidR="000E6983" w:rsidRDefault="000E6983" w:rsidP="000E6983">
            <w:r w:rsidRPr="000E6983">
              <w:t>2018-2021 Daily Attendance by School</w:t>
            </w:r>
          </w:p>
          <w:p w14:paraId="4A009D56" w14:textId="77777777" w:rsidR="000E6983" w:rsidRDefault="000E6983" w:rsidP="000E6983">
            <w:r w:rsidRPr="000E6983">
              <w:t>M/WBE, LBE, and EBE Certified Business List</w:t>
            </w:r>
          </w:p>
          <w:p w14:paraId="76C20676" w14:textId="4205B21C" w:rsidR="000E6983" w:rsidRDefault="000E6983" w:rsidP="000E6983">
            <w:r w:rsidRPr="000E6983">
              <w:t>Legally Operating Businesses</w:t>
            </w:r>
          </w:p>
        </w:tc>
      </w:tr>
      <w:tr w:rsidR="000E6983" w14:paraId="7358686F" w14:textId="77777777" w:rsidTr="00CE00EF">
        <w:trPr>
          <w:trHeight w:val="1070"/>
        </w:trPr>
        <w:tc>
          <w:tcPr>
            <w:tcW w:w="2065" w:type="dxa"/>
          </w:tcPr>
          <w:p w14:paraId="79B1B02F" w14:textId="77777777" w:rsidR="000E6983" w:rsidRDefault="000E6983" w:rsidP="000E6983">
            <w:r>
              <w:t>Method/approach</w:t>
            </w:r>
          </w:p>
        </w:tc>
        <w:tc>
          <w:tcPr>
            <w:tcW w:w="7920" w:type="dxa"/>
          </w:tcPr>
          <w:p w14:paraId="30C0E686" w14:textId="77777777" w:rsidR="000E6983" w:rsidRDefault="000E6983" w:rsidP="0050743D">
            <w:r>
              <w:t xml:space="preserve">Our approach </w:t>
            </w:r>
            <w:r w:rsidR="0050743D">
              <w:t>entails using</w:t>
            </w:r>
            <w:r>
              <w:t xml:space="preserve"> the map-reduce/Apache Spark fr</w:t>
            </w:r>
            <w:r w:rsidR="0050743D">
              <w:t>amework to process the relevant datasets with a view to</w:t>
            </w:r>
            <w:r>
              <w:t xml:space="preserve"> identify</w:t>
            </w:r>
            <w:r w:rsidR="0050743D">
              <w:t xml:space="preserve">ing “excess” quantities, above and beyond what we would have expected to see under “normal” conditions for </w:t>
            </w:r>
            <w:r w:rsidR="00CE00EF">
              <w:t xml:space="preserve">the </w:t>
            </w:r>
            <w:r w:rsidR="0050743D">
              <w:t xml:space="preserve">various socioeconomic indicators identified above.     </w:t>
            </w:r>
            <w:r>
              <w:t xml:space="preserve">   </w:t>
            </w:r>
          </w:p>
        </w:tc>
      </w:tr>
      <w:tr w:rsidR="000E6983" w14:paraId="7BE73A8E" w14:textId="77777777" w:rsidTr="00CE00EF">
        <w:trPr>
          <w:trHeight w:val="1340"/>
        </w:trPr>
        <w:tc>
          <w:tcPr>
            <w:tcW w:w="2065" w:type="dxa"/>
          </w:tcPr>
          <w:p w14:paraId="21AB6EA6" w14:textId="77777777" w:rsidR="000E6983" w:rsidRDefault="000E6983" w:rsidP="000E6983">
            <w:r>
              <w:t>Evaluation Criteria</w:t>
            </w:r>
          </w:p>
        </w:tc>
        <w:tc>
          <w:tcPr>
            <w:tcW w:w="7920" w:type="dxa"/>
          </w:tcPr>
          <w:p w14:paraId="48C0A7C0" w14:textId="7348834A" w:rsidR="00CE00EF" w:rsidRDefault="00CE00EF" w:rsidP="0050743D">
            <w:r>
              <w:t>Let X denote some</w:t>
            </w:r>
            <w:r w:rsidR="0050743D">
              <w:t xml:space="preserve"> </w:t>
            </w:r>
            <w:r>
              <w:t>observed quantity.  Therefore, we will evaluate</w:t>
            </w:r>
            <w:r w:rsidR="00EB2634">
              <w:t xml:space="preserve"> the stated hypotheses</w:t>
            </w:r>
            <w:r>
              <w:t xml:space="preserve"> “excess” quantities using P-scores, defined as follows:</w:t>
            </w:r>
          </w:p>
          <w:p w14:paraId="3FE1A10C" w14:textId="77777777" w:rsidR="00C31F10" w:rsidRDefault="00C31F10" w:rsidP="0050743D"/>
          <w:p w14:paraId="21F05B9A" w14:textId="77777777" w:rsidR="00CE00EF" w:rsidRDefault="0023119A" w:rsidP="0050743D">
            <m:oMathPara>
              <m:oMath>
                <m:f>
                  <m:fPr>
                    <m:ctrlPr>
                      <w:rPr>
                        <w:i/>
                      </w:rPr>
                    </m:ctrlPr>
                  </m:fPr>
                  <m:num>
                    <m:r>
                      <m:t>X-E(X)</m:t>
                    </m:r>
                  </m:num>
                  <m:den>
                    <m:r>
                      <m:t>E(X)</m:t>
                    </m:r>
                  </m:den>
                </m:f>
                <m:r>
                  <m:t xml:space="preserve"> where E</m:t>
                </m:r>
                <m:d>
                  <m:dPr>
                    <m:ctrlPr>
                      <w:rPr>
                        <w:i/>
                      </w:rPr>
                    </m:ctrlPr>
                  </m:dPr>
                  <m:e>
                    <m:r>
                      <m:t>X</m:t>
                    </m:r>
                  </m:e>
                </m:d>
                <m:r>
                  <m:t xml:space="preserve"> is the expected value of X</m:t>
                </m:r>
              </m:oMath>
            </m:oMathPara>
          </w:p>
          <w:p w14:paraId="1CF6D72C" w14:textId="77777777" w:rsidR="00CE00EF" w:rsidRDefault="00CE00EF" w:rsidP="0050743D"/>
          <w:p w14:paraId="44A97D9D" w14:textId="77777777" w:rsidR="00CE00EF" w:rsidRDefault="00CE00EF" w:rsidP="0050743D">
            <m:oMath>
              <m:r>
                <m:t>E</m:t>
              </m:r>
              <m:d>
                <m:dPr>
                  <m:ctrlPr>
                    <w:rPr>
                      <w:i/>
                    </w:rPr>
                  </m:ctrlPr>
                </m:dPr>
                <m:e>
                  <m:r>
                    <m:t>X</m:t>
                  </m:r>
                </m:e>
              </m:d>
              <m:r>
                <m:t xml:space="preserve"> </m:t>
              </m:r>
            </m:oMath>
            <w:r>
              <w:t>will be approximated using historical averages (e.g. 10-year average)</w:t>
            </w:r>
          </w:p>
          <w:p w14:paraId="3544C694" w14:textId="77777777" w:rsidR="00CE00EF" w:rsidRDefault="00CE00EF" w:rsidP="0050743D"/>
          <w:p w14:paraId="45AC0FDC" w14:textId="7AFB509E" w:rsidR="0023119A" w:rsidRDefault="00CE00EF" w:rsidP="0050743D">
            <w:r>
              <w:t xml:space="preserve">Where appropriate, we will also derive </w:t>
            </w:r>
            <w:r w:rsidR="001068C5">
              <w:t>Pearson’s Coefficient</w:t>
            </w:r>
            <w:r>
              <w:t xml:space="preserve"> values to measure the </w:t>
            </w:r>
            <w:r w:rsidR="0050743D">
              <w:t xml:space="preserve">correlation between </w:t>
            </w:r>
            <w:r>
              <w:t xml:space="preserve">COVID-19 </w:t>
            </w:r>
            <w:r w:rsidR="0050743D">
              <w:t>case counts</w:t>
            </w:r>
            <w:r>
              <w:t xml:space="preserve"> and each indicator’s P-score.</w:t>
            </w:r>
            <w:r w:rsidR="0023119A">
              <w:t xml:space="preserve"> </w:t>
            </w:r>
          </w:p>
          <w:p w14:paraId="1650A64D" w14:textId="77777777" w:rsidR="0023119A" w:rsidRDefault="0023119A" w:rsidP="0050743D"/>
          <w:p w14:paraId="66AFAA03" w14:textId="77777777" w:rsidR="0023119A" w:rsidRDefault="0023119A" w:rsidP="0050743D">
            <w:r>
              <w:lastRenderedPageBreak/>
              <w:t>Visualizations:</w:t>
            </w:r>
          </w:p>
          <w:p w14:paraId="3DAC0481" w14:textId="3A77813F" w:rsidR="0023119A" w:rsidRDefault="0023119A" w:rsidP="0023119A">
            <w:pPr>
              <w:pStyle w:val="ListParagraph"/>
              <w:numPr>
                <w:ilvl w:val="0"/>
                <w:numId w:val="4"/>
              </w:numPr>
            </w:pPr>
            <w:r>
              <w:t xml:space="preserve">Time series plots to be generated to visualize the impact of </w:t>
            </w:r>
            <w:proofErr w:type="spellStart"/>
            <w:r>
              <w:t>Covid</w:t>
            </w:r>
            <w:proofErr w:type="spellEnd"/>
            <w:r>
              <w:t xml:space="preserve"> on the respective metrics identified.</w:t>
            </w:r>
          </w:p>
          <w:p w14:paraId="2A82EDBD" w14:textId="6B8F081D" w:rsidR="000E6983" w:rsidRDefault="0023119A" w:rsidP="0023119A">
            <w:pPr>
              <w:pStyle w:val="ListParagraph"/>
              <w:numPr>
                <w:ilvl w:val="0"/>
                <w:numId w:val="4"/>
              </w:numPr>
            </w:pPr>
            <w:r>
              <w:t>Scatter plots to be generated to understand/</w:t>
            </w:r>
            <w:proofErr w:type="spellStart"/>
            <w:r>
              <w:t>idenfitfy</w:t>
            </w:r>
            <w:proofErr w:type="spellEnd"/>
            <w:r>
              <w:t xml:space="preserve"> the impact of </w:t>
            </w:r>
            <w:proofErr w:type="spellStart"/>
            <w:r>
              <w:t>Covid</w:t>
            </w:r>
            <w:proofErr w:type="spellEnd"/>
            <w:r>
              <w:t xml:space="preserve"> on the socio-economic parameters . </w:t>
            </w:r>
          </w:p>
        </w:tc>
      </w:tr>
    </w:tbl>
    <w:p w14:paraId="70BE640D" w14:textId="77777777" w:rsidR="0050743D" w:rsidRDefault="0050743D" w:rsidP="0050743D"/>
    <w:sectPr w:rsidR="0050743D" w:rsidSect="000E6983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140662"/>
    <w:multiLevelType w:val="hybridMultilevel"/>
    <w:tmpl w:val="0144013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620F41"/>
    <w:multiLevelType w:val="hybridMultilevel"/>
    <w:tmpl w:val="B21EAF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320046A"/>
    <w:multiLevelType w:val="hybridMultilevel"/>
    <w:tmpl w:val="26829E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3E159DE"/>
    <w:multiLevelType w:val="hybridMultilevel"/>
    <w:tmpl w:val="3C26DC4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69E2"/>
    <w:rsid w:val="000E6983"/>
    <w:rsid w:val="001068C5"/>
    <w:rsid w:val="001E422F"/>
    <w:rsid w:val="001F0F03"/>
    <w:rsid w:val="00207457"/>
    <w:rsid w:val="0023119A"/>
    <w:rsid w:val="003F69E2"/>
    <w:rsid w:val="00436862"/>
    <w:rsid w:val="0050743D"/>
    <w:rsid w:val="009F288D"/>
    <w:rsid w:val="00AE5780"/>
    <w:rsid w:val="00C04D8F"/>
    <w:rsid w:val="00C31F10"/>
    <w:rsid w:val="00C97E6F"/>
    <w:rsid w:val="00CE00EF"/>
    <w:rsid w:val="00EB2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7D992"/>
  <w15:chartTrackingRefBased/>
  <w15:docId w15:val="{42C0DE32-DE37-4805-9D43-7BE110C14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mbria Math" w:eastAsiaTheme="minorHAnsi" w:hAnsi="Cambria Math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F69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F69E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E00EF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1F0F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0F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480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517</Words>
  <Characters>2950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Folahan Tubi</dc:creator>
  <cp:keywords/>
  <dc:description/>
  <cp:lastModifiedBy>NEELAM.SWAMI@baruchmail.cuny.edu</cp:lastModifiedBy>
  <cp:revision>5</cp:revision>
  <dcterms:created xsi:type="dcterms:W3CDTF">2020-11-22T17:04:00Z</dcterms:created>
  <dcterms:modified xsi:type="dcterms:W3CDTF">2020-11-22T23:30:00Z</dcterms:modified>
</cp:coreProperties>
</file>