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8811A" w14:textId="77777777" w:rsidR="006F0592" w:rsidRDefault="006F0592" w:rsidP="00EB5466">
      <w:pPr>
        <w:pStyle w:val="NormalWeb"/>
        <w:spacing w:before="0" w:beforeAutospacing="0" w:after="0" w:afterAutospacing="0"/>
        <w:jc w:val="both"/>
        <w:rPr>
          <w:rStyle w:val="Strong"/>
          <w:rFonts w:ascii="Avenir Next LT Pro" w:eastAsia="Cambria" w:hAnsi="Avenir Next LT Pro" w:cstheme="majorHAnsi"/>
          <w:sz w:val="20"/>
          <w:szCs w:val="20"/>
        </w:rPr>
      </w:pPr>
    </w:p>
    <w:p w14:paraId="500178DA" w14:textId="5E8D2385" w:rsidR="008233F9" w:rsidRPr="00E90561" w:rsidRDefault="008233F9" w:rsidP="00EB5466">
      <w:pPr>
        <w:pStyle w:val="NormalWeb"/>
        <w:spacing w:before="0" w:beforeAutospacing="0" w:after="0" w:afterAutospacing="0"/>
        <w:jc w:val="both"/>
        <w:rPr>
          <w:rStyle w:val="Strong"/>
          <w:rFonts w:ascii="Avenir Next LT Pro" w:eastAsia="Cambria" w:hAnsi="Avenir Next LT Pro" w:cstheme="majorHAnsi"/>
          <w:sz w:val="20"/>
          <w:szCs w:val="20"/>
        </w:rPr>
      </w:pPr>
      <w:r w:rsidRPr="00E90561">
        <w:rPr>
          <w:rStyle w:val="Strong"/>
          <w:rFonts w:ascii="Avenir Next LT Pro" w:eastAsia="Cambria" w:hAnsi="Avenir Next LT Pro" w:cstheme="majorHAnsi"/>
          <w:sz w:val="20"/>
          <w:szCs w:val="20"/>
        </w:rPr>
        <w:t>About Unilog</w:t>
      </w:r>
    </w:p>
    <w:p w14:paraId="638634A3" w14:textId="77777777" w:rsidR="008233F9" w:rsidRPr="00E90561" w:rsidRDefault="008233F9" w:rsidP="00EB5466">
      <w:pPr>
        <w:pStyle w:val="NormalWeb"/>
        <w:spacing w:before="0" w:beforeAutospacing="0" w:after="0" w:afterAutospacing="0"/>
        <w:jc w:val="both"/>
        <w:rPr>
          <w:rFonts w:ascii="Avenir Next LT Pro" w:hAnsi="Avenir Next LT Pro" w:cstheme="majorHAnsi"/>
          <w:sz w:val="20"/>
          <w:szCs w:val="20"/>
        </w:rPr>
      </w:pPr>
    </w:p>
    <w:p w14:paraId="2E9E2B35" w14:textId="77777777" w:rsidR="008233F9" w:rsidRPr="00E90561" w:rsidRDefault="008233F9" w:rsidP="00EB5466">
      <w:pPr>
        <w:pStyle w:val="NormalWeb"/>
        <w:spacing w:before="0" w:beforeAutospacing="0" w:after="0" w:afterAutospacing="0"/>
        <w:jc w:val="both"/>
        <w:rPr>
          <w:rFonts w:ascii="Avenir Next LT Pro" w:eastAsia="Cambria" w:hAnsi="Avenir Next LT Pro" w:cstheme="majorHAnsi"/>
          <w:sz w:val="20"/>
          <w:szCs w:val="20"/>
        </w:rPr>
      </w:pPr>
      <w:r w:rsidRPr="00E90561">
        <w:rPr>
          <w:rFonts w:ascii="Avenir Next LT Pro" w:eastAsia="Cambria" w:hAnsi="Avenir Next LT Pro" w:cstheme="majorHAnsi"/>
          <w:sz w:val="20"/>
          <w:szCs w:val="20"/>
        </w:rPr>
        <w:t>Unilog is the only connected product content and eCommerce provider serving the Wholesale Distribution, Manufacturing, and Specialty Retail industries. Our flagship CX1 Platform is at the center of some of the most successful digital transformations in North America. CX1 Platform’s syndicated product content, integrated eCommerce storefront, and automated PIM tool simplify our customers' path to success in the digital marketplace.</w:t>
      </w:r>
    </w:p>
    <w:p w14:paraId="04EC4981" w14:textId="77777777" w:rsidR="008233F9" w:rsidRPr="00E90561" w:rsidRDefault="008233F9" w:rsidP="00EB5466">
      <w:pPr>
        <w:pStyle w:val="NormalWeb"/>
        <w:spacing w:before="0" w:beforeAutospacing="0" w:after="0" w:afterAutospacing="0"/>
        <w:jc w:val="both"/>
        <w:rPr>
          <w:rFonts w:ascii="Avenir Next LT Pro" w:eastAsia="Cambria" w:hAnsi="Avenir Next LT Pro" w:cstheme="majorHAnsi"/>
          <w:sz w:val="20"/>
          <w:szCs w:val="20"/>
        </w:rPr>
      </w:pPr>
      <w:r w:rsidRPr="00E90561">
        <w:rPr>
          <w:rFonts w:ascii="Avenir Next LT Pro" w:eastAsia="Cambria" w:hAnsi="Avenir Next LT Pro" w:cstheme="majorHAnsi"/>
          <w:sz w:val="20"/>
          <w:szCs w:val="20"/>
        </w:rPr>
        <w:t xml:space="preserve">With more than 500 customers, Unilog is uniquely positioned as the leader in eCommerce and product content for Wholesale distribution, manufacturing, and specialty retail. </w:t>
      </w:r>
    </w:p>
    <w:p w14:paraId="77CC84A5" w14:textId="2D3A9536" w:rsidR="008233F9" w:rsidRPr="00E90561" w:rsidRDefault="00F86B95" w:rsidP="00EB5466">
      <w:pPr>
        <w:pStyle w:val="NormalWeb"/>
        <w:spacing w:after="0" w:afterAutospacing="0"/>
        <w:jc w:val="both"/>
        <w:rPr>
          <w:rFonts w:ascii="Avenir Next LT Pro" w:eastAsia="Cambria" w:hAnsi="Avenir Next LT Pro" w:cstheme="majorHAnsi"/>
          <w:b/>
          <w:bCs/>
          <w:sz w:val="20"/>
          <w:szCs w:val="20"/>
        </w:rPr>
      </w:pPr>
      <w:proofErr w:type="gramStart"/>
      <w:r w:rsidRPr="00E90561">
        <w:rPr>
          <w:rStyle w:val="Strong"/>
          <w:rFonts w:ascii="Avenir Next LT Pro" w:eastAsia="Cambria" w:hAnsi="Avenir Next LT Pro" w:cstheme="majorHAnsi"/>
          <w:sz w:val="20"/>
          <w:szCs w:val="20"/>
        </w:rPr>
        <w:t>Unilog’ s</w:t>
      </w:r>
      <w:proofErr w:type="gramEnd"/>
      <w:r w:rsidR="008233F9" w:rsidRPr="00E90561">
        <w:rPr>
          <w:rStyle w:val="Strong"/>
          <w:rFonts w:ascii="Avenir Next LT Pro" w:eastAsia="Cambria" w:hAnsi="Avenir Next LT Pro" w:cstheme="majorHAnsi"/>
          <w:sz w:val="20"/>
          <w:szCs w:val="20"/>
        </w:rPr>
        <w:t> Mission Statement</w:t>
      </w:r>
    </w:p>
    <w:p w14:paraId="7C09A347" w14:textId="77777777" w:rsidR="008233F9" w:rsidRPr="00E90561" w:rsidRDefault="008233F9" w:rsidP="00EB5466">
      <w:pPr>
        <w:pStyle w:val="NormalWeb"/>
        <w:spacing w:before="0" w:beforeAutospacing="0" w:after="0" w:afterAutospacing="0"/>
        <w:jc w:val="both"/>
        <w:rPr>
          <w:rFonts w:ascii="Avenir Next LT Pro" w:eastAsia="Cambria" w:hAnsi="Avenir Next LT Pro" w:cstheme="majorHAnsi"/>
          <w:sz w:val="20"/>
          <w:szCs w:val="20"/>
        </w:rPr>
      </w:pPr>
      <w:r w:rsidRPr="00E90561">
        <w:rPr>
          <w:rFonts w:ascii="Avenir Next LT Pro" w:eastAsia="Cambria" w:hAnsi="Avenir Next LT Pro" w:cstheme="majorHAnsi"/>
          <w:sz w:val="20"/>
          <w:szCs w:val="20"/>
        </w:rPr>
        <w:t>At Unilog, our mission is to provide purpose-built connected product content and eCommerce solutions that empower our customers to succeed in the face of intense competition. By virtue of living our mission, we are able to transform the way Wholesale Distributors, Manufacturers, and Specialty Retailers go to market. We help our customers extend a digital version of their business and accelerate their growth.</w:t>
      </w:r>
      <w:bookmarkStart w:id="0" w:name="_GoBack"/>
      <w:bookmarkEnd w:id="0"/>
    </w:p>
    <w:p w14:paraId="3D013DAA" w14:textId="77777777" w:rsidR="008233F9" w:rsidRPr="00E90561" w:rsidRDefault="008233F9" w:rsidP="00EB5466">
      <w:pPr>
        <w:pStyle w:val="NormalWeb"/>
        <w:spacing w:before="0" w:beforeAutospacing="0" w:after="0" w:afterAutospacing="0"/>
        <w:jc w:val="both"/>
        <w:rPr>
          <w:rFonts w:ascii="Avenir Next LT Pro" w:eastAsia="Cambria" w:hAnsi="Avenir Next LT Pro" w:cstheme="majorHAnsi"/>
          <w:sz w:val="20"/>
          <w:szCs w:val="20"/>
        </w:rPr>
      </w:pPr>
    </w:p>
    <w:p w14:paraId="7CC202F7" w14:textId="058AEC81" w:rsidR="00030DB3" w:rsidRPr="00030DB3" w:rsidRDefault="00030DB3" w:rsidP="00030DB3">
      <w:pPr>
        <w:pStyle w:val="NormalWeb"/>
        <w:spacing w:after="0" w:afterAutospacing="0"/>
        <w:jc w:val="both"/>
        <w:rPr>
          <w:rStyle w:val="Strong"/>
          <w:rFonts w:ascii="Avenir Next LT Pro" w:eastAsia="Cambria" w:hAnsi="Avenir Next LT Pro" w:cstheme="majorHAnsi"/>
          <w:sz w:val="20"/>
          <w:szCs w:val="20"/>
        </w:rPr>
      </w:pPr>
      <w:r w:rsidRPr="00030DB3">
        <w:rPr>
          <w:rStyle w:val="Strong"/>
          <w:rFonts w:ascii="Avenir Next LT Pro" w:eastAsia="Cambria" w:hAnsi="Avenir Next LT Pro" w:cstheme="majorHAnsi"/>
          <w:bCs w:val="0"/>
          <w:sz w:val="20"/>
          <w:szCs w:val="20"/>
        </w:rPr>
        <w:t>Designation</w:t>
      </w:r>
      <w:proofErr w:type="gramStart"/>
      <w:r w:rsidRPr="00030DB3">
        <w:rPr>
          <w:rStyle w:val="Strong"/>
          <w:rFonts w:ascii="Avenir Next LT Pro" w:eastAsia="Cambria" w:hAnsi="Avenir Next LT Pro" w:cstheme="majorHAnsi"/>
          <w:bCs w:val="0"/>
          <w:sz w:val="20"/>
          <w:szCs w:val="20"/>
        </w:rPr>
        <w:t>:-</w:t>
      </w:r>
      <w:proofErr w:type="gramEnd"/>
      <w:r>
        <w:rPr>
          <w:rFonts w:ascii="Calibri" w:eastAsia="Calibri" w:hAnsi="Calibri" w:cs="Calibri"/>
          <w:b/>
          <w:bCs/>
          <w:color w:val="000000"/>
          <w:sz w:val="16"/>
          <w:szCs w:val="16"/>
          <w:u w:color="000000"/>
          <w:bdr w:val="nil"/>
          <w:shd w:val="clear" w:color="auto" w:fill="FFFFFF"/>
          <w:lang w:eastAsia="en-IN"/>
        </w:rPr>
        <w:t xml:space="preserve"> </w:t>
      </w:r>
      <w:r w:rsidRPr="00030DB3">
        <w:rPr>
          <w:rStyle w:val="Strong"/>
          <w:rFonts w:ascii="Avenir Next LT Pro" w:eastAsia="Cambria" w:hAnsi="Avenir Next LT Pro" w:cstheme="majorHAnsi"/>
          <w:sz w:val="20"/>
          <w:szCs w:val="20"/>
        </w:rPr>
        <w:t xml:space="preserve">Innovation Engineer – CTO Office  </w:t>
      </w:r>
    </w:p>
    <w:p w14:paraId="39F8CAF9" w14:textId="041D8AFA" w:rsidR="00030DB3" w:rsidRPr="00030DB3" w:rsidRDefault="00030DB3" w:rsidP="00030DB3">
      <w:pPr>
        <w:jc w:val="both"/>
        <w:rPr>
          <w:rFonts w:ascii="Avenir Next LT Pro" w:hAnsi="Avenir Next LT Pro" w:cstheme="majorHAnsi"/>
          <w:sz w:val="20"/>
          <w:szCs w:val="20"/>
        </w:rPr>
      </w:pPr>
      <w:r w:rsidRPr="00030DB3">
        <w:rPr>
          <w:rFonts w:ascii="Avenir Next LT Pro" w:hAnsi="Avenir Next LT Pro" w:cstheme="majorHAnsi"/>
          <w:b/>
          <w:sz w:val="20"/>
          <w:szCs w:val="20"/>
        </w:rPr>
        <w:t>Location:</w:t>
      </w:r>
      <w:r w:rsidRPr="00030DB3">
        <w:rPr>
          <w:rFonts w:ascii="Avenir Next LT Pro" w:hAnsi="Avenir Next LT Pro" w:cstheme="majorHAnsi"/>
          <w:sz w:val="20"/>
          <w:szCs w:val="20"/>
        </w:rPr>
        <w:t xml:space="preserve"> Bangalore/Mysore/Remote  </w:t>
      </w:r>
    </w:p>
    <w:p w14:paraId="188F7512" w14:textId="73EBBBDA" w:rsidR="00030DB3" w:rsidRPr="00030DB3" w:rsidRDefault="00030DB3" w:rsidP="00030DB3">
      <w:pPr>
        <w:jc w:val="both"/>
        <w:rPr>
          <w:rFonts w:ascii="Avenir Next LT Pro" w:hAnsi="Avenir Next LT Pro" w:cstheme="majorHAnsi"/>
          <w:sz w:val="20"/>
          <w:szCs w:val="20"/>
        </w:rPr>
      </w:pPr>
      <w:r w:rsidRPr="00030DB3">
        <w:rPr>
          <w:rFonts w:ascii="Avenir Next LT Pro" w:hAnsi="Avenir Next LT Pro" w:cstheme="majorHAnsi"/>
          <w:b/>
          <w:sz w:val="20"/>
          <w:szCs w:val="20"/>
        </w:rPr>
        <w:t>Job Type:</w:t>
      </w:r>
      <w:r w:rsidRPr="00030DB3">
        <w:rPr>
          <w:rFonts w:ascii="Avenir Next LT Pro" w:hAnsi="Avenir Next LT Pro" w:cstheme="majorHAnsi"/>
          <w:sz w:val="20"/>
          <w:szCs w:val="20"/>
        </w:rPr>
        <w:t xml:space="preserve"> Full-time  </w:t>
      </w:r>
    </w:p>
    <w:p w14:paraId="528AF95F" w14:textId="5E1382AA" w:rsidR="00030DB3" w:rsidRPr="00030DB3" w:rsidRDefault="00030DB3" w:rsidP="00030DB3">
      <w:pPr>
        <w:jc w:val="both"/>
        <w:rPr>
          <w:rFonts w:ascii="Avenir Next LT Pro" w:hAnsi="Avenir Next LT Pro" w:cstheme="majorHAnsi"/>
          <w:sz w:val="20"/>
          <w:szCs w:val="20"/>
        </w:rPr>
      </w:pPr>
      <w:r w:rsidRPr="00030DB3">
        <w:rPr>
          <w:rFonts w:ascii="Avenir Next LT Pro" w:hAnsi="Avenir Next LT Pro" w:cstheme="majorHAnsi"/>
          <w:b/>
          <w:sz w:val="20"/>
          <w:szCs w:val="20"/>
        </w:rPr>
        <w:t>Department:</w:t>
      </w:r>
      <w:r w:rsidRPr="00030DB3">
        <w:rPr>
          <w:rFonts w:ascii="Avenir Next LT Pro" w:hAnsi="Avenir Next LT Pro" w:cstheme="majorHAnsi"/>
          <w:sz w:val="20"/>
          <w:szCs w:val="20"/>
        </w:rPr>
        <w:t xml:space="preserve"> Software R&amp;D  </w:t>
      </w:r>
    </w:p>
    <w:p w14:paraId="388D9671" w14:textId="77777777" w:rsidR="00030DB3" w:rsidRPr="00030DB3" w:rsidRDefault="00030DB3" w:rsidP="00030DB3">
      <w:pPr>
        <w:jc w:val="both"/>
        <w:rPr>
          <w:rFonts w:ascii="Avenir Next LT Pro" w:hAnsi="Avenir Next LT Pro" w:cstheme="majorHAnsi"/>
          <w:sz w:val="20"/>
          <w:szCs w:val="20"/>
        </w:rPr>
      </w:pPr>
    </w:p>
    <w:p w14:paraId="2AD13A3B" w14:textId="77777777" w:rsidR="00030DB3" w:rsidRPr="00030DB3" w:rsidRDefault="00030DB3" w:rsidP="00030DB3">
      <w:pPr>
        <w:jc w:val="both"/>
        <w:rPr>
          <w:rFonts w:ascii="Avenir Next LT Pro" w:hAnsi="Avenir Next LT Pro" w:cstheme="majorHAnsi"/>
          <w:b/>
          <w:sz w:val="20"/>
          <w:szCs w:val="20"/>
        </w:rPr>
      </w:pPr>
      <w:r w:rsidRPr="00030DB3">
        <w:rPr>
          <w:rFonts w:ascii="Avenir Next LT Pro" w:hAnsi="Avenir Next LT Pro" w:cstheme="majorHAnsi"/>
          <w:b/>
          <w:sz w:val="20"/>
          <w:szCs w:val="20"/>
        </w:rPr>
        <w:t xml:space="preserve">About the Role  </w:t>
      </w:r>
    </w:p>
    <w:p w14:paraId="37B3A05B"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We are looking for a highly motivated Innovation Engineer to join our CTO Office and drive the exploration, prototyping, and adoption of next-generation technologies. This role offers a unique opportunity to work at the forefront of AI/ML, Generative AI (Gen AI), Large Language Models (LLMs), Vector Databases, AI Search, Agentic AI, Automation, and more.  </w:t>
      </w:r>
    </w:p>
    <w:p w14:paraId="011BA25F"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1C30CBCA"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As an Innovation Engineer, you will be responsible for identifying emerging technologies, building proof-of-concepts (</w:t>
      </w:r>
      <w:proofErr w:type="spellStart"/>
      <w:r w:rsidRPr="00030DB3">
        <w:rPr>
          <w:rFonts w:ascii="Avenir Next LT Pro" w:eastAsia="Cambria" w:hAnsi="Avenir Next LT Pro" w:cstheme="majorHAnsi"/>
          <w:sz w:val="20"/>
          <w:szCs w:val="20"/>
        </w:rPr>
        <w:t>PoCs</w:t>
      </w:r>
      <w:proofErr w:type="spellEnd"/>
      <w:r w:rsidRPr="00030DB3">
        <w:rPr>
          <w:rFonts w:ascii="Avenir Next LT Pro" w:eastAsia="Cambria" w:hAnsi="Avenir Next LT Pro" w:cstheme="majorHAnsi"/>
          <w:sz w:val="20"/>
          <w:szCs w:val="20"/>
        </w:rPr>
        <w:t>), and collaborating with cross-functional teams to define the future of AI-driven solutions. Your work will directly influence the company’s technology strategy and help shape disruptive innovations.</w:t>
      </w:r>
    </w:p>
    <w:p w14:paraId="1706BD7B"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789FE665"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b/>
          <w:sz w:val="20"/>
          <w:szCs w:val="20"/>
        </w:rPr>
      </w:pPr>
      <w:r w:rsidRPr="00030DB3">
        <w:rPr>
          <w:rFonts w:ascii="Avenir Next LT Pro" w:eastAsia="Cambria" w:hAnsi="Avenir Next LT Pro" w:cstheme="majorHAnsi"/>
          <w:b/>
          <w:sz w:val="20"/>
          <w:szCs w:val="20"/>
        </w:rPr>
        <w:t xml:space="preserve">Key Responsibilities  </w:t>
      </w:r>
    </w:p>
    <w:p w14:paraId="0FA2139B" w14:textId="42AA5E11" w:rsidR="00030DB3" w:rsidRDefault="00030DB3" w:rsidP="00030DB3">
      <w:pPr>
        <w:pStyle w:val="NormalWeb"/>
        <w:numPr>
          <w:ilvl w:val="0"/>
          <w:numId w:val="36"/>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b/>
          <w:sz w:val="20"/>
          <w:szCs w:val="20"/>
        </w:rPr>
        <w:t>Research &amp; Experimentation:</w:t>
      </w:r>
      <w:r w:rsidRPr="00030DB3">
        <w:rPr>
          <w:rFonts w:ascii="Avenir Next LT Pro" w:eastAsia="Cambria" w:hAnsi="Avenir Next LT Pro" w:cstheme="majorHAnsi"/>
          <w:sz w:val="20"/>
          <w:szCs w:val="20"/>
        </w:rPr>
        <w:t xml:space="preserve"> Stay ahead of industry trends, evaluate emerging AI/ML technologies, and prototype novel solutions in areas like Gen AI, Vector Search, AI Agents, and Automation. </w:t>
      </w:r>
    </w:p>
    <w:p w14:paraId="2956968F" w14:textId="3A8042F0" w:rsidR="00030DB3" w:rsidRPr="00030DB3" w:rsidRDefault="00030DB3" w:rsidP="00030DB3">
      <w:pPr>
        <w:pStyle w:val="NormalWeb"/>
        <w:spacing w:before="0" w:beforeAutospacing="0" w:after="0" w:afterAutospacing="0"/>
        <w:ind w:firstLine="60"/>
        <w:jc w:val="both"/>
        <w:rPr>
          <w:rFonts w:ascii="Avenir Next LT Pro" w:eastAsia="Cambria" w:hAnsi="Avenir Next LT Pro" w:cstheme="majorHAnsi"/>
          <w:sz w:val="20"/>
          <w:szCs w:val="20"/>
        </w:rPr>
      </w:pPr>
    </w:p>
    <w:p w14:paraId="7B4D1CEE" w14:textId="6594C5C8" w:rsidR="00030DB3" w:rsidRDefault="00030DB3" w:rsidP="00030DB3">
      <w:pPr>
        <w:pStyle w:val="NormalWeb"/>
        <w:numPr>
          <w:ilvl w:val="0"/>
          <w:numId w:val="36"/>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b/>
          <w:sz w:val="20"/>
          <w:szCs w:val="20"/>
        </w:rPr>
        <w:t>Proof-of-Concept Development:</w:t>
      </w:r>
      <w:r w:rsidRPr="00030DB3">
        <w:rPr>
          <w:rFonts w:ascii="Avenir Next LT Pro" w:eastAsia="Cambria" w:hAnsi="Avenir Next LT Pro" w:cstheme="majorHAnsi"/>
          <w:sz w:val="20"/>
          <w:szCs w:val="20"/>
        </w:rPr>
        <w:t xml:space="preserve"> Rapidly build, test, and iterate </w:t>
      </w:r>
      <w:proofErr w:type="spellStart"/>
      <w:r w:rsidRPr="00030DB3">
        <w:rPr>
          <w:rFonts w:ascii="Avenir Next LT Pro" w:eastAsia="Cambria" w:hAnsi="Avenir Next LT Pro" w:cstheme="majorHAnsi"/>
          <w:sz w:val="20"/>
          <w:szCs w:val="20"/>
        </w:rPr>
        <w:t>PoCs</w:t>
      </w:r>
      <w:proofErr w:type="spellEnd"/>
      <w:r w:rsidRPr="00030DB3">
        <w:rPr>
          <w:rFonts w:ascii="Avenir Next LT Pro" w:eastAsia="Cambria" w:hAnsi="Avenir Next LT Pro" w:cstheme="majorHAnsi"/>
          <w:sz w:val="20"/>
          <w:szCs w:val="20"/>
        </w:rPr>
        <w:t xml:space="preserve"> to validate new technologies for potential business impact.</w:t>
      </w:r>
    </w:p>
    <w:p w14:paraId="79DAB05B" w14:textId="17746645" w:rsidR="00030DB3" w:rsidRPr="00030DB3" w:rsidRDefault="00030DB3" w:rsidP="00030DB3">
      <w:pPr>
        <w:pStyle w:val="NormalWeb"/>
        <w:spacing w:before="0" w:beforeAutospacing="0" w:after="0" w:afterAutospacing="0"/>
        <w:ind w:firstLine="108"/>
        <w:jc w:val="both"/>
        <w:rPr>
          <w:rFonts w:ascii="Avenir Next LT Pro" w:eastAsia="Cambria" w:hAnsi="Avenir Next LT Pro" w:cstheme="majorHAnsi"/>
          <w:b/>
          <w:sz w:val="20"/>
          <w:szCs w:val="20"/>
        </w:rPr>
      </w:pPr>
    </w:p>
    <w:p w14:paraId="34B56FBA" w14:textId="17ADB7D9" w:rsidR="00030DB3" w:rsidRDefault="00030DB3" w:rsidP="00030DB3">
      <w:pPr>
        <w:pStyle w:val="NormalWeb"/>
        <w:numPr>
          <w:ilvl w:val="0"/>
          <w:numId w:val="36"/>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b/>
          <w:sz w:val="20"/>
          <w:szCs w:val="20"/>
        </w:rPr>
        <w:t>AI/ML Engineering:</w:t>
      </w:r>
      <w:r w:rsidRPr="00030DB3">
        <w:rPr>
          <w:rFonts w:ascii="Avenir Next LT Pro" w:eastAsia="Cambria" w:hAnsi="Avenir Next LT Pro" w:cstheme="majorHAnsi"/>
          <w:sz w:val="20"/>
          <w:szCs w:val="20"/>
        </w:rPr>
        <w:t xml:space="preserve"> Design and develop AI/ML models, LLMs, </w:t>
      </w:r>
      <w:r w:rsidR="00AA0D87" w:rsidRPr="00030DB3">
        <w:rPr>
          <w:rFonts w:ascii="Avenir Next LT Pro" w:eastAsia="Cambria" w:hAnsi="Avenir Next LT Pro" w:cstheme="majorHAnsi"/>
          <w:sz w:val="20"/>
          <w:szCs w:val="20"/>
        </w:rPr>
        <w:t>embedding’s</w:t>
      </w:r>
      <w:r w:rsidRPr="00030DB3">
        <w:rPr>
          <w:rFonts w:ascii="Avenir Next LT Pro" w:eastAsia="Cambria" w:hAnsi="Avenir Next LT Pro" w:cstheme="majorHAnsi"/>
          <w:sz w:val="20"/>
          <w:szCs w:val="20"/>
        </w:rPr>
        <w:t xml:space="preserve">, and intelligent search capabilities leveraging state-of-the-art techniques. </w:t>
      </w:r>
    </w:p>
    <w:p w14:paraId="55AC8D0A" w14:textId="5499BC8B" w:rsidR="00030DB3" w:rsidRPr="00030DB3" w:rsidRDefault="00030DB3" w:rsidP="00030DB3">
      <w:pPr>
        <w:pStyle w:val="NormalWeb"/>
        <w:spacing w:before="0" w:beforeAutospacing="0" w:after="0" w:afterAutospacing="0"/>
        <w:ind w:firstLine="60"/>
        <w:jc w:val="both"/>
        <w:rPr>
          <w:rFonts w:ascii="Avenir Next LT Pro" w:eastAsia="Cambria" w:hAnsi="Avenir Next LT Pro" w:cstheme="majorHAnsi"/>
          <w:sz w:val="20"/>
          <w:szCs w:val="20"/>
        </w:rPr>
      </w:pPr>
    </w:p>
    <w:p w14:paraId="57ABADBF" w14:textId="4073226A" w:rsidR="00030DB3" w:rsidRDefault="00030DB3" w:rsidP="00030DB3">
      <w:pPr>
        <w:pStyle w:val="NormalWeb"/>
        <w:numPr>
          <w:ilvl w:val="0"/>
          <w:numId w:val="36"/>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b/>
          <w:sz w:val="20"/>
          <w:szCs w:val="20"/>
        </w:rPr>
        <w:t>Vector &amp; AI Search:</w:t>
      </w:r>
      <w:r w:rsidRPr="00030DB3">
        <w:rPr>
          <w:rFonts w:ascii="Avenir Next LT Pro" w:eastAsia="Cambria" w:hAnsi="Avenir Next LT Pro" w:cstheme="majorHAnsi"/>
          <w:sz w:val="20"/>
          <w:szCs w:val="20"/>
        </w:rPr>
        <w:t xml:space="preserve"> Explore vector </w:t>
      </w:r>
      <w:r w:rsidR="00AA0D87" w:rsidRPr="00030DB3">
        <w:rPr>
          <w:rFonts w:ascii="Avenir Next LT Pro" w:eastAsia="Cambria" w:hAnsi="Avenir Next LT Pro" w:cstheme="majorHAnsi"/>
          <w:sz w:val="20"/>
          <w:szCs w:val="20"/>
        </w:rPr>
        <w:t>databases and</w:t>
      </w:r>
      <w:r w:rsidRPr="00030DB3">
        <w:rPr>
          <w:rFonts w:ascii="Avenir Next LT Pro" w:eastAsia="Cambria" w:hAnsi="Avenir Next LT Pro" w:cstheme="majorHAnsi"/>
          <w:sz w:val="20"/>
          <w:szCs w:val="20"/>
        </w:rPr>
        <w:t xml:space="preserve"> optimize retrieval-augmented generation (RAG) workflows.  </w:t>
      </w:r>
    </w:p>
    <w:p w14:paraId="5EC70BF2"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70354E8D" w14:textId="2700C309" w:rsidR="00030DB3" w:rsidRDefault="00030DB3" w:rsidP="00030DB3">
      <w:pPr>
        <w:pStyle w:val="NormalWeb"/>
        <w:numPr>
          <w:ilvl w:val="0"/>
          <w:numId w:val="36"/>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b/>
          <w:sz w:val="20"/>
          <w:szCs w:val="20"/>
        </w:rPr>
        <w:t>Automation &amp; AI Agents</w:t>
      </w:r>
      <w:r w:rsidRPr="00030DB3">
        <w:rPr>
          <w:rFonts w:ascii="Avenir Next LT Pro" w:eastAsia="Cambria" w:hAnsi="Avenir Next LT Pro" w:cstheme="majorHAnsi"/>
          <w:sz w:val="20"/>
          <w:szCs w:val="20"/>
        </w:rPr>
        <w:t xml:space="preserve">: Develop autonomous AI agents and automation frameworks to enhance business processes.  </w:t>
      </w:r>
    </w:p>
    <w:p w14:paraId="4CE7AA25"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711105F5" w14:textId="6347011E" w:rsidR="00030DB3" w:rsidRDefault="00030DB3" w:rsidP="00030DB3">
      <w:pPr>
        <w:pStyle w:val="NormalWeb"/>
        <w:numPr>
          <w:ilvl w:val="0"/>
          <w:numId w:val="36"/>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b/>
          <w:sz w:val="20"/>
          <w:szCs w:val="20"/>
        </w:rPr>
        <w:t>Collaboration &amp; Thought Leadership</w:t>
      </w:r>
      <w:r w:rsidRPr="00030DB3">
        <w:rPr>
          <w:rFonts w:ascii="Avenir Next LT Pro" w:eastAsia="Cambria" w:hAnsi="Avenir Next LT Pro" w:cstheme="majorHAnsi"/>
          <w:sz w:val="20"/>
          <w:szCs w:val="20"/>
        </w:rPr>
        <w:t>: Work closely with software developers and product teams to integrate innovations into production-ready solutions.</w:t>
      </w:r>
    </w:p>
    <w:p w14:paraId="48137314" w14:textId="3602B55D" w:rsidR="00030DB3" w:rsidRPr="00030DB3" w:rsidRDefault="00030DB3" w:rsidP="00030DB3">
      <w:pPr>
        <w:pStyle w:val="NormalWeb"/>
        <w:spacing w:before="0" w:beforeAutospacing="0" w:after="0" w:afterAutospacing="0"/>
        <w:ind w:firstLine="108"/>
        <w:jc w:val="both"/>
        <w:rPr>
          <w:rFonts w:ascii="Avenir Next LT Pro" w:eastAsia="Cambria" w:hAnsi="Avenir Next LT Pro" w:cstheme="majorHAnsi"/>
          <w:sz w:val="20"/>
          <w:szCs w:val="20"/>
        </w:rPr>
      </w:pPr>
    </w:p>
    <w:p w14:paraId="2D32A9D9" w14:textId="20F485FB" w:rsidR="00030DB3" w:rsidRDefault="00030DB3" w:rsidP="00030DB3">
      <w:pPr>
        <w:pStyle w:val="NormalWeb"/>
        <w:numPr>
          <w:ilvl w:val="0"/>
          <w:numId w:val="36"/>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b/>
          <w:sz w:val="20"/>
          <w:szCs w:val="20"/>
        </w:rPr>
        <w:t>Innovation Strategy</w:t>
      </w:r>
      <w:r w:rsidRPr="00030DB3">
        <w:rPr>
          <w:rFonts w:ascii="Avenir Next LT Pro" w:eastAsia="Cambria" w:hAnsi="Avenir Next LT Pro" w:cstheme="majorHAnsi"/>
          <w:sz w:val="20"/>
          <w:szCs w:val="20"/>
        </w:rPr>
        <w:t xml:space="preserve">: Contribute to the technology roadmap, patents, and research papers to establish leadership in emerging domains.  </w:t>
      </w:r>
    </w:p>
    <w:p w14:paraId="75DF3543" w14:textId="71009289" w:rsid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3E02738D" w14:textId="63F3D927" w:rsid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1CDE8835" w14:textId="73C352B3" w:rsid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27489D02"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0BAAACAC"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2DAEF6DC" w14:textId="7C49EB91" w:rsidR="00030DB3" w:rsidRDefault="00030DB3" w:rsidP="00030DB3">
      <w:pPr>
        <w:pStyle w:val="NormalWeb"/>
        <w:spacing w:before="0" w:beforeAutospacing="0" w:after="0" w:afterAutospacing="0"/>
        <w:jc w:val="both"/>
        <w:rPr>
          <w:rFonts w:ascii="Avenir Next LT Pro" w:eastAsia="Cambria" w:hAnsi="Avenir Next LT Pro" w:cstheme="majorHAnsi"/>
          <w:b/>
          <w:sz w:val="20"/>
          <w:szCs w:val="20"/>
        </w:rPr>
      </w:pPr>
      <w:r w:rsidRPr="00030DB3">
        <w:rPr>
          <w:rFonts w:ascii="Avenir Next LT Pro" w:eastAsia="Cambria" w:hAnsi="Avenir Next LT Pro" w:cstheme="majorHAnsi"/>
          <w:b/>
          <w:sz w:val="20"/>
          <w:szCs w:val="20"/>
        </w:rPr>
        <w:t xml:space="preserve">Required Qualifications  </w:t>
      </w:r>
    </w:p>
    <w:p w14:paraId="3ADF1AC7"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b/>
          <w:sz w:val="20"/>
          <w:szCs w:val="20"/>
        </w:rPr>
      </w:pPr>
    </w:p>
    <w:p w14:paraId="2C412E7D" w14:textId="2FB1F399" w:rsidR="00030DB3" w:rsidRPr="00030DB3" w:rsidRDefault="00030DB3" w:rsidP="00030DB3">
      <w:pPr>
        <w:pStyle w:val="NormalWeb"/>
        <w:numPr>
          <w:ilvl w:val="0"/>
          <w:numId w:val="34"/>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4-8 years of experience in AI/ML, software engineering, or a related field.  </w:t>
      </w:r>
    </w:p>
    <w:p w14:paraId="5BA13FB5" w14:textId="65AF18AF" w:rsidR="00030DB3" w:rsidRPr="00030DB3" w:rsidRDefault="00030DB3" w:rsidP="00030DB3">
      <w:pPr>
        <w:pStyle w:val="NormalWeb"/>
        <w:numPr>
          <w:ilvl w:val="0"/>
          <w:numId w:val="34"/>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Strong hands-on expertise in Python, </w:t>
      </w:r>
      <w:proofErr w:type="spellStart"/>
      <w:r w:rsidRPr="00030DB3">
        <w:rPr>
          <w:rFonts w:ascii="Avenir Next LT Pro" w:eastAsia="Cambria" w:hAnsi="Avenir Next LT Pro" w:cstheme="majorHAnsi"/>
          <w:sz w:val="20"/>
          <w:szCs w:val="20"/>
        </w:rPr>
        <w:t>TensorFlow</w:t>
      </w:r>
      <w:proofErr w:type="spellEnd"/>
      <w:r w:rsidRPr="00030DB3">
        <w:rPr>
          <w:rFonts w:ascii="Avenir Next LT Pro" w:eastAsia="Cambria" w:hAnsi="Avenir Next LT Pro" w:cstheme="majorHAnsi"/>
          <w:sz w:val="20"/>
          <w:szCs w:val="20"/>
        </w:rPr>
        <w:t xml:space="preserve">, </w:t>
      </w:r>
      <w:proofErr w:type="spellStart"/>
      <w:r w:rsidRPr="00030DB3">
        <w:rPr>
          <w:rFonts w:ascii="Avenir Next LT Pro" w:eastAsia="Cambria" w:hAnsi="Avenir Next LT Pro" w:cstheme="majorHAnsi"/>
          <w:sz w:val="20"/>
          <w:szCs w:val="20"/>
        </w:rPr>
        <w:t>PyTorch</w:t>
      </w:r>
      <w:proofErr w:type="spellEnd"/>
      <w:r w:rsidRPr="00030DB3">
        <w:rPr>
          <w:rFonts w:ascii="Avenir Next LT Pro" w:eastAsia="Cambria" w:hAnsi="Avenir Next LT Pro" w:cstheme="majorHAnsi"/>
          <w:sz w:val="20"/>
          <w:szCs w:val="20"/>
        </w:rPr>
        <w:t xml:space="preserve">, </w:t>
      </w:r>
      <w:proofErr w:type="spellStart"/>
      <w:r w:rsidRPr="00030DB3">
        <w:rPr>
          <w:rFonts w:ascii="Avenir Next LT Pro" w:eastAsia="Cambria" w:hAnsi="Avenir Next LT Pro" w:cstheme="majorHAnsi"/>
          <w:sz w:val="20"/>
          <w:szCs w:val="20"/>
        </w:rPr>
        <w:t>LangChain</w:t>
      </w:r>
      <w:proofErr w:type="spellEnd"/>
      <w:r w:rsidRPr="00030DB3">
        <w:rPr>
          <w:rFonts w:ascii="Avenir Next LT Pro" w:eastAsia="Cambria" w:hAnsi="Avenir Next LT Pro" w:cstheme="majorHAnsi"/>
          <w:sz w:val="20"/>
          <w:szCs w:val="20"/>
        </w:rPr>
        <w:t xml:space="preserve">, Hugging Face, </w:t>
      </w:r>
      <w:proofErr w:type="spellStart"/>
      <w:r w:rsidRPr="00030DB3">
        <w:rPr>
          <w:rFonts w:ascii="Avenir Next LT Pro" w:eastAsia="Cambria" w:hAnsi="Avenir Next LT Pro" w:cstheme="majorHAnsi"/>
          <w:sz w:val="20"/>
          <w:szCs w:val="20"/>
        </w:rPr>
        <w:t>OpenAI</w:t>
      </w:r>
      <w:proofErr w:type="spellEnd"/>
      <w:r w:rsidRPr="00030DB3">
        <w:rPr>
          <w:rFonts w:ascii="Avenir Next LT Pro" w:eastAsia="Cambria" w:hAnsi="Avenir Next LT Pro" w:cstheme="majorHAnsi"/>
          <w:sz w:val="20"/>
          <w:szCs w:val="20"/>
        </w:rPr>
        <w:t xml:space="preserve"> APIs, Claude, Gemini.</w:t>
      </w:r>
    </w:p>
    <w:p w14:paraId="5415FBD6" w14:textId="0952DCCD" w:rsidR="00030DB3" w:rsidRPr="00030DB3" w:rsidRDefault="00030DB3" w:rsidP="00030DB3">
      <w:pPr>
        <w:pStyle w:val="NormalWeb"/>
        <w:numPr>
          <w:ilvl w:val="0"/>
          <w:numId w:val="34"/>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Experience with LLMs, </w:t>
      </w:r>
      <w:proofErr w:type="spellStart"/>
      <w:r w:rsidRPr="00030DB3">
        <w:rPr>
          <w:rFonts w:ascii="Avenir Next LT Pro" w:eastAsia="Cambria" w:hAnsi="Avenir Next LT Pro" w:cstheme="majorHAnsi"/>
          <w:sz w:val="20"/>
          <w:szCs w:val="20"/>
        </w:rPr>
        <w:t>embeddings</w:t>
      </w:r>
      <w:proofErr w:type="spellEnd"/>
      <w:r w:rsidRPr="00030DB3">
        <w:rPr>
          <w:rFonts w:ascii="Avenir Next LT Pro" w:eastAsia="Cambria" w:hAnsi="Avenir Next LT Pro" w:cstheme="majorHAnsi"/>
          <w:sz w:val="20"/>
          <w:szCs w:val="20"/>
        </w:rPr>
        <w:t xml:space="preserve">, AI search, vector databases (e.g., Pinecone, FAISS, </w:t>
      </w:r>
      <w:proofErr w:type="spellStart"/>
      <w:r w:rsidRPr="00030DB3">
        <w:rPr>
          <w:rFonts w:ascii="Avenir Next LT Pro" w:eastAsia="Cambria" w:hAnsi="Avenir Next LT Pro" w:cstheme="majorHAnsi"/>
          <w:sz w:val="20"/>
          <w:szCs w:val="20"/>
        </w:rPr>
        <w:t>Weaviate</w:t>
      </w:r>
      <w:proofErr w:type="spellEnd"/>
      <w:r w:rsidRPr="00030DB3">
        <w:rPr>
          <w:rFonts w:ascii="Avenir Next LT Pro" w:eastAsia="Cambria" w:hAnsi="Avenir Next LT Pro" w:cstheme="majorHAnsi"/>
          <w:sz w:val="20"/>
          <w:szCs w:val="20"/>
        </w:rPr>
        <w:t xml:space="preserve">, </w:t>
      </w:r>
      <w:proofErr w:type="spellStart"/>
      <w:r w:rsidRPr="00030DB3">
        <w:rPr>
          <w:rFonts w:ascii="Avenir Next LT Pro" w:eastAsia="Cambria" w:hAnsi="Avenir Next LT Pro" w:cstheme="majorHAnsi"/>
          <w:sz w:val="20"/>
          <w:szCs w:val="20"/>
        </w:rPr>
        <w:t>PGVector</w:t>
      </w:r>
      <w:proofErr w:type="spellEnd"/>
      <w:r w:rsidRPr="00030DB3">
        <w:rPr>
          <w:rFonts w:ascii="Avenir Next LT Pro" w:eastAsia="Cambria" w:hAnsi="Avenir Next LT Pro" w:cstheme="majorHAnsi"/>
          <w:sz w:val="20"/>
          <w:szCs w:val="20"/>
        </w:rPr>
        <w:t xml:space="preserve">), and agentic AI.  </w:t>
      </w:r>
    </w:p>
    <w:p w14:paraId="6A6B2EF6" w14:textId="4AED552D" w:rsidR="00030DB3" w:rsidRPr="00030DB3" w:rsidRDefault="00030DB3" w:rsidP="00030DB3">
      <w:pPr>
        <w:pStyle w:val="NormalWeb"/>
        <w:numPr>
          <w:ilvl w:val="0"/>
          <w:numId w:val="34"/>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Familiarity with cloud platforms (AWS, Azure, GCP) and AI/ML infrastructure.  </w:t>
      </w:r>
    </w:p>
    <w:p w14:paraId="2CF574A0" w14:textId="0DE97BBD" w:rsidR="00030DB3" w:rsidRPr="00030DB3" w:rsidRDefault="00030DB3" w:rsidP="00030DB3">
      <w:pPr>
        <w:pStyle w:val="NormalWeb"/>
        <w:numPr>
          <w:ilvl w:val="0"/>
          <w:numId w:val="34"/>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Strong problem-solving skills and a passion for innovation.  </w:t>
      </w:r>
    </w:p>
    <w:p w14:paraId="5F87EF1F" w14:textId="513CB3B6" w:rsidR="00030DB3" w:rsidRPr="00030DB3" w:rsidRDefault="00030DB3" w:rsidP="00030DB3">
      <w:pPr>
        <w:pStyle w:val="NormalWeb"/>
        <w:numPr>
          <w:ilvl w:val="0"/>
          <w:numId w:val="34"/>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Ability to communicate complex ideas effectively and work in a fast-paced, experimental environment.  </w:t>
      </w:r>
    </w:p>
    <w:p w14:paraId="7CED5FA9"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397BC9B6"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b/>
          <w:sz w:val="20"/>
          <w:szCs w:val="20"/>
        </w:rPr>
      </w:pPr>
      <w:r w:rsidRPr="00030DB3">
        <w:rPr>
          <w:rFonts w:ascii="Avenir Next LT Pro" w:eastAsia="Cambria" w:hAnsi="Avenir Next LT Pro" w:cstheme="majorHAnsi"/>
          <w:b/>
          <w:sz w:val="20"/>
          <w:szCs w:val="20"/>
        </w:rPr>
        <w:t xml:space="preserve">Preferred Qualifications  </w:t>
      </w:r>
    </w:p>
    <w:p w14:paraId="5CF61392" w14:textId="28C6E264" w:rsidR="00030DB3" w:rsidRPr="00030DB3" w:rsidRDefault="00030DB3" w:rsidP="00030DB3">
      <w:pPr>
        <w:pStyle w:val="NormalWeb"/>
        <w:numPr>
          <w:ilvl w:val="0"/>
          <w:numId w:val="39"/>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Experience with multi-modal AI (text, vision, audio), reinforcement learning, or AI security.  </w:t>
      </w:r>
    </w:p>
    <w:p w14:paraId="6759BAAD" w14:textId="7E1DD5E4" w:rsidR="00030DB3" w:rsidRPr="00030DB3" w:rsidRDefault="00030DB3" w:rsidP="00030DB3">
      <w:pPr>
        <w:pStyle w:val="NormalWeb"/>
        <w:numPr>
          <w:ilvl w:val="0"/>
          <w:numId w:val="39"/>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Knowledge of data pipelines, </w:t>
      </w:r>
      <w:proofErr w:type="spellStart"/>
      <w:r w:rsidRPr="00030DB3">
        <w:rPr>
          <w:rFonts w:ascii="Avenir Next LT Pro" w:eastAsia="Cambria" w:hAnsi="Avenir Next LT Pro" w:cstheme="majorHAnsi"/>
          <w:sz w:val="20"/>
          <w:szCs w:val="20"/>
        </w:rPr>
        <w:t>MLOps</w:t>
      </w:r>
      <w:proofErr w:type="spellEnd"/>
      <w:r w:rsidRPr="00030DB3">
        <w:rPr>
          <w:rFonts w:ascii="Avenir Next LT Pro" w:eastAsia="Cambria" w:hAnsi="Avenir Next LT Pro" w:cstheme="majorHAnsi"/>
          <w:sz w:val="20"/>
          <w:szCs w:val="20"/>
        </w:rPr>
        <w:t xml:space="preserve">, and AI governance.  </w:t>
      </w:r>
    </w:p>
    <w:p w14:paraId="785B7B9A" w14:textId="59A38729" w:rsidR="00030DB3" w:rsidRPr="00030DB3" w:rsidRDefault="00030DB3" w:rsidP="00030DB3">
      <w:pPr>
        <w:pStyle w:val="NormalWeb"/>
        <w:numPr>
          <w:ilvl w:val="0"/>
          <w:numId w:val="39"/>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Contributions to open-source AI/ML projects or published research papers.  </w:t>
      </w:r>
    </w:p>
    <w:p w14:paraId="68A1AD57"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1D83E01D" w14:textId="77777777" w:rsidR="00030DB3" w:rsidRPr="00030DB3" w:rsidRDefault="00030DB3" w:rsidP="00030DB3">
      <w:pPr>
        <w:pStyle w:val="NormalWeb"/>
        <w:spacing w:before="0" w:beforeAutospacing="0" w:after="0" w:afterAutospacing="0"/>
        <w:jc w:val="both"/>
        <w:rPr>
          <w:rFonts w:ascii="Avenir Next LT Pro" w:eastAsia="Cambria" w:hAnsi="Avenir Next LT Pro" w:cstheme="majorHAnsi"/>
          <w:b/>
          <w:sz w:val="20"/>
          <w:szCs w:val="20"/>
        </w:rPr>
      </w:pPr>
      <w:r w:rsidRPr="00030DB3">
        <w:rPr>
          <w:rFonts w:ascii="Avenir Next LT Pro" w:eastAsia="Cambria" w:hAnsi="Avenir Next LT Pro" w:cstheme="majorHAnsi"/>
          <w:b/>
          <w:sz w:val="20"/>
          <w:szCs w:val="20"/>
        </w:rPr>
        <w:t xml:space="preserve">Why Join Us?  </w:t>
      </w:r>
    </w:p>
    <w:p w14:paraId="67397586" w14:textId="6675AB49" w:rsidR="00030DB3" w:rsidRPr="00030DB3" w:rsidRDefault="00030DB3" w:rsidP="00030DB3">
      <w:pPr>
        <w:pStyle w:val="NormalWeb"/>
        <w:numPr>
          <w:ilvl w:val="0"/>
          <w:numId w:val="39"/>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Work on cutting-edge AI/ML innovations with the CTO Office.  </w:t>
      </w:r>
    </w:p>
    <w:p w14:paraId="225E9057" w14:textId="4B390A07" w:rsidR="00030DB3" w:rsidRPr="00030DB3" w:rsidRDefault="00030DB3" w:rsidP="00030DB3">
      <w:pPr>
        <w:pStyle w:val="NormalWeb"/>
        <w:numPr>
          <w:ilvl w:val="0"/>
          <w:numId w:val="39"/>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Influence the company’s future AI strategy and shape emerging technologies.  </w:t>
      </w:r>
    </w:p>
    <w:p w14:paraId="67B4CD52" w14:textId="664287B5" w:rsidR="00F86B95" w:rsidRPr="00030DB3" w:rsidRDefault="00030DB3" w:rsidP="00030DB3">
      <w:pPr>
        <w:pStyle w:val="NormalWeb"/>
        <w:numPr>
          <w:ilvl w:val="0"/>
          <w:numId w:val="39"/>
        </w:numPr>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Competitive compensation, growth opportunities, and a culture of continuous learning.  </w:t>
      </w:r>
      <w:r w:rsidR="00F86B95" w:rsidRPr="00030DB3">
        <w:rPr>
          <w:rFonts w:ascii="Avenir Next LT Pro" w:eastAsia="Cambria" w:hAnsi="Avenir Next LT Pro" w:cstheme="majorHAnsi"/>
          <w:sz w:val="20"/>
          <w:szCs w:val="20"/>
        </w:rPr>
        <w:t xml:space="preserve">  </w:t>
      </w:r>
    </w:p>
    <w:p w14:paraId="550D5560" w14:textId="64D11451" w:rsidR="00F86B95" w:rsidRPr="00030DB3" w:rsidRDefault="00F86B95" w:rsidP="00030DB3">
      <w:pPr>
        <w:pStyle w:val="NormalWeb"/>
        <w:spacing w:before="0" w:beforeAutospacing="0" w:after="0" w:afterAutospacing="0"/>
        <w:jc w:val="both"/>
        <w:rPr>
          <w:rFonts w:ascii="Avenir Next LT Pro" w:eastAsia="Cambria" w:hAnsi="Avenir Next LT Pro" w:cstheme="majorHAnsi"/>
          <w:sz w:val="20"/>
          <w:szCs w:val="20"/>
        </w:rPr>
      </w:pPr>
    </w:p>
    <w:p w14:paraId="0CAC3CCC" w14:textId="738F21B7" w:rsidR="00F86B95" w:rsidRPr="00030DB3" w:rsidRDefault="00F86B95" w:rsidP="00030DB3">
      <w:pPr>
        <w:pStyle w:val="NormalWeb"/>
        <w:spacing w:before="0" w:beforeAutospacing="0" w:after="0" w:afterAutospacing="0"/>
        <w:jc w:val="both"/>
        <w:rPr>
          <w:rFonts w:ascii="Avenir Next LT Pro" w:eastAsia="Cambria" w:hAnsi="Avenir Next LT Pro" w:cstheme="majorHAnsi"/>
          <w:b/>
          <w:sz w:val="20"/>
          <w:szCs w:val="20"/>
        </w:rPr>
      </w:pPr>
      <w:r w:rsidRPr="00030DB3">
        <w:rPr>
          <w:rFonts w:ascii="Avenir Next LT Pro" w:eastAsia="Cambria" w:hAnsi="Avenir Next LT Pro" w:cstheme="majorHAnsi"/>
          <w:b/>
          <w:sz w:val="20"/>
          <w:szCs w:val="20"/>
        </w:rPr>
        <w:t>About our Benefits:</w:t>
      </w:r>
    </w:p>
    <w:p w14:paraId="56E9B492" w14:textId="77777777" w:rsidR="00030DB3" w:rsidRDefault="00030DB3" w:rsidP="00030DB3">
      <w:pPr>
        <w:pStyle w:val="NormalWeb"/>
        <w:spacing w:before="0" w:beforeAutospacing="0" w:after="0" w:afterAutospacing="0"/>
        <w:jc w:val="both"/>
        <w:rPr>
          <w:rFonts w:ascii="Avenir Next LT Pro" w:eastAsia="Cambria" w:hAnsi="Avenir Next LT Pro" w:cstheme="majorHAnsi"/>
          <w:sz w:val="20"/>
          <w:szCs w:val="20"/>
        </w:rPr>
      </w:pPr>
    </w:p>
    <w:p w14:paraId="46A51C13" w14:textId="26E2692D" w:rsidR="00F86B95" w:rsidRPr="00030DB3" w:rsidRDefault="00F86B95" w:rsidP="00030DB3">
      <w:pPr>
        <w:pStyle w:val="NormalWeb"/>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Unilog offers a competitive total rewards package including competitive salary, multiple medical, dental, and vision plans to meet all our employees’ needs, 401K match, career development, advancement opportunities, annual merit, pay-for-performance bonus eligibility, a generous time-off policy, and a flexible work environment.</w:t>
      </w:r>
    </w:p>
    <w:p w14:paraId="0C497DEE" w14:textId="77777777" w:rsidR="00F86B95" w:rsidRPr="00030DB3" w:rsidRDefault="00F86B95" w:rsidP="00030DB3">
      <w:pPr>
        <w:pStyle w:val="NormalWeb"/>
        <w:spacing w:before="0" w:beforeAutospacing="0" w:after="0" w:afterAutospacing="0"/>
        <w:jc w:val="both"/>
        <w:rPr>
          <w:rFonts w:ascii="Avenir Next LT Pro" w:eastAsia="Cambria" w:hAnsi="Avenir Next LT Pro" w:cstheme="majorHAnsi"/>
          <w:sz w:val="20"/>
          <w:szCs w:val="20"/>
        </w:rPr>
      </w:pPr>
    </w:p>
    <w:p w14:paraId="4732E70F" w14:textId="77777777" w:rsidR="00F86B95" w:rsidRPr="00030DB3" w:rsidRDefault="00F86B95" w:rsidP="00030DB3">
      <w:pPr>
        <w:pStyle w:val="NormalWeb"/>
        <w:spacing w:before="0" w:beforeAutospacing="0" w:after="0" w:afterAutospacing="0"/>
        <w:jc w:val="both"/>
        <w:rPr>
          <w:rFonts w:ascii="Avenir Next LT Pro" w:eastAsia="Cambria" w:hAnsi="Avenir Next LT Pro" w:cstheme="majorHAnsi"/>
          <w:sz w:val="20"/>
          <w:szCs w:val="20"/>
        </w:rPr>
      </w:pPr>
      <w:r w:rsidRPr="00030DB3">
        <w:rPr>
          <w:rFonts w:ascii="Avenir Next LT Pro" w:eastAsia="Cambria" w:hAnsi="Avenir Next LT Pro" w:cstheme="majorHAnsi"/>
          <w:sz w:val="20"/>
          <w:szCs w:val="20"/>
        </w:rPr>
        <w:t xml:space="preserve">Unilog is committed to building the best team and we are committed to fair hiring practices where we hire people for their potential and advocate for diversity, equity, and inclusion. As such, we do not discriminate or make decisions based on your race, color, religion, creed, ancestry, sex, national origin, age, disability, familial status, marital status, military status, veteran status, sexual orientation, gender identity, or expression, or any other protected class. </w:t>
      </w:r>
    </w:p>
    <w:p w14:paraId="7EC1282A" w14:textId="77777777" w:rsidR="00807B9E" w:rsidRPr="00030DB3" w:rsidRDefault="00807B9E" w:rsidP="00030DB3">
      <w:pPr>
        <w:pStyle w:val="NormalWeb"/>
        <w:spacing w:before="0" w:beforeAutospacing="0" w:after="0" w:afterAutospacing="0"/>
        <w:jc w:val="both"/>
        <w:rPr>
          <w:rFonts w:ascii="Avenir Next LT Pro" w:eastAsia="Cambria" w:hAnsi="Avenir Next LT Pro" w:cstheme="majorHAnsi"/>
          <w:sz w:val="20"/>
          <w:szCs w:val="20"/>
        </w:rPr>
      </w:pPr>
    </w:p>
    <w:p w14:paraId="2C68F72D" w14:textId="77777777" w:rsidR="007D1BF0" w:rsidRPr="00030DB3" w:rsidRDefault="007D1BF0" w:rsidP="00030DB3">
      <w:pPr>
        <w:pStyle w:val="NormalWeb"/>
        <w:spacing w:before="0" w:beforeAutospacing="0" w:after="0" w:afterAutospacing="0"/>
        <w:jc w:val="both"/>
        <w:rPr>
          <w:rFonts w:eastAsia="Cambria"/>
          <w:b/>
          <w:bCs/>
        </w:rPr>
      </w:pPr>
    </w:p>
    <w:sectPr w:rsidR="007D1BF0" w:rsidRPr="00030DB3" w:rsidSect="00C77F56">
      <w:headerReference w:type="default" r:id="rId10"/>
      <w:footerReference w:type="default" r:id="rId11"/>
      <w:pgSz w:w="12240" w:h="15840"/>
      <w:pgMar w:top="840" w:right="740" w:bottom="280" w:left="700" w:header="720" w:footer="720" w:gutter="0"/>
      <w:pgBorders w:offsetFrom="page">
        <w:top w:val="thinThickSmallGap" w:sz="24" w:space="25" w:color="252525"/>
        <w:left w:val="thinThickSmallGap" w:sz="24" w:space="25" w:color="252525"/>
        <w:bottom w:val="thickThinSmallGap" w:sz="24" w:space="25" w:color="252525"/>
        <w:right w:val="thickThinSmallGap" w:sz="24" w:space="25" w:color="252525"/>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8F093" w14:textId="77777777" w:rsidR="00086E39" w:rsidRDefault="00086E39" w:rsidP="00F3740F">
      <w:r>
        <w:separator/>
      </w:r>
    </w:p>
  </w:endnote>
  <w:endnote w:type="continuationSeparator" w:id="0">
    <w:p w14:paraId="7D4497EF" w14:textId="77777777" w:rsidR="00086E39" w:rsidRDefault="00086E39" w:rsidP="00F3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Arial"/>
    <w:charset w:val="00"/>
    <w:family w:val="swiss"/>
    <w:pitch w:val="variable"/>
    <w:sig w:usb0="00000001"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3204" w:type="dxa"/>
      <w:tblInd w:w="7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576"/>
      <w:gridCol w:w="576"/>
      <w:gridCol w:w="606"/>
    </w:tblGrid>
    <w:tr w:rsidR="00BC4D82" w14:paraId="4E9AA4EA" w14:textId="77777777" w:rsidTr="0004347B">
      <w:trPr>
        <w:trHeight w:val="248"/>
      </w:trPr>
      <w:tc>
        <w:tcPr>
          <w:tcW w:w="1446" w:type="dxa"/>
          <w:vAlign w:val="center"/>
        </w:tcPr>
        <w:p w14:paraId="69471C04" w14:textId="77777777" w:rsidR="00BC4D82" w:rsidRPr="00AF3712" w:rsidRDefault="00BC4D82" w:rsidP="00BC4D82">
          <w:pPr>
            <w:pStyle w:val="BodyText"/>
            <w:jc w:val="both"/>
            <w:rPr>
              <w:rFonts w:ascii="Avenir Next LT Pro" w:hAnsi="Avenir Next LT Pro" w:cstheme="majorHAnsi"/>
              <w:b/>
              <w:bCs/>
              <w:color w:val="5F5F5F"/>
              <w:spacing w:val="-2"/>
              <w:sz w:val="20"/>
              <w:szCs w:val="20"/>
            </w:rPr>
          </w:pPr>
          <w:r w:rsidRPr="00AF3712">
            <w:rPr>
              <w:rFonts w:ascii="Avenir Next LT Pro" w:hAnsi="Avenir Next LT Pro" w:cstheme="majorHAnsi"/>
              <w:b/>
              <w:bCs/>
              <w:color w:val="5F5F5F"/>
              <w:spacing w:val="-2"/>
              <w:sz w:val="20"/>
              <w:szCs w:val="20"/>
            </w:rPr>
            <w:t>Follow us on</w:t>
          </w:r>
        </w:p>
      </w:tc>
      <w:tc>
        <w:tcPr>
          <w:tcW w:w="576" w:type="dxa"/>
        </w:tcPr>
        <w:p w14:paraId="680AACDA" w14:textId="77777777" w:rsidR="00BC4D82" w:rsidRDefault="00BC4D82" w:rsidP="00BC4D82">
          <w:pPr>
            <w:pStyle w:val="BodyText"/>
            <w:jc w:val="both"/>
            <w:rPr>
              <w:rFonts w:ascii="Avenir Next LT Pro" w:hAnsi="Avenir Next LT Pro" w:cstheme="majorHAnsi"/>
              <w:color w:val="5F5F5F"/>
              <w:spacing w:val="-2"/>
              <w:sz w:val="20"/>
              <w:szCs w:val="20"/>
            </w:rPr>
          </w:pPr>
          <w:r>
            <w:rPr>
              <w:rFonts w:ascii="Avenir Next LT Pro" w:hAnsi="Avenir Next LT Pro" w:cstheme="majorHAnsi"/>
              <w:noProof/>
              <w:color w:val="5F5F5F"/>
              <w:spacing w:val="-2"/>
              <w:sz w:val="20"/>
              <w:szCs w:val="20"/>
              <w:lang w:val="en-IN" w:eastAsia="en-IN"/>
            </w:rPr>
            <w:drawing>
              <wp:inline distT="0" distB="0" distL="0" distR="0" wp14:anchorId="1DB58D76" wp14:editId="5900A349">
                <wp:extent cx="227463" cy="228600"/>
                <wp:effectExtent l="0" t="0" r="1270" b="0"/>
                <wp:docPr id="1" name="Picture 1" descr="Linkedin Icon PNGs for Free Downloa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58196" name="Picture 2" descr="Linkedin Icon PNGs for Free Download">
                          <a:hlinkClick r:id="rId1"/>
                        </pic:cNvP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0296" t="20148" r="20444" b="20296"/>
                        <a:stretch/>
                      </pic:blipFill>
                      <pic:spPr bwMode="auto">
                        <a:xfrm>
                          <a:off x="0" y="0"/>
                          <a:ext cx="235257" cy="2364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76" w:type="dxa"/>
        </w:tcPr>
        <w:p w14:paraId="7C961A82" w14:textId="77777777" w:rsidR="00BC4D82" w:rsidRDefault="00BC4D82" w:rsidP="00BC4D82">
          <w:pPr>
            <w:pStyle w:val="BodyText"/>
            <w:jc w:val="both"/>
            <w:rPr>
              <w:rFonts w:ascii="Avenir Next LT Pro" w:hAnsi="Avenir Next LT Pro" w:cstheme="majorHAnsi"/>
              <w:color w:val="5F5F5F"/>
              <w:spacing w:val="-2"/>
              <w:sz w:val="20"/>
              <w:szCs w:val="20"/>
            </w:rPr>
          </w:pPr>
          <w:r>
            <w:rPr>
              <w:rFonts w:ascii="Avenir Next LT Pro" w:hAnsi="Avenir Next LT Pro" w:cstheme="majorHAnsi"/>
              <w:noProof/>
              <w:color w:val="5F5F5F"/>
              <w:spacing w:val="-2"/>
              <w:sz w:val="20"/>
              <w:szCs w:val="20"/>
              <w:lang w:val="en-IN" w:eastAsia="en-IN"/>
            </w:rPr>
            <w:drawing>
              <wp:inline distT="0" distB="0" distL="0" distR="0" wp14:anchorId="088502F0" wp14:editId="71CE5560">
                <wp:extent cx="228600" cy="228600"/>
                <wp:effectExtent l="0" t="0" r="0" b="0"/>
                <wp:docPr id="2" name="Picture 2" descr="Twitter - Free social media icons">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61573" name="Picture 3" descr="Twitter - Free social media icons">
                          <a:hlinkClick r:id="rId3"/>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606" w:type="dxa"/>
        </w:tcPr>
        <w:p w14:paraId="2583DBF9" w14:textId="77777777" w:rsidR="00BC4D82" w:rsidRDefault="00BC4D82" w:rsidP="00BC4D82">
          <w:pPr>
            <w:pStyle w:val="BodyText"/>
            <w:jc w:val="both"/>
            <w:rPr>
              <w:rFonts w:ascii="Avenir Next LT Pro" w:hAnsi="Avenir Next LT Pro" w:cstheme="majorHAnsi"/>
              <w:color w:val="5F5F5F"/>
              <w:spacing w:val="-2"/>
              <w:sz w:val="20"/>
              <w:szCs w:val="20"/>
            </w:rPr>
          </w:pPr>
          <w:r>
            <w:rPr>
              <w:rFonts w:ascii="Avenir Next LT Pro" w:hAnsi="Avenir Next LT Pro" w:cstheme="majorHAnsi"/>
              <w:noProof/>
              <w:color w:val="5F5F5F"/>
              <w:spacing w:val="-2"/>
              <w:sz w:val="20"/>
              <w:szCs w:val="20"/>
              <w:lang w:val="en-IN" w:eastAsia="en-IN"/>
            </w:rPr>
            <w:drawing>
              <wp:inline distT="0" distB="0" distL="0" distR="0" wp14:anchorId="13AE39D1" wp14:editId="1DECB6CF">
                <wp:extent cx="247650" cy="247650"/>
                <wp:effectExtent l="0" t="0" r="0" b="0"/>
                <wp:docPr id="3" name="Picture 3" descr="Facebook Icons - Free Transparent PNG Logo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27273" name="Picture 4" descr="Facebook Icons - Free Transparent PNG Logos">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0594B94" w14:textId="6DE32C4A" w:rsidR="00BC4D82" w:rsidRPr="0004347B" w:rsidRDefault="0004347B" w:rsidP="0004347B">
    <w:pPr>
      <w:pStyle w:val="BodyText"/>
      <w:jc w:val="both"/>
      <w:rPr>
        <w:rFonts w:ascii="Avenir Next LT Pro" w:hAnsi="Avenir Next LT Pro" w:cstheme="majorHAnsi"/>
        <w:color w:val="5F5F5F"/>
        <w:spacing w:val="-2"/>
        <w:sz w:val="20"/>
        <w:szCs w:val="20"/>
      </w:rPr>
    </w:pPr>
    <w:r w:rsidRPr="00951CCF">
      <w:rPr>
        <w:rFonts w:ascii="Avenir Next LT Pro" w:hAnsi="Avenir Next LT Pro" w:cstheme="majorHAnsi"/>
        <w:sz w:val="20"/>
        <w:szCs w:val="20"/>
      </w:rPr>
      <w:t>Visit</w:t>
    </w:r>
    <w:r w:rsidRPr="00951CCF">
      <w:rPr>
        <w:rFonts w:ascii="Avenir Next LT Pro" w:hAnsi="Avenir Next LT Pro" w:cstheme="majorHAnsi"/>
        <w:spacing w:val="-2"/>
        <w:sz w:val="20"/>
        <w:szCs w:val="20"/>
      </w:rPr>
      <w:t xml:space="preserve"> </w:t>
    </w:r>
    <w:r w:rsidRPr="00951CCF">
      <w:rPr>
        <w:rFonts w:ascii="Avenir Next LT Pro" w:hAnsi="Avenir Next LT Pro" w:cstheme="majorHAnsi"/>
        <w:sz w:val="20"/>
        <w:szCs w:val="20"/>
      </w:rPr>
      <w:t>us</w:t>
    </w:r>
    <w:r w:rsidRPr="00951CCF">
      <w:rPr>
        <w:rFonts w:ascii="Avenir Next LT Pro" w:hAnsi="Avenir Next LT Pro" w:cstheme="majorHAnsi"/>
        <w:spacing w:val="-2"/>
        <w:sz w:val="20"/>
        <w:szCs w:val="20"/>
      </w:rPr>
      <w:t xml:space="preserve"> </w:t>
    </w:r>
    <w:r w:rsidRPr="00951CCF">
      <w:rPr>
        <w:rFonts w:ascii="Avenir Next LT Pro" w:hAnsi="Avenir Next LT Pro" w:cstheme="majorHAnsi"/>
        <w:sz w:val="20"/>
        <w:szCs w:val="20"/>
      </w:rPr>
      <w:t>@:</w:t>
    </w:r>
    <w:r>
      <w:rPr>
        <w:rFonts w:ascii="Avenir Next LT Pro" w:hAnsi="Avenir Next LT Pro" w:cstheme="majorHAnsi"/>
        <w:sz w:val="20"/>
        <w:szCs w:val="20"/>
      </w:rPr>
      <w:t xml:space="preserve"> </w:t>
    </w:r>
    <w:hyperlink r:id="rId7" w:history="1">
      <w:r w:rsidRPr="00DE1DE6">
        <w:rPr>
          <w:rStyle w:val="Hyperlink"/>
          <w:rFonts w:ascii="Avenir Next LT Pro" w:hAnsi="Avenir Next LT Pro" w:cstheme="majorHAnsi"/>
          <w:sz w:val="20"/>
          <w:szCs w:val="20"/>
        </w:rPr>
        <w:t>www.unilogcorp.com</w:t>
      </w:r>
    </w:hyperlink>
    <w:r>
      <w:rPr>
        <w:rFonts w:ascii="Avenir Next LT Pro" w:hAnsi="Avenir Next LT Pro" w:cstheme="majorHAns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ED1A2" w14:textId="77777777" w:rsidR="00086E39" w:rsidRDefault="00086E39" w:rsidP="00F3740F">
      <w:r>
        <w:separator/>
      </w:r>
    </w:p>
  </w:footnote>
  <w:footnote w:type="continuationSeparator" w:id="0">
    <w:p w14:paraId="2EFBCB8B" w14:textId="77777777" w:rsidR="00086E39" w:rsidRDefault="00086E39" w:rsidP="00F37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76D3" w14:textId="264B744F" w:rsidR="00F3740F" w:rsidRPr="00967482" w:rsidRDefault="00967482" w:rsidP="00967482">
    <w:pPr>
      <w:pStyle w:val="Header"/>
    </w:pPr>
    <w:r>
      <w:rPr>
        <w:rFonts w:ascii="Times New Roman"/>
        <w:noProof/>
        <w:spacing w:val="13"/>
        <w:sz w:val="20"/>
        <w:lang w:val="en-IN" w:eastAsia="en-IN"/>
      </w:rPr>
      <mc:AlternateContent>
        <mc:Choice Requires="wps">
          <w:drawing>
            <wp:inline distT="0" distB="0" distL="0" distR="0" wp14:anchorId="06B49E10" wp14:editId="24530264">
              <wp:extent cx="6791325" cy="641350"/>
              <wp:effectExtent l="0" t="0" r="9525" b="6350"/>
              <wp:docPr id="9"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019"/>
                            <w:gridCol w:w="1716"/>
                            <w:gridCol w:w="39"/>
                            <w:gridCol w:w="2678"/>
                          </w:tblGrid>
                          <w:tr w:rsidR="00967482" w14:paraId="524E440D" w14:textId="77777777" w:rsidTr="00425C62">
                            <w:trPr>
                              <w:trHeight w:val="432"/>
                            </w:trPr>
                            <w:tc>
                              <w:tcPr>
                                <w:tcW w:w="10452" w:type="dxa"/>
                                <w:gridSpan w:val="4"/>
                                <w:tcBorders>
                                  <w:bottom w:val="double" w:sz="6" w:space="0" w:color="000000"/>
                                </w:tcBorders>
                              </w:tcPr>
                              <w:p w14:paraId="2B896E03" w14:textId="781D169C" w:rsidR="00967482" w:rsidRDefault="00425C62" w:rsidP="00030DB3">
                                <w:pPr>
                                  <w:pStyle w:val="TableParagraph"/>
                                  <w:ind w:right="2694"/>
                                  <w:rPr>
                                    <w:b/>
                                    <w:sz w:val="20"/>
                                  </w:rPr>
                                </w:pPr>
                                <w:r>
                                  <w:rPr>
                                    <w:b/>
                                    <w:spacing w:val="-2"/>
                                    <w:sz w:val="20"/>
                                  </w:rPr>
                                  <w:t xml:space="preserve">           </w:t>
                                </w:r>
                                <w:r w:rsidR="006F0592" w:rsidRPr="009F11BF">
                                  <w:rPr>
                                    <w:b/>
                                    <w:noProof/>
                                    <w:spacing w:val="-2"/>
                                    <w:sz w:val="20"/>
                                    <w:lang w:val="en-IN" w:eastAsia="en-IN"/>
                                  </w:rPr>
                                  <w:drawing>
                                    <wp:inline distT="0" distB="0" distL="0" distR="0" wp14:anchorId="3E01E6CC" wp14:editId="7F198010">
                                      <wp:extent cx="990600" cy="285750"/>
                                      <wp:effectExtent l="0" t="0" r="0" b="0"/>
                                      <wp:docPr id="4" name="Picture 4"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black text&#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r w:rsidR="006F0592">
                                  <w:rPr>
                                    <w:b/>
                                    <w:spacing w:val="-2"/>
                                    <w:sz w:val="20"/>
                                  </w:rPr>
                                  <w:t xml:space="preserve">       </w:t>
                                </w:r>
                                <w:r w:rsidR="00030DB3">
                                  <w:rPr>
                                    <w:b/>
                                    <w:bCs/>
                                    <w:color w:val="000000"/>
                                  </w:rPr>
                                  <w:t>Innovation Engineer – CTO Office</w:t>
                                </w:r>
                              </w:p>
                            </w:tc>
                          </w:tr>
                          <w:tr w:rsidR="00967482" w14:paraId="32B89EF0" w14:textId="77777777" w:rsidTr="00425C62">
                            <w:trPr>
                              <w:trHeight w:val="366"/>
                            </w:trPr>
                            <w:tc>
                              <w:tcPr>
                                <w:tcW w:w="6019" w:type="dxa"/>
                                <w:tcBorders>
                                  <w:top w:val="double" w:sz="6" w:space="0" w:color="000000"/>
                                  <w:right w:val="double" w:sz="6" w:space="0" w:color="000000"/>
                                </w:tcBorders>
                              </w:tcPr>
                              <w:p w14:paraId="1F959432" w14:textId="1C30C593" w:rsidR="00967482" w:rsidRPr="00D5503E" w:rsidRDefault="00030DB3" w:rsidP="00F86B95">
                                <w:pPr>
                                  <w:pStyle w:val="TableParagraph"/>
                                  <w:spacing w:before="66"/>
                                  <w:ind w:right="1882"/>
                                  <w:rPr>
                                    <w:rFonts w:ascii="Calibri"/>
                                    <w:sz w:val="16"/>
                                    <w:szCs w:val="16"/>
                                  </w:rPr>
                                </w:pPr>
                                <w:r>
                                  <w:rPr>
                                    <w:rFonts w:ascii="Calibri"/>
                                    <w:sz w:val="16"/>
                                    <w:szCs w:val="16"/>
                                  </w:rPr>
                                  <w:t>Innovation Engineer</w:t>
                                </w:r>
                              </w:p>
                            </w:tc>
                            <w:tc>
                              <w:tcPr>
                                <w:tcW w:w="1716" w:type="dxa"/>
                                <w:tcBorders>
                                  <w:top w:val="double" w:sz="6" w:space="0" w:color="000000"/>
                                  <w:left w:val="double" w:sz="6" w:space="0" w:color="000000"/>
                                </w:tcBorders>
                              </w:tcPr>
                              <w:p w14:paraId="4863041A" w14:textId="2B0ABEFD" w:rsidR="00967482" w:rsidRPr="00D5503E" w:rsidRDefault="00F86B95" w:rsidP="007D1BF0">
                                <w:pPr>
                                  <w:pStyle w:val="TableParagraph"/>
                                  <w:rPr>
                                    <w:rStyle w:val="Strong"/>
                                    <w:rFonts w:ascii="Avenir Next LT Pro" w:eastAsia="Cambria" w:hAnsi="Avenir Next LT Pro" w:cstheme="majorHAnsi"/>
                                    <w:sz w:val="18"/>
                                    <w:szCs w:val="18"/>
                                  </w:rPr>
                                </w:pPr>
                                <w:r>
                                  <w:rPr>
                                    <w:rStyle w:val="Strong"/>
                                    <w:rFonts w:ascii="Avenir Next LT Pro" w:eastAsia="Cambria" w:hAnsi="Avenir Next LT Pro" w:cstheme="majorHAnsi"/>
                                    <w:sz w:val="18"/>
                                    <w:szCs w:val="18"/>
                                  </w:rPr>
                                  <w:t>2025</w:t>
                                </w:r>
                              </w:p>
                            </w:tc>
                            <w:tc>
                              <w:tcPr>
                                <w:tcW w:w="39" w:type="dxa"/>
                                <w:tcBorders>
                                  <w:bottom w:val="nil"/>
                                </w:tcBorders>
                              </w:tcPr>
                              <w:p w14:paraId="19A12D4B" w14:textId="77777777" w:rsidR="00967482" w:rsidRPr="00D5503E" w:rsidRDefault="00967482">
                                <w:pPr>
                                  <w:pStyle w:val="TableParagraph"/>
                                  <w:spacing w:before="0"/>
                                  <w:rPr>
                                    <w:rStyle w:val="Strong"/>
                                    <w:rFonts w:ascii="Avenir Next LT Pro" w:eastAsia="Cambria" w:hAnsi="Avenir Next LT Pro" w:cstheme="majorHAnsi"/>
                                    <w:sz w:val="18"/>
                                    <w:szCs w:val="18"/>
                                  </w:rPr>
                                </w:pPr>
                              </w:p>
                            </w:tc>
                            <w:tc>
                              <w:tcPr>
                                <w:tcW w:w="2677" w:type="dxa"/>
                                <w:tcBorders>
                                  <w:top w:val="double" w:sz="6" w:space="0" w:color="000000"/>
                                </w:tcBorders>
                              </w:tcPr>
                              <w:p w14:paraId="57535389" w14:textId="0A276A17" w:rsidR="00967482" w:rsidRPr="00D5503E" w:rsidRDefault="00967482" w:rsidP="00946C0C">
                                <w:pPr>
                                  <w:pStyle w:val="TableParagraph"/>
                                  <w:spacing w:before="64"/>
                                  <w:ind w:left="442"/>
                                  <w:rPr>
                                    <w:rStyle w:val="Strong"/>
                                    <w:rFonts w:ascii="Avenir Next LT Pro" w:eastAsia="Cambria" w:hAnsi="Avenir Next LT Pro" w:cstheme="majorHAnsi"/>
                                    <w:sz w:val="20"/>
                                    <w:szCs w:val="20"/>
                                  </w:rPr>
                                </w:pPr>
                                <w:r w:rsidRPr="00D5503E">
                                  <w:rPr>
                                    <w:rStyle w:val="Strong"/>
                                    <w:rFonts w:ascii="Avenir Next LT Pro" w:eastAsia="Cambria" w:hAnsi="Avenir Next LT Pro" w:cstheme="majorHAnsi"/>
                                    <w:sz w:val="20"/>
                                    <w:szCs w:val="20"/>
                                  </w:rPr>
                                  <w:t xml:space="preserve">Page </w:t>
                                </w:r>
                                <w:r w:rsidRPr="00D5503E">
                                  <w:rPr>
                                    <w:rStyle w:val="Strong"/>
                                    <w:rFonts w:ascii="Avenir Next LT Pro" w:eastAsia="Cambria" w:hAnsi="Avenir Next LT Pro" w:cstheme="majorHAnsi"/>
                                    <w:bCs w:val="0"/>
                                    <w:sz w:val="20"/>
                                    <w:szCs w:val="20"/>
                                  </w:rPr>
                                  <w:fldChar w:fldCharType="begin"/>
                                </w:r>
                                <w:r w:rsidRPr="00D5503E">
                                  <w:rPr>
                                    <w:rStyle w:val="Strong"/>
                                    <w:rFonts w:ascii="Avenir Next LT Pro" w:eastAsia="Cambria" w:hAnsi="Avenir Next LT Pro" w:cstheme="majorHAnsi"/>
                                    <w:bCs w:val="0"/>
                                    <w:sz w:val="20"/>
                                    <w:szCs w:val="20"/>
                                  </w:rPr>
                                  <w:instrText xml:space="preserve"> PAGE  \* Arabic  \* MERGEFORMAT </w:instrText>
                                </w:r>
                                <w:r w:rsidRPr="00D5503E">
                                  <w:rPr>
                                    <w:rStyle w:val="Strong"/>
                                    <w:rFonts w:ascii="Avenir Next LT Pro" w:eastAsia="Cambria" w:hAnsi="Avenir Next LT Pro" w:cstheme="majorHAnsi"/>
                                    <w:bCs w:val="0"/>
                                    <w:sz w:val="20"/>
                                    <w:szCs w:val="20"/>
                                  </w:rPr>
                                  <w:fldChar w:fldCharType="separate"/>
                                </w:r>
                                <w:r w:rsidR="002455CC">
                                  <w:rPr>
                                    <w:rStyle w:val="Strong"/>
                                    <w:rFonts w:ascii="Avenir Next LT Pro" w:eastAsia="Cambria" w:hAnsi="Avenir Next LT Pro" w:cstheme="majorHAnsi"/>
                                    <w:bCs w:val="0"/>
                                    <w:noProof/>
                                    <w:sz w:val="20"/>
                                    <w:szCs w:val="20"/>
                                  </w:rPr>
                                  <w:t>2</w:t>
                                </w:r>
                                <w:r w:rsidRPr="00D5503E">
                                  <w:rPr>
                                    <w:rStyle w:val="Strong"/>
                                    <w:rFonts w:ascii="Avenir Next LT Pro" w:eastAsia="Cambria" w:hAnsi="Avenir Next LT Pro" w:cstheme="majorHAnsi"/>
                                    <w:bCs w:val="0"/>
                                    <w:sz w:val="20"/>
                                    <w:szCs w:val="20"/>
                                  </w:rPr>
                                  <w:fldChar w:fldCharType="end"/>
                                </w:r>
                                <w:r w:rsidRPr="00D5503E">
                                  <w:rPr>
                                    <w:rStyle w:val="Strong"/>
                                    <w:rFonts w:ascii="Avenir Next LT Pro" w:eastAsia="Cambria" w:hAnsi="Avenir Next LT Pro" w:cstheme="majorHAnsi"/>
                                    <w:sz w:val="20"/>
                                    <w:szCs w:val="20"/>
                                  </w:rPr>
                                  <w:t xml:space="preserve"> of </w:t>
                                </w:r>
                                <w:r w:rsidRPr="00D5503E">
                                  <w:rPr>
                                    <w:rStyle w:val="Strong"/>
                                    <w:rFonts w:ascii="Avenir Next LT Pro" w:eastAsia="Cambria" w:hAnsi="Avenir Next LT Pro" w:cstheme="majorHAnsi"/>
                                    <w:bCs w:val="0"/>
                                    <w:sz w:val="20"/>
                                    <w:szCs w:val="20"/>
                                  </w:rPr>
                                  <w:fldChar w:fldCharType="begin"/>
                                </w:r>
                                <w:r w:rsidRPr="00D5503E">
                                  <w:rPr>
                                    <w:rStyle w:val="Strong"/>
                                    <w:rFonts w:ascii="Avenir Next LT Pro" w:eastAsia="Cambria" w:hAnsi="Avenir Next LT Pro" w:cstheme="majorHAnsi"/>
                                    <w:bCs w:val="0"/>
                                    <w:sz w:val="20"/>
                                    <w:szCs w:val="20"/>
                                  </w:rPr>
                                  <w:instrText xml:space="preserve"> NUMPAGES  \* Arabic  \* MERGEFORMAT </w:instrText>
                                </w:r>
                                <w:r w:rsidRPr="00D5503E">
                                  <w:rPr>
                                    <w:rStyle w:val="Strong"/>
                                    <w:rFonts w:ascii="Avenir Next LT Pro" w:eastAsia="Cambria" w:hAnsi="Avenir Next LT Pro" w:cstheme="majorHAnsi"/>
                                    <w:bCs w:val="0"/>
                                    <w:sz w:val="20"/>
                                    <w:szCs w:val="20"/>
                                  </w:rPr>
                                  <w:fldChar w:fldCharType="separate"/>
                                </w:r>
                                <w:r w:rsidR="002455CC">
                                  <w:rPr>
                                    <w:rStyle w:val="Strong"/>
                                    <w:rFonts w:ascii="Avenir Next LT Pro" w:eastAsia="Cambria" w:hAnsi="Avenir Next LT Pro" w:cstheme="majorHAnsi"/>
                                    <w:bCs w:val="0"/>
                                    <w:noProof/>
                                    <w:sz w:val="20"/>
                                    <w:szCs w:val="20"/>
                                  </w:rPr>
                                  <w:t>2</w:t>
                                </w:r>
                                <w:r w:rsidRPr="00D5503E">
                                  <w:rPr>
                                    <w:rStyle w:val="Strong"/>
                                    <w:rFonts w:ascii="Avenir Next LT Pro" w:eastAsia="Cambria" w:hAnsi="Avenir Next LT Pro" w:cstheme="majorHAnsi"/>
                                    <w:bCs w:val="0"/>
                                    <w:sz w:val="20"/>
                                    <w:szCs w:val="20"/>
                                  </w:rPr>
                                  <w:fldChar w:fldCharType="end"/>
                                </w:r>
                              </w:p>
                            </w:tc>
                          </w:tr>
                        </w:tbl>
                        <w:p w14:paraId="6FB633CD" w14:textId="77777777" w:rsidR="00967482" w:rsidRDefault="00967482" w:rsidP="00967482">
                          <w:pPr>
                            <w:pStyle w:val="BodyText"/>
                          </w:pPr>
                        </w:p>
                      </w:txbxContent>
                    </wps:txbx>
                    <wps:bodyPr rot="0" vert="horz" wrap="square" lIns="0" tIns="0" rIns="0" bIns="0" anchor="t" anchorCtr="0" upright="1">
                      <a:noAutofit/>
                    </wps:bodyPr>
                  </wps:wsp>
                </a:graphicData>
              </a:graphic>
            </wp:inline>
          </w:drawing>
        </mc:Choice>
        <mc:Fallback>
          <w:pict>
            <v:shapetype w14:anchorId="06B49E10" id="_x0000_t202" coordsize="21600,21600" o:spt="202" path="m,l,21600r21600,l21600,xe">
              <v:stroke joinstyle="miter"/>
              <v:path gradientshapeok="t" o:connecttype="rect"/>
            </v:shapetype>
            <v:shape id="docshape5" o:spid="_x0000_s1026" type="#_x0000_t202" style="width:534.7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019"/>
                      <w:gridCol w:w="1716"/>
                      <w:gridCol w:w="39"/>
                      <w:gridCol w:w="2678"/>
                    </w:tblGrid>
                    <w:tr w:rsidR="00967482" w14:paraId="524E440D" w14:textId="77777777" w:rsidTr="00425C62">
                      <w:trPr>
                        <w:trHeight w:val="432"/>
                      </w:trPr>
                      <w:tc>
                        <w:tcPr>
                          <w:tcW w:w="10452" w:type="dxa"/>
                          <w:gridSpan w:val="4"/>
                          <w:tcBorders>
                            <w:bottom w:val="double" w:sz="6" w:space="0" w:color="000000"/>
                          </w:tcBorders>
                        </w:tcPr>
                        <w:p w14:paraId="2B896E03" w14:textId="781D169C" w:rsidR="00967482" w:rsidRDefault="00425C62" w:rsidP="00030DB3">
                          <w:pPr>
                            <w:pStyle w:val="TableParagraph"/>
                            <w:ind w:right="2694"/>
                            <w:rPr>
                              <w:b/>
                              <w:sz w:val="20"/>
                            </w:rPr>
                          </w:pPr>
                          <w:r>
                            <w:rPr>
                              <w:b/>
                              <w:spacing w:val="-2"/>
                              <w:sz w:val="20"/>
                            </w:rPr>
                            <w:t xml:space="preserve">           </w:t>
                          </w:r>
                          <w:r w:rsidR="006F0592" w:rsidRPr="009F11BF">
                            <w:rPr>
                              <w:b/>
                              <w:noProof/>
                              <w:spacing w:val="-2"/>
                              <w:sz w:val="20"/>
                              <w:lang w:val="en-IN" w:eastAsia="en-IN"/>
                            </w:rPr>
                            <w:drawing>
                              <wp:inline distT="0" distB="0" distL="0" distR="0" wp14:anchorId="3E01E6CC" wp14:editId="7F198010">
                                <wp:extent cx="990600" cy="285750"/>
                                <wp:effectExtent l="0" t="0" r="0" b="0"/>
                                <wp:docPr id="4" name="Picture 4"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black text&#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r w:rsidR="006F0592">
                            <w:rPr>
                              <w:b/>
                              <w:spacing w:val="-2"/>
                              <w:sz w:val="20"/>
                            </w:rPr>
                            <w:t xml:space="preserve">       </w:t>
                          </w:r>
                          <w:r w:rsidR="00030DB3">
                            <w:rPr>
                              <w:b/>
                              <w:bCs/>
                              <w:color w:val="000000"/>
                            </w:rPr>
                            <w:t>Innovation Engineer – CTO Office</w:t>
                          </w:r>
                        </w:p>
                      </w:tc>
                    </w:tr>
                    <w:tr w:rsidR="00967482" w14:paraId="32B89EF0" w14:textId="77777777" w:rsidTr="00425C62">
                      <w:trPr>
                        <w:trHeight w:val="366"/>
                      </w:trPr>
                      <w:tc>
                        <w:tcPr>
                          <w:tcW w:w="6019" w:type="dxa"/>
                          <w:tcBorders>
                            <w:top w:val="double" w:sz="6" w:space="0" w:color="000000"/>
                            <w:right w:val="double" w:sz="6" w:space="0" w:color="000000"/>
                          </w:tcBorders>
                        </w:tcPr>
                        <w:p w14:paraId="1F959432" w14:textId="1C30C593" w:rsidR="00967482" w:rsidRPr="00D5503E" w:rsidRDefault="00030DB3" w:rsidP="00F86B95">
                          <w:pPr>
                            <w:pStyle w:val="TableParagraph"/>
                            <w:spacing w:before="66"/>
                            <w:ind w:right="1882"/>
                            <w:rPr>
                              <w:rFonts w:ascii="Calibri"/>
                              <w:sz w:val="16"/>
                              <w:szCs w:val="16"/>
                            </w:rPr>
                          </w:pPr>
                          <w:r>
                            <w:rPr>
                              <w:rFonts w:ascii="Calibri"/>
                              <w:sz w:val="16"/>
                              <w:szCs w:val="16"/>
                            </w:rPr>
                            <w:t>Innovation Engineer</w:t>
                          </w:r>
                        </w:p>
                      </w:tc>
                      <w:tc>
                        <w:tcPr>
                          <w:tcW w:w="1716" w:type="dxa"/>
                          <w:tcBorders>
                            <w:top w:val="double" w:sz="6" w:space="0" w:color="000000"/>
                            <w:left w:val="double" w:sz="6" w:space="0" w:color="000000"/>
                          </w:tcBorders>
                        </w:tcPr>
                        <w:p w14:paraId="4863041A" w14:textId="2B0ABEFD" w:rsidR="00967482" w:rsidRPr="00D5503E" w:rsidRDefault="00F86B95" w:rsidP="007D1BF0">
                          <w:pPr>
                            <w:pStyle w:val="TableParagraph"/>
                            <w:rPr>
                              <w:rStyle w:val="Strong"/>
                              <w:rFonts w:ascii="Avenir Next LT Pro" w:eastAsia="Cambria" w:hAnsi="Avenir Next LT Pro" w:cstheme="majorHAnsi"/>
                              <w:sz w:val="18"/>
                              <w:szCs w:val="18"/>
                            </w:rPr>
                          </w:pPr>
                          <w:r>
                            <w:rPr>
                              <w:rStyle w:val="Strong"/>
                              <w:rFonts w:ascii="Avenir Next LT Pro" w:eastAsia="Cambria" w:hAnsi="Avenir Next LT Pro" w:cstheme="majorHAnsi"/>
                              <w:sz w:val="18"/>
                              <w:szCs w:val="18"/>
                            </w:rPr>
                            <w:t>2025</w:t>
                          </w:r>
                        </w:p>
                      </w:tc>
                      <w:tc>
                        <w:tcPr>
                          <w:tcW w:w="39" w:type="dxa"/>
                          <w:tcBorders>
                            <w:bottom w:val="nil"/>
                          </w:tcBorders>
                        </w:tcPr>
                        <w:p w14:paraId="19A12D4B" w14:textId="77777777" w:rsidR="00967482" w:rsidRPr="00D5503E" w:rsidRDefault="00967482">
                          <w:pPr>
                            <w:pStyle w:val="TableParagraph"/>
                            <w:spacing w:before="0"/>
                            <w:rPr>
                              <w:rStyle w:val="Strong"/>
                              <w:rFonts w:ascii="Avenir Next LT Pro" w:eastAsia="Cambria" w:hAnsi="Avenir Next LT Pro" w:cstheme="majorHAnsi"/>
                              <w:sz w:val="18"/>
                              <w:szCs w:val="18"/>
                            </w:rPr>
                          </w:pPr>
                        </w:p>
                      </w:tc>
                      <w:tc>
                        <w:tcPr>
                          <w:tcW w:w="2677" w:type="dxa"/>
                          <w:tcBorders>
                            <w:top w:val="double" w:sz="6" w:space="0" w:color="000000"/>
                          </w:tcBorders>
                        </w:tcPr>
                        <w:p w14:paraId="57535389" w14:textId="0A276A17" w:rsidR="00967482" w:rsidRPr="00D5503E" w:rsidRDefault="00967482" w:rsidP="00946C0C">
                          <w:pPr>
                            <w:pStyle w:val="TableParagraph"/>
                            <w:spacing w:before="64"/>
                            <w:ind w:left="442"/>
                            <w:rPr>
                              <w:rStyle w:val="Strong"/>
                              <w:rFonts w:ascii="Avenir Next LT Pro" w:eastAsia="Cambria" w:hAnsi="Avenir Next LT Pro" w:cstheme="majorHAnsi"/>
                              <w:sz w:val="20"/>
                              <w:szCs w:val="20"/>
                            </w:rPr>
                          </w:pPr>
                          <w:r w:rsidRPr="00D5503E">
                            <w:rPr>
                              <w:rStyle w:val="Strong"/>
                              <w:rFonts w:ascii="Avenir Next LT Pro" w:eastAsia="Cambria" w:hAnsi="Avenir Next LT Pro" w:cstheme="majorHAnsi"/>
                              <w:sz w:val="20"/>
                              <w:szCs w:val="20"/>
                            </w:rPr>
                            <w:t xml:space="preserve">Page </w:t>
                          </w:r>
                          <w:r w:rsidRPr="00D5503E">
                            <w:rPr>
                              <w:rStyle w:val="Strong"/>
                              <w:rFonts w:ascii="Avenir Next LT Pro" w:eastAsia="Cambria" w:hAnsi="Avenir Next LT Pro" w:cstheme="majorHAnsi"/>
                              <w:bCs w:val="0"/>
                              <w:sz w:val="20"/>
                              <w:szCs w:val="20"/>
                            </w:rPr>
                            <w:fldChar w:fldCharType="begin"/>
                          </w:r>
                          <w:r w:rsidRPr="00D5503E">
                            <w:rPr>
                              <w:rStyle w:val="Strong"/>
                              <w:rFonts w:ascii="Avenir Next LT Pro" w:eastAsia="Cambria" w:hAnsi="Avenir Next LT Pro" w:cstheme="majorHAnsi"/>
                              <w:bCs w:val="0"/>
                              <w:sz w:val="20"/>
                              <w:szCs w:val="20"/>
                            </w:rPr>
                            <w:instrText xml:space="preserve"> PAGE  \* Arabic  \* MERGEFORMAT </w:instrText>
                          </w:r>
                          <w:r w:rsidRPr="00D5503E">
                            <w:rPr>
                              <w:rStyle w:val="Strong"/>
                              <w:rFonts w:ascii="Avenir Next LT Pro" w:eastAsia="Cambria" w:hAnsi="Avenir Next LT Pro" w:cstheme="majorHAnsi"/>
                              <w:bCs w:val="0"/>
                              <w:sz w:val="20"/>
                              <w:szCs w:val="20"/>
                            </w:rPr>
                            <w:fldChar w:fldCharType="separate"/>
                          </w:r>
                          <w:r w:rsidR="002455CC">
                            <w:rPr>
                              <w:rStyle w:val="Strong"/>
                              <w:rFonts w:ascii="Avenir Next LT Pro" w:eastAsia="Cambria" w:hAnsi="Avenir Next LT Pro" w:cstheme="majorHAnsi"/>
                              <w:bCs w:val="0"/>
                              <w:noProof/>
                              <w:sz w:val="20"/>
                              <w:szCs w:val="20"/>
                            </w:rPr>
                            <w:t>2</w:t>
                          </w:r>
                          <w:r w:rsidRPr="00D5503E">
                            <w:rPr>
                              <w:rStyle w:val="Strong"/>
                              <w:rFonts w:ascii="Avenir Next LT Pro" w:eastAsia="Cambria" w:hAnsi="Avenir Next LT Pro" w:cstheme="majorHAnsi"/>
                              <w:bCs w:val="0"/>
                              <w:sz w:val="20"/>
                              <w:szCs w:val="20"/>
                            </w:rPr>
                            <w:fldChar w:fldCharType="end"/>
                          </w:r>
                          <w:r w:rsidRPr="00D5503E">
                            <w:rPr>
                              <w:rStyle w:val="Strong"/>
                              <w:rFonts w:ascii="Avenir Next LT Pro" w:eastAsia="Cambria" w:hAnsi="Avenir Next LT Pro" w:cstheme="majorHAnsi"/>
                              <w:sz w:val="20"/>
                              <w:szCs w:val="20"/>
                            </w:rPr>
                            <w:t xml:space="preserve"> of </w:t>
                          </w:r>
                          <w:r w:rsidRPr="00D5503E">
                            <w:rPr>
                              <w:rStyle w:val="Strong"/>
                              <w:rFonts w:ascii="Avenir Next LT Pro" w:eastAsia="Cambria" w:hAnsi="Avenir Next LT Pro" w:cstheme="majorHAnsi"/>
                              <w:bCs w:val="0"/>
                              <w:sz w:val="20"/>
                              <w:szCs w:val="20"/>
                            </w:rPr>
                            <w:fldChar w:fldCharType="begin"/>
                          </w:r>
                          <w:r w:rsidRPr="00D5503E">
                            <w:rPr>
                              <w:rStyle w:val="Strong"/>
                              <w:rFonts w:ascii="Avenir Next LT Pro" w:eastAsia="Cambria" w:hAnsi="Avenir Next LT Pro" w:cstheme="majorHAnsi"/>
                              <w:bCs w:val="0"/>
                              <w:sz w:val="20"/>
                              <w:szCs w:val="20"/>
                            </w:rPr>
                            <w:instrText xml:space="preserve"> NUMPAGES  \* Arabic  \* MERGEFORMAT </w:instrText>
                          </w:r>
                          <w:r w:rsidRPr="00D5503E">
                            <w:rPr>
                              <w:rStyle w:val="Strong"/>
                              <w:rFonts w:ascii="Avenir Next LT Pro" w:eastAsia="Cambria" w:hAnsi="Avenir Next LT Pro" w:cstheme="majorHAnsi"/>
                              <w:bCs w:val="0"/>
                              <w:sz w:val="20"/>
                              <w:szCs w:val="20"/>
                            </w:rPr>
                            <w:fldChar w:fldCharType="separate"/>
                          </w:r>
                          <w:r w:rsidR="002455CC">
                            <w:rPr>
                              <w:rStyle w:val="Strong"/>
                              <w:rFonts w:ascii="Avenir Next LT Pro" w:eastAsia="Cambria" w:hAnsi="Avenir Next LT Pro" w:cstheme="majorHAnsi"/>
                              <w:bCs w:val="0"/>
                              <w:noProof/>
                              <w:sz w:val="20"/>
                              <w:szCs w:val="20"/>
                            </w:rPr>
                            <w:t>2</w:t>
                          </w:r>
                          <w:r w:rsidRPr="00D5503E">
                            <w:rPr>
                              <w:rStyle w:val="Strong"/>
                              <w:rFonts w:ascii="Avenir Next LT Pro" w:eastAsia="Cambria" w:hAnsi="Avenir Next LT Pro" w:cstheme="majorHAnsi"/>
                              <w:bCs w:val="0"/>
                              <w:sz w:val="20"/>
                              <w:szCs w:val="20"/>
                            </w:rPr>
                            <w:fldChar w:fldCharType="end"/>
                          </w:r>
                        </w:p>
                      </w:tc>
                    </w:tr>
                  </w:tbl>
                  <w:p w14:paraId="6FB633CD" w14:textId="77777777" w:rsidR="00967482" w:rsidRDefault="00967482" w:rsidP="00967482">
                    <w:pPr>
                      <w:pStyle w:val="BodyText"/>
                    </w:pP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336"/>
    <w:multiLevelType w:val="hybridMultilevel"/>
    <w:tmpl w:val="A12A3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F3106"/>
    <w:multiLevelType w:val="hybridMultilevel"/>
    <w:tmpl w:val="CFD2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451FB"/>
    <w:multiLevelType w:val="multilevel"/>
    <w:tmpl w:val="A298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F5CE6"/>
    <w:multiLevelType w:val="hybridMultilevel"/>
    <w:tmpl w:val="4D88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071CA"/>
    <w:multiLevelType w:val="hybridMultilevel"/>
    <w:tmpl w:val="FC226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C6FF9"/>
    <w:multiLevelType w:val="hybridMultilevel"/>
    <w:tmpl w:val="DF74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E4802"/>
    <w:multiLevelType w:val="hybridMultilevel"/>
    <w:tmpl w:val="693E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13809"/>
    <w:multiLevelType w:val="hybridMultilevel"/>
    <w:tmpl w:val="824AE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24269"/>
    <w:multiLevelType w:val="hybridMultilevel"/>
    <w:tmpl w:val="CB8E8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80107"/>
    <w:multiLevelType w:val="hybridMultilevel"/>
    <w:tmpl w:val="29C00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DF1BA3"/>
    <w:multiLevelType w:val="hybridMultilevel"/>
    <w:tmpl w:val="79484E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CE778F9"/>
    <w:multiLevelType w:val="hybridMultilevel"/>
    <w:tmpl w:val="CF582114"/>
    <w:lvl w:ilvl="0" w:tplc="84427166">
      <w:numFmt w:val="bullet"/>
      <w:lvlText w:val="-"/>
      <w:lvlJc w:val="left"/>
      <w:pPr>
        <w:ind w:left="720" w:hanging="360"/>
      </w:pPr>
      <w:rPr>
        <w:rFonts w:ascii="Avenir Next LT Pro" w:eastAsia="Cambria" w:hAnsi="Avenir Next LT Pro"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C542DC"/>
    <w:multiLevelType w:val="hybridMultilevel"/>
    <w:tmpl w:val="6020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012025"/>
    <w:multiLevelType w:val="hybridMultilevel"/>
    <w:tmpl w:val="E2544E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1F0571"/>
    <w:multiLevelType w:val="hybridMultilevel"/>
    <w:tmpl w:val="FCF03AA4"/>
    <w:lvl w:ilvl="0" w:tplc="3D4CF6D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6654A"/>
    <w:multiLevelType w:val="multilevel"/>
    <w:tmpl w:val="1ED88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01161"/>
    <w:multiLevelType w:val="multilevel"/>
    <w:tmpl w:val="C1CE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77BCB"/>
    <w:multiLevelType w:val="hybridMultilevel"/>
    <w:tmpl w:val="F0C438DE"/>
    <w:lvl w:ilvl="0" w:tplc="D662FB9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F81645"/>
    <w:multiLevelType w:val="hybridMultilevel"/>
    <w:tmpl w:val="000AFEDC"/>
    <w:lvl w:ilvl="0" w:tplc="CF604800">
      <w:numFmt w:val="bullet"/>
      <w:lvlText w:val="-"/>
      <w:lvlJc w:val="left"/>
      <w:pPr>
        <w:ind w:left="111" w:hanging="132"/>
      </w:pPr>
      <w:rPr>
        <w:rFonts w:ascii="Cambria" w:eastAsia="Cambria" w:hAnsi="Cambria" w:cs="Cambria" w:hint="default"/>
        <w:b w:val="0"/>
        <w:bCs w:val="0"/>
        <w:i w:val="0"/>
        <w:iCs w:val="0"/>
        <w:w w:val="100"/>
        <w:sz w:val="24"/>
        <w:szCs w:val="24"/>
        <w:lang w:val="en-US" w:eastAsia="en-US" w:bidi="ar-SA"/>
      </w:rPr>
    </w:lvl>
    <w:lvl w:ilvl="1" w:tplc="762CF0CA">
      <w:numFmt w:val="bullet"/>
      <w:lvlText w:val=""/>
      <w:lvlJc w:val="left"/>
      <w:pPr>
        <w:ind w:left="831" w:hanging="361"/>
      </w:pPr>
      <w:rPr>
        <w:rFonts w:ascii="Symbol" w:eastAsia="Symbol" w:hAnsi="Symbol" w:cs="Symbol" w:hint="default"/>
        <w:b w:val="0"/>
        <w:bCs w:val="0"/>
        <w:i w:val="0"/>
        <w:iCs w:val="0"/>
        <w:color w:val="252525"/>
        <w:w w:val="100"/>
        <w:sz w:val="24"/>
        <w:szCs w:val="24"/>
        <w:lang w:val="en-US" w:eastAsia="en-US" w:bidi="ar-SA"/>
      </w:rPr>
    </w:lvl>
    <w:lvl w:ilvl="2" w:tplc="3D4CF6DC">
      <w:numFmt w:val="bullet"/>
      <w:lvlText w:val="•"/>
      <w:lvlJc w:val="left"/>
      <w:pPr>
        <w:ind w:left="1946" w:hanging="361"/>
      </w:pPr>
      <w:rPr>
        <w:rFonts w:hint="default"/>
        <w:lang w:val="en-US" w:eastAsia="en-US" w:bidi="ar-SA"/>
      </w:rPr>
    </w:lvl>
    <w:lvl w:ilvl="3" w:tplc="1908C4BC">
      <w:numFmt w:val="bullet"/>
      <w:lvlText w:val="•"/>
      <w:lvlJc w:val="left"/>
      <w:pPr>
        <w:ind w:left="3053" w:hanging="361"/>
      </w:pPr>
      <w:rPr>
        <w:rFonts w:hint="default"/>
        <w:lang w:val="en-US" w:eastAsia="en-US" w:bidi="ar-SA"/>
      </w:rPr>
    </w:lvl>
    <w:lvl w:ilvl="4" w:tplc="159669D8">
      <w:numFmt w:val="bullet"/>
      <w:lvlText w:val="•"/>
      <w:lvlJc w:val="left"/>
      <w:pPr>
        <w:ind w:left="4160" w:hanging="361"/>
      </w:pPr>
      <w:rPr>
        <w:rFonts w:hint="default"/>
        <w:lang w:val="en-US" w:eastAsia="en-US" w:bidi="ar-SA"/>
      </w:rPr>
    </w:lvl>
    <w:lvl w:ilvl="5" w:tplc="DF0C5480">
      <w:numFmt w:val="bullet"/>
      <w:lvlText w:val="•"/>
      <w:lvlJc w:val="left"/>
      <w:pPr>
        <w:ind w:left="5266" w:hanging="361"/>
      </w:pPr>
      <w:rPr>
        <w:rFonts w:hint="default"/>
        <w:lang w:val="en-US" w:eastAsia="en-US" w:bidi="ar-SA"/>
      </w:rPr>
    </w:lvl>
    <w:lvl w:ilvl="6" w:tplc="176CCD02">
      <w:numFmt w:val="bullet"/>
      <w:lvlText w:val="•"/>
      <w:lvlJc w:val="left"/>
      <w:pPr>
        <w:ind w:left="6373" w:hanging="361"/>
      </w:pPr>
      <w:rPr>
        <w:rFonts w:hint="default"/>
        <w:lang w:val="en-US" w:eastAsia="en-US" w:bidi="ar-SA"/>
      </w:rPr>
    </w:lvl>
    <w:lvl w:ilvl="7" w:tplc="6A20DF2E">
      <w:numFmt w:val="bullet"/>
      <w:lvlText w:val="•"/>
      <w:lvlJc w:val="left"/>
      <w:pPr>
        <w:ind w:left="7480" w:hanging="361"/>
      </w:pPr>
      <w:rPr>
        <w:rFonts w:hint="default"/>
        <w:lang w:val="en-US" w:eastAsia="en-US" w:bidi="ar-SA"/>
      </w:rPr>
    </w:lvl>
    <w:lvl w:ilvl="8" w:tplc="A080FB42">
      <w:numFmt w:val="bullet"/>
      <w:lvlText w:val="•"/>
      <w:lvlJc w:val="left"/>
      <w:pPr>
        <w:ind w:left="8586" w:hanging="361"/>
      </w:pPr>
      <w:rPr>
        <w:rFonts w:hint="default"/>
        <w:lang w:val="en-US" w:eastAsia="en-US" w:bidi="ar-SA"/>
      </w:rPr>
    </w:lvl>
  </w:abstractNum>
  <w:abstractNum w:abstractNumId="19" w15:restartNumberingAfterBreak="0">
    <w:nsid w:val="34345E86"/>
    <w:multiLevelType w:val="hybridMultilevel"/>
    <w:tmpl w:val="05CA6DF8"/>
    <w:lvl w:ilvl="0" w:tplc="84427166">
      <w:numFmt w:val="bullet"/>
      <w:lvlText w:val="-"/>
      <w:lvlJc w:val="left"/>
      <w:pPr>
        <w:ind w:left="720" w:hanging="360"/>
      </w:pPr>
      <w:rPr>
        <w:rFonts w:ascii="Avenir Next LT Pro" w:eastAsia="Cambria" w:hAnsi="Avenir Next LT Pro"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A74EFF"/>
    <w:multiLevelType w:val="hybridMultilevel"/>
    <w:tmpl w:val="93105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740936"/>
    <w:multiLevelType w:val="multilevel"/>
    <w:tmpl w:val="F7A4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37578"/>
    <w:multiLevelType w:val="multilevel"/>
    <w:tmpl w:val="B4B29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F546B"/>
    <w:multiLevelType w:val="hybridMultilevel"/>
    <w:tmpl w:val="BCC2E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D26BF"/>
    <w:multiLevelType w:val="multilevel"/>
    <w:tmpl w:val="3C107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A6714"/>
    <w:multiLevelType w:val="hybridMultilevel"/>
    <w:tmpl w:val="B29EEA22"/>
    <w:lvl w:ilvl="0" w:tplc="561E46AC">
      <w:numFmt w:val="bullet"/>
      <w:lvlText w:val="-"/>
      <w:lvlJc w:val="left"/>
      <w:pPr>
        <w:ind w:left="720" w:hanging="360"/>
      </w:pPr>
      <w:rPr>
        <w:rFonts w:ascii="Avenir Next LT Pro" w:eastAsia="Cambria" w:hAnsi="Avenir Next LT Pro"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C81E46"/>
    <w:multiLevelType w:val="hybridMultilevel"/>
    <w:tmpl w:val="228A511C"/>
    <w:lvl w:ilvl="0" w:tplc="3868416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A2A3362"/>
    <w:multiLevelType w:val="hybridMultilevel"/>
    <w:tmpl w:val="CF581F36"/>
    <w:lvl w:ilvl="0" w:tplc="84427166">
      <w:numFmt w:val="bullet"/>
      <w:lvlText w:val="-"/>
      <w:lvlJc w:val="left"/>
      <w:pPr>
        <w:ind w:left="720" w:hanging="360"/>
      </w:pPr>
      <w:rPr>
        <w:rFonts w:ascii="Avenir Next LT Pro" w:eastAsia="Cambria" w:hAnsi="Avenir Next LT Pro"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9A4BA8"/>
    <w:multiLevelType w:val="hybridMultilevel"/>
    <w:tmpl w:val="566CD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6548A5"/>
    <w:multiLevelType w:val="hybridMultilevel"/>
    <w:tmpl w:val="1A8004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BA79B4"/>
    <w:multiLevelType w:val="hybridMultilevel"/>
    <w:tmpl w:val="6A44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85084"/>
    <w:multiLevelType w:val="hybridMultilevel"/>
    <w:tmpl w:val="5B82202E"/>
    <w:styleLink w:val="ImportedStyle3"/>
    <w:lvl w:ilvl="0" w:tplc="E9C266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9C5D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3AE9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12DA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2813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AEDE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2CE0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C1A34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1CF7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9926597"/>
    <w:multiLevelType w:val="hybridMultilevel"/>
    <w:tmpl w:val="5B82202E"/>
    <w:numStyleLink w:val="ImportedStyle3"/>
  </w:abstractNum>
  <w:abstractNum w:abstractNumId="33" w15:restartNumberingAfterBreak="0">
    <w:nsid w:val="6AA21DD6"/>
    <w:multiLevelType w:val="multilevel"/>
    <w:tmpl w:val="AF8E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C00305"/>
    <w:multiLevelType w:val="multilevel"/>
    <w:tmpl w:val="18E2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70643F"/>
    <w:multiLevelType w:val="hybridMultilevel"/>
    <w:tmpl w:val="03D2F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E70B51"/>
    <w:multiLevelType w:val="hybridMultilevel"/>
    <w:tmpl w:val="F4E82CB8"/>
    <w:lvl w:ilvl="0" w:tplc="84427166">
      <w:numFmt w:val="bullet"/>
      <w:lvlText w:val="-"/>
      <w:lvlJc w:val="left"/>
      <w:pPr>
        <w:ind w:left="720" w:hanging="360"/>
      </w:pPr>
      <w:rPr>
        <w:rFonts w:ascii="Avenir Next LT Pro" w:eastAsia="Cambria" w:hAnsi="Avenir Next LT Pro"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424E79"/>
    <w:multiLevelType w:val="multilevel"/>
    <w:tmpl w:val="7500E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450F4"/>
    <w:multiLevelType w:val="multilevel"/>
    <w:tmpl w:val="E4FC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9"/>
  </w:num>
  <w:num w:numId="3">
    <w:abstractNumId w:val="10"/>
  </w:num>
  <w:num w:numId="4">
    <w:abstractNumId w:val="26"/>
  </w:num>
  <w:num w:numId="5">
    <w:abstractNumId w:val="1"/>
  </w:num>
  <w:num w:numId="6">
    <w:abstractNumId w:val="26"/>
  </w:num>
  <w:num w:numId="7">
    <w:abstractNumId w:val="31"/>
  </w:num>
  <w:num w:numId="8">
    <w:abstractNumId w:val="32"/>
  </w:num>
  <w:num w:numId="9">
    <w:abstractNumId w:val="3"/>
  </w:num>
  <w:num w:numId="10">
    <w:abstractNumId w:val="13"/>
  </w:num>
  <w:num w:numId="11">
    <w:abstractNumId w:val="4"/>
  </w:num>
  <w:num w:numId="12">
    <w:abstractNumId w:val="24"/>
  </w:num>
  <w:num w:numId="13">
    <w:abstractNumId w:val="17"/>
  </w:num>
  <w:num w:numId="14">
    <w:abstractNumId w:val="28"/>
  </w:num>
  <w:num w:numId="15">
    <w:abstractNumId w:val="8"/>
  </w:num>
  <w:num w:numId="16">
    <w:abstractNumId w:val="34"/>
  </w:num>
  <w:num w:numId="17">
    <w:abstractNumId w:val="2"/>
  </w:num>
  <w:num w:numId="18">
    <w:abstractNumId w:val="38"/>
  </w:num>
  <w:num w:numId="19">
    <w:abstractNumId w:val="21"/>
  </w:num>
  <w:num w:numId="20">
    <w:abstractNumId w:val="0"/>
  </w:num>
  <w:num w:numId="21">
    <w:abstractNumId w:val="14"/>
  </w:num>
  <w:num w:numId="22">
    <w:abstractNumId w:val="12"/>
  </w:num>
  <w:num w:numId="23">
    <w:abstractNumId w:val="30"/>
  </w:num>
  <w:num w:numId="24">
    <w:abstractNumId w:val="20"/>
  </w:num>
  <w:num w:numId="25">
    <w:abstractNumId w:val="7"/>
  </w:num>
  <w:num w:numId="26">
    <w:abstractNumId w:val="23"/>
  </w:num>
  <w:num w:numId="27">
    <w:abstractNumId w:val="6"/>
  </w:num>
  <w:num w:numId="28">
    <w:abstractNumId w:val="5"/>
  </w:num>
  <w:num w:numId="29">
    <w:abstractNumId w:val="15"/>
  </w:num>
  <w:num w:numId="30">
    <w:abstractNumId w:val="37"/>
  </w:num>
  <w:num w:numId="31">
    <w:abstractNumId w:val="33"/>
  </w:num>
  <w:num w:numId="32">
    <w:abstractNumId w:val="22"/>
  </w:num>
  <w:num w:numId="33">
    <w:abstractNumId w:val="16"/>
  </w:num>
  <w:num w:numId="34">
    <w:abstractNumId w:val="35"/>
  </w:num>
  <w:num w:numId="35">
    <w:abstractNumId w:val="25"/>
  </w:num>
  <w:num w:numId="36">
    <w:abstractNumId w:val="9"/>
  </w:num>
  <w:num w:numId="37">
    <w:abstractNumId w:val="11"/>
  </w:num>
  <w:num w:numId="38">
    <w:abstractNumId w:val="19"/>
  </w:num>
  <w:num w:numId="39">
    <w:abstractNumId w:val="3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0B"/>
    <w:rsid w:val="00030ADF"/>
    <w:rsid w:val="00030DB3"/>
    <w:rsid w:val="0004347B"/>
    <w:rsid w:val="00054BA4"/>
    <w:rsid w:val="00086E39"/>
    <w:rsid w:val="000C7019"/>
    <w:rsid w:val="000F7F75"/>
    <w:rsid w:val="00117E1A"/>
    <w:rsid w:val="00131D41"/>
    <w:rsid w:val="00172905"/>
    <w:rsid w:val="001949D9"/>
    <w:rsid w:val="001A30DD"/>
    <w:rsid w:val="001C4AC4"/>
    <w:rsid w:val="002455CC"/>
    <w:rsid w:val="002530B9"/>
    <w:rsid w:val="00263EC3"/>
    <w:rsid w:val="00271F00"/>
    <w:rsid w:val="00280ACB"/>
    <w:rsid w:val="00285D25"/>
    <w:rsid w:val="002953B4"/>
    <w:rsid w:val="002D6E8B"/>
    <w:rsid w:val="00325D27"/>
    <w:rsid w:val="0034041E"/>
    <w:rsid w:val="003658E4"/>
    <w:rsid w:val="00384F0F"/>
    <w:rsid w:val="00391D3E"/>
    <w:rsid w:val="00416E4B"/>
    <w:rsid w:val="00425C62"/>
    <w:rsid w:val="004361ED"/>
    <w:rsid w:val="004432F6"/>
    <w:rsid w:val="004456FB"/>
    <w:rsid w:val="004B5C1B"/>
    <w:rsid w:val="004C400D"/>
    <w:rsid w:val="004C75BC"/>
    <w:rsid w:val="004D5C4E"/>
    <w:rsid w:val="004E4A76"/>
    <w:rsid w:val="005122B9"/>
    <w:rsid w:val="00534846"/>
    <w:rsid w:val="00536EE7"/>
    <w:rsid w:val="00540FE6"/>
    <w:rsid w:val="0056157B"/>
    <w:rsid w:val="00570040"/>
    <w:rsid w:val="00577F44"/>
    <w:rsid w:val="00590FE4"/>
    <w:rsid w:val="005932A5"/>
    <w:rsid w:val="005B4E10"/>
    <w:rsid w:val="00603E1B"/>
    <w:rsid w:val="0061160C"/>
    <w:rsid w:val="006313B6"/>
    <w:rsid w:val="00642E44"/>
    <w:rsid w:val="00670460"/>
    <w:rsid w:val="006878E1"/>
    <w:rsid w:val="006A105C"/>
    <w:rsid w:val="006A2684"/>
    <w:rsid w:val="006E0F05"/>
    <w:rsid w:val="006F0592"/>
    <w:rsid w:val="006F7AE0"/>
    <w:rsid w:val="00715791"/>
    <w:rsid w:val="00764F65"/>
    <w:rsid w:val="007862C6"/>
    <w:rsid w:val="007D1BF0"/>
    <w:rsid w:val="00807B9E"/>
    <w:rsid w:val="008233F9"/>
    <w:rsid w:val="008B1D92"/>
    <w:rsid w:val="008D28A5"/>
    <w:rsid w:val="008E4F79"/>
    <w:rsid w:val="00920970"/>
    <w:rsid w:val="00951CCF"/>
    <w:rsid w:val="00967482"/>
    <w:rsid w:val="009B3B6C"/>
    <w:rsid w:val="009F11BF"/>
    <w:rsid w:val="00A446D9"/>
    <w:rsid w:val="00A77577"/>
    <w:rsid w:val="00A8051C"/>
    <w:rsid w:val="00AA0D87"/>
    <w:rsid w:val="00AA5E3A"/>
    <w:rsid w:val="00AD3246"/>
    <w:rsid w:val="00AE42B2"/>
    <w:rsid w:val="00AE4EB0"/>
    <w:rsid w:val="00AF3712"/>
    <w:rsid w:val="00AF4DE5"/>
    <w:rsid w:val="00B11675"/>
    <w:rsid w:val="00B22059"/>
    <w:rsid w:val="00B25547"/>
    <w:rsid w:val="00B40FF2"/>
    <w:rsid w:val="00B422CB"/>
    <w:rsid w:val="00BC4D82"/>
    <w:rsid w:val="00BD2A89"/>
    <w:rsid w:val="00BD6AA7"/>
    <w:rsid w:val="00BE492E"/>
    <w:rsid w:val="00C06D52"/>
    <w:rsid w:val="00C119E6"/>
    <w:rsid w:val="00C3580A"/>
    <w:rsid w:val="00C64B15"/>
    <w:rsid w:val="00C77F56"/>
    <w:rsid w:val="00C85B71"/>
    <w:rsid w:val="00C87C0B"/>
    <w:rsid w:val="00CD6996"/>
    <w:rsid w:val="00D02C24"/>
    <w:rsid w:val="00D5503E"/>
    <w:rsid w:val="00D5647B"/>
    <w:rsid w:val="00D7702F"/>
    <w:rsid w:val="00D927CB"/>
    <w:rsid w:val="00DD4DF6"/>
    <w:rsid w:val="00E22BCD"/>
    <w:rsid w:val="00E265FF"/>
    <w:rsid w:val="00E57B56"/>
    <w:rsid w:val="00E80DD1"/>
    <w:rsid w:val="00E90561"/>
    <w:rsid w:val="00EB5466"/>
    <w:rsid w:val="00ED0AEB"/>
    <w:rsid w:val="00EE51A0"/>
    <w:rsid w:val="00F0401B"/>
    <w:rsid w:val="00F32D72"/>
    <w:rsid w:val="00F3740F"/>
    <w:rsid w:val="00F52081"/>
    <w:rsid w:val="00F73F46"/>
    <w:rsid w:val="00F86B95"/>
    <w:rsid w:val="00F922EA"/>
    <w:rsid w:val="00FA6A69"/>
    <w:rsid w:val="00FD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D4971"/>
  <w15:chartTrackingRefBased/>
  <w15:docId w15:val="{F5FC1405-146D-4F60-A3A1-7F0C7FE8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C400D"/>
    <w:pPr>
      <w:widowControl w:val="0"/>
      <w:autoSpaceDE w:val="0"/>
      <w:autoSpaceDN w:val="0"/>
      <w:spacing w:after="0" w:line="240" w:lineRule="auto"/>
    </w:pPr>
    <w:rPr>
      <w:rFonts w:ascii="Cambria" w:eastAsia="Cambria" w:hAnsi="Cambria" w:cs="Cambria"/>
    </w:rPr>
  </w:style>
  <w:style w:type="paragraph" w:styleId="Heading1">
    <w:name w:val="heading 1"/>
    <w:basedOn w:val="Normal"/>
    <w:link w:val="Heading1Char"/>
    <w:uiPriority w:val="1"/>
    <w:qFormat/>
    <w:rsid w:val="004C400D"/>
    <w:pPr>
      <w:spacing w:before="235"/>
      <w:ind w:left="1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C400D"/>
    <w:rPr>
      <w:rFonts w:ascii="Cambria" w:eastAsia="Cambria" w:hAnsi="Cambria" w:cs="Cambria"/>
      <w:b/>
      <w:bCs/>
      <w:sz w:val="24"/>
      <w:szCs w:val="24"/>
    </w:rPr>
  </w:style>
  <w:style w:type="paragraph" w:styleId="BodyText">
    <w:name w:val="Body Text"/>
    <w:basedOn w:val="Normal"/>
    <w:link w:val="BodyTextChar"/>
    <w:uiPriority w:val="1"/>
    <w:qFormat/>
    <w:rsid w:val="004C400D"/>
    <w:rPr>
      <w:sz w:val="24"/>
      <w:szCs w:val="24"/>
    </w:rPr>
  </w:style>
  <w:style w:type="character" w:customStyle="1" w:styleId="BodyTextChar">
    <w:name w:val="Body Text Char"/>
    <w:basedOn w:val="DefaultParagraphFont"/>
    <w:link w:val="BodyText"/>
    <w:uiPriority w:val="1"/>
    <w:rsid w:val="004C400D"/>
    <w:rPr>
      <w:rFonts w:ascii="Cambria" w:eastAsia="Cambria" w:hAnsi="Cambria" w:cs="Cambria"/>
      <w:sz w:val="24"/>
      <w:szCs w:val="24"/>
    </w:rPr>
  </w:style>
  <w:style w:type="paragraph" w:styleId="ListParagraph">
    <w:name w:val="List Paragraph"/>
    <w:basedOn w:val="Normal"/>
    <w:uiPriority w:val="34"/>
    <w:qFormat/>
    <w:rsid w:val="004C400D"/>
    <w:pPr>
      <w:ind w:left="831" w:hanging="361"/>
    </w:pPr>
  </w:style>
  <w:style w:type="paragraph" w:customStyle="1" w:styleId="TableParagraph">
    <w:name w:val="Table Paragraph"/>
    <w:basedOn w:val="Normal"/>
    <w:uiPriority w:val="1"/>
    <w:qFormat/>
    <w:rsid w:val="004C400D"/>
    <w:pPr>
      <w:spacing w:before="73"/>
    </w:pPr>
    <w:rPr>
      <w:rFonts w:ascii="Arial" w:eastAsia="Arial" w:hAnsi="Arial" w:cs="Arial"/>
    </w:rPr>
  </w:style>
  <w:style w:type="table" w:styleId="GridTable4-Accent5">
    <w:name w:val="Grid Table 4 Accent 5"/>
    <w:basedOn w:val="TableNormal"/>
    <w:uiPriority w:val="49"/>
    <w:rsid w:val="008B1D92"/>
    <w:pPr>
      <w:spacing w:after="0" w:line="240" w:lineRule="auto"/>
    </w:pPr>
    <w:rPr>
      <w:lang w:val="en-I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ulletedListChar">
    <w:name w:val="Bulleted List Char"/>
    <w:basedOn w:val="DefaultParagraphFont"/>
    <w:link w:val="BulletedList"/>
    <w:locked/>
    <w:rsid w:val="00BD2A89"/>
    <w:rPr>
      <w:rFonts w:cs="Calibri"/>
      <w:color w:val="262626"/>
    </w:rPr>
  </w:style>
  <w:style w:type="paragraph" w:customStyle="1" w:styleId="BulletedList">
    <w:name w:val="Bulleted List"/>
    <w:basedOn w:val="Normal"/>
    <w:link w:val="BulletedListChar"/>
    <w:qFormat/>
    <w:rsid w:val="00BD2A89"/>
    <w:pPr>
      <w:widowControl/>
      <w:numPr>
        <w:numId w:val="4"/>
      </w:numPr>
      <w:autoSpaceDE/>
      <w:autoSpaceDN/>
      <w:spacing w:before="60" w:after="20"/>
    </w:pPr>
    <w:rPr>
      <w:rFonts w:asciiTheme="minorHAnsi" w:eastAsiaTheme="minorHAnsi" w:hAnsiTheme="minorHAnsi" w:cs="Calibri"/>
      <w:color w:val="262626"/>
    </w:rPr>
  </w:style>
  <w:style w:type="paragraph" w:styleId="Header">
    <w:name w:val="header"/>
    <w:basedOn w:val="Normal"/>
    <w:link w:val="HeaderChar"/>
    <w:uiPriority w:val="99"/>
    <w:unhideWhenUsed/>
    <w:rsid w:val="00F3740F"/>
    <w:pPr>
      <w:tabs>
        <w:tab w:val="center" w:pos="4680"/>
        <w:tab w:val="right" w:pos="9360"/>
      </w:tabs>
    </w:pPr>
  </w:style>
  <w:style w:type="character" w:customStyle="1" w:styleId="HeaderChar">
    <w:name w:val="Header Char"/>
    <w:basedOn w:val="DefaultParagraphFont"/>
    <w:link w:val="Header"/>
    <w:uiPriority w:val="99"/>
    <w:rsid w:val="00F3740F"/>
    <w:rPr>
      <w:rFonts w:ascii="Cambria" w:eastAsia="Cambria" w:hAnsi="Cambria" w:cs="Cambria"/>
    </w:rPr>
  </w:style>
  <w:style w:type="paragraph" w:styleId="Footer">
    <w:name w:val="footer"/>
    <w:basedOn w:val="Normal"/>
    <w:link w:val="FooterChar"/>
    <w:uiPriority w:val="99"/>
    <w:unhideWhenUsed/>
    <w:rsid w:val="00F3740F"/>
    <w:pPr>
      <w:tabs>
        <w:tab w:val="center" w:pos="4680"/>
        <w:tab w:val="right" w:pos="9360"/>
      </w:tabs>
    </w:pPr>
  </w:style>
  <w:style w:type="character" w:customStyle="1" w:styleId="FooterChar">
    <w:name w:val="Footer Char"/>
    <w:basedOn w:val="DefaultParagraphFont"/>
    <w:link w:val="Footer"/>
    <w:uiPriority w:val="99"/>
    <w:rsid w:val="00F3740F"/>
    <w:rPr>
      <w:rFonts w:ascii="Cambria" w:eastAsia="Cambria" w:hAnsi="Cambria" w:cs="Cambria"/>
    </w:rPr>
  </w:style>
  <w:style w:type="paragraph" w:styleId="NormalWeb">
    <w:name w:val="Normal (Web)"/>
    <w:basedOn w:val="Normal"/>
    <w:uiPriority w:val="99"/>
    <w:unhideWhenUsed/>
    <w:rsid w:val="00F922E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922EA"/>
    <w:rPr>
      <w:b/>
      <w:bCs/>
    </w:rPr>
  </w:style>
  <w:style w:type="table" w:styleId="TableGrid">
    <w:name w:val="Table Grid"/>
    <w:basedOn w:val="TableNormal"/>
    <w:uiPriority w:val="39"/>
    <w:rsid w:val="00285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D82"/>
    <w:rPr>
      <w:color w:val="0563C1" w:themeColor="hyperlink"/>
      <w:u w:val="single"/>
    </w:rPr>
  </w:style>
  <w:style w:type="character" w:customStyle="1" w:styleId="UnresolvedMention">
    <w:name w:val="Unresolved Mention"/>
    <w:basedOn w:val="DefaultParagraphFont"/>
    <w:uiPriority w:val="99"/>
    <w:semiHidden/>
    <w:unhideWhenUsed/>
    <w:rsid w:val="00BC4D82"/>
    <w:rPr>
      <w:color w:val="605E5C"/>
      <w:shd w:val="clear" w:color="auto" w:fill="E1DFDD"/>
    </w:rPr>
  </w:style>
  <w:style w:type="paragraph" w:customStyle="1" w:styleId="Body">
    <w:name w:val="Body"/>
    <w:rsid w:val="008D28A5"/>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IN" w:eastAsia="en-IN"/>
      <w14:textOutline w14:w="0" w14:cap="flat" w14:cmpd="sng" w14:algn="ctr">
        <w14:noFill/>
        <w14:prstDash w14:val="solid"/>
        <w14:bevel/>
      </w14:textOutline>
    </w:rPr>
  </w:style>
  <w:style w:type="paragraph" w:customStyle="1" w:styleId="LabelA">
    <w:name w:val="Label A"/>
    <w:rsid w:val="008D28A5"/>
    <w:pPr>
      <w:pBdr>
        <w:top w:val="nil"/>
        <w:left w:val="nil"/>
        <w:bottom w:val="nil"/>
        <w:right w:val="nil"/>
        <w:between w:val="nil"/>
        <w:bar w:val="nil"/>
      </w:pBdr>
      <w:spacing w:before="40" w:after="20" w:line="240" w:lineRule="auto"/>
    </w:pPr>
    <w:rPr>
      <w:rFonts w:ascii="Cambria" w:eastAsia="Arial Unicode MS" w:hAnsi="Cambria" w:cs="Arial Unicode MS"/>
      <w:b/>
      <w:bCs/>
      <w:color w:val="262626"/>
      <w:u w:color="262626"/>
      <w:bdr w:val="nil"/>
      <w:lang w:eastAsia="en-IN"/>
      <w14:textOutline w14:w="0" w14:cap="flat" w14:cmpd="sng" w14:algn="ctr">
        <w14:noFill/>
        <w14:prstDash w14:val="solid"/>
        <w14:bevel/>
      </w14:textOutline>
    </w:rPr>
  </w:style>
  <w:style w:type="paragraph" w:styleId="NoSpacing">
    <w:name w:val="No Spacing"/>
    <w:uiPriority w:val="1"/>
    <w:qFormat/>
    <w:rsid w:val="008D28A5"/>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en-IN"/>
    </w:rPr>
  </w:style>
  <w:style w:type="numbering" w:customStyle="1" w:styleId="ImportedStyle3">
    <w:name w:val="Imported Style 3"/>
    <w:rsid w:val="008D28A5"/>
    <w:pPr>
      <w:numPr>
        <w:numId w:val="7"/>
      </w:numPr>
    </w:pPr>
  </w:style>
  <w:style w:type="character" w:customStyle="1" w:styleId="ui-provider">
    <w:name w:val="ui-provider"/>
    <w:basedOn w:val="DefaultParagraphFont"/>
    <w:rsid w:val="00AD3246"/>
  </w:style>
  <w:style w:type="paragraph" w:styleId="Title">
    <w:name w:val="Title"/>
    <w:basedOn w:val="Normal"/>
    <w:next w:val="Normal"/>
    <w:link w:val="TitleChar"/>
    <w:uiPriority w:val="10"/>
    <w:qFormat/>
    <w:rsid w:val="00C119E6"/>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19E6"/>
    <w:rPr>
      <w:rFonts w:asciiTheme="majorHAnsi" w:eastAsiaTheme="majorEastAsia" w:hAnsiTheme="majorHAnsi" w:cstheme="majorBidi"/>
      <w:spacing w:val="-10"/>
      <w:kern w:val="28"/>
      <w:sz w:val="56"/>
      <w:szCs w:val="56"/>
      <w14:ligatures w14:val="standardContextual"/>
    </w:rPr>
  </w:style>
  <w:style w:type="paragraph" w:customStyle="1" w:styleId="Default">
    <w:name w:val="Default"/>
    <w:rsid w:val="00F86B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9027">
      <w:bodyDiv w:val="1"/>
      <w:marLeft w:val="0"/>
      <w:marRight w:val="0"/>
      <w:marTop w:val="0"/>
      <w:marBottom w:val="0"/>
      <w:divBdr>
        <w:top w:val="none" w:sz="0" w:space="0" w:color="auto"/>
        <w:left w:val="none" w:sz="0" w:space="0" w:color="auto"/>
        <w:bottom w:val="none" w:sz="0" w:space="0" w:color="auto"/>
        <w:right w:val="none" w:sz="0" w:space="0" w:color="auto"/>
      </w:divBdr>
    </w:div>
    <w:div w:id="414058542">
      <w:bodyDiv w:val="1"/>
      <w:marLeft w:val="0"/>
      <w:marRight w:val="0"/>
      <w:marTop w:val="0"/>
      <w:marBottom w:val="0"/>
      <w:divBdr>
        <w:top w:val="none" w:sz="0" w:space="0" w:color="auto"/>
        <w:left w:val="none" w:sz="0" w:space="0" w:color="auto"/>
        <w:bottom w:val="none" w:sz="0" w:space="0" w:color="auto"/>
        <w:right w:val="none" w:sz="0" w:space="0" w:color="auto"/>
      </w:divBdr>
    </w:div>
    <w:div w:id="459959075">
      <w:bodyDiv w:val="1"/>
      <w:marLeft w:val="0"/>
      <w:marRight w:val="0"/>
      <w:marTop w:val="0"/>
      <w:marBottom w:val="0"/>
      <w:divBdr>
        <w:top w:val="none" w:sz="0" w:space="0" w:color="auto"/>
        <w:left w:val="none" w:sz="0" w:space="0" w:color="auto"/>
        <w:bottom w:val="none" w:sz="0" w:space="0" w:color="auto"/>
        <w:right w:val="none" w:sz="0" w:space="0" w:color="auto"/>
      </w:divBdr>
    </w:div>
    <w:div w:id="671226808">
      <w:bodyDiv w:val="1"/>
      <w:marLeft w:val="0"/>
      <w:marRight w:val="0"/>
      <w:marTop w:val="0"/>
      <w:marBottom w:val="0"/>
      <w:divBdr>
        <w:top w:val="none" w:sz="0" w:space="0" w:color="auto"/>
        <w:left w:val="none" w:sz="0" w:space="0" w:color="auto"/>
        <w:bottom w:val="none" w:sz="0" w:space="0" w:color="auto"/>
        <w:right w:val="none" w:sz="0" w:space="0" w:color="auto"/>
      </w:divBdr>
    </w:div>
    <w:div w:id="721177992">
      <w:bodyDiv w:val="1"/>
      <w:marLeft w:val="0"/>
      <w:marRight w:val="0"/>
      <w:marTop w:val="0"/>
      <w:marBottom w:val="0"/>
      <w:divBdr>
        <w:top w:val="none" w:sz="0" w:space="0" w:color="auto"/>
        <w:left w:val="none" w:sz="0" w:space="0" w:color="auto"/>
        <w:bottom w:val="none" w:sz="0" w:space="0" w:color="auto"/>
        <w:right w:val="none" w:sz="0" w:space="0" w:color="auto"/>
      </w:divBdr>
    </w:div>
    <w:div w:id="866528816">
      <w:bodyDiv w:val="1"/>
      <w:marLeft w:val="0"/>
      <w:marRight w:val="0"/>
      <w:marTop w:val="0"/>
      <w:marBottom w:val="0"/>
      <w:divBdr>
        <w:top w:val="none" w:sz="0" w:space="0" w:color="auto"/>
        <w:left w:val="none" w:sz="0" w:space="0" w:color="auto"/>
        <w:bottom w:val="none" w:sz="0" w:space="0" w:color="auto"/>
        <w:right w:val="none" w:sz="0" w:space="0" w:color="auto"/>
      </w:divBdr>
    </w:div>
    <w:div w:id="948394851">
      <w:bodyDiv w:val="1"/>
      <w:marLeft w:val="0"/>
      <w:marRight w:val="0"/>
      <w:marTop w:val="0"/>
      <w:marBottom w:val="0"/>
      <w:divBdr>
        <w:top w:val="none" w:sz="0" w:space="0" w:color="auto"/>
        <w:left w:val="none" w:sz="0" w:space="0" w:color="auto"/>
        <w:bottom w:val="none" w:sz="0" w:space="0" w:color="auto"/>
        <w:right w:val="none" w:sz="0" w:space="0" w:color="auto"/>
      </w:divBdr>
    </w:div>
    <w:div w:id="1064453022">
      <w:bodyDiv w:val="1"/>
      <w:marLeft w:val="0"/>
      <w:marRight w:val="0"/>
      <w:marTop w:val="0"/>
      <w:marBottom w:val="0"/>
      <w:divBdr>
        <w:top w:val="none" w:sz="0" w:space="0" w:color="auto"/>
        <w:left w:val="none" w:sz="0" w:space="0" w:color="auto"/>
        <w:bottom w:val="none" w:sz="0" w:space="0" w:color="auto"/>
        <w:right w:val="none" w:sz="0" w:space="0" w:color="auto"/>
      </w:divBdr>
    </w:div>
    <w:div w:id="1674339767">
      <w:bodyDiv w:val="1"/>
      <w:marLeft w:val="0"/>
      <w:marRight w:val="0"/>
      <w:marTop w:val="0"/>
      <w:marBottom w:val="0"/>
      <w:divBdr>
        <w:top w:val="none" w:sz="0" w:space="0" w:color="auto"/>
        <w:left w:val="none" w:sz="0" w:space="0" w:color="auto"/>
        <w:bottom w:val="none" w:sz="0" w:space="0" w:color="auto"/>
        <w:right w:val="none" w:sz="0" w:space="0" w:color="auto"/>
      </w:divBdr>
    </w:div>
    <w:div w:id="1676300947">
      <w:bodyDiv w:val="1"/>
      <w:marLeft w:val="0"/>
      <w:marRight w:val="0"/>
      <w:marTop w:val="0"/>
      <w:marBottom w:val="0"/>
      <w:divBdr>
        <w:top w:val="none" w:sz="0" w:space="0" w:color="auto"/>
        <w:left w:val="none" w:sz="0" w:space="0" w:color="auto"/>
        <w:bottom w:val="none" w:sz="0" w:space="0" w:color="auto"/>
        <w:right w:val="none" w:sz="0" w:space="0" w:color="auto"/>
      </w:divBdr>
    </w:div>
    <w:div w:id="1682852127">
      <w:bodyDiv w:val="1"/>
      <w:marLeft w:val="0"/>
      <w:marRight w:val="0"/>
      <w:marTop w:val="0"/>
      <w:marBottom w:val="0"/>
      <w:divBdr>
        <w:top w:val="none" w:sz="0" w:space="0" w:color="auto"/>
        <w:left w:val="none" w:sz="0" w:space="0" w:color="auto"/>
        <w:bottom w:val="none" w:sz="0" w:space="0" w:color="auto"/>
        <w:right w:val="none" w:sz="0" w:space="0" w:color="auto"/>
      </w:divBdr>
    </w:div>
    <w:div w:id="18258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mailto:https://twitter.com/Unilog1" TargetMode="External"/><Relationship Id="rId7" Type="http://schemas.openxmlformats.org/officeDocument/2006/relationships/hyperlink" Target="http://www.unilogcorp.com" TargetMode="External"/><Relationship Id="rId2" Type="http://schemas.openxmlformats.org/officeDocument/2006/relationships/image" Target="media/image2.png"/><Relationship Id="rId1" Type="http://schemas.openxmlformats.org/officeDocument/2006/relationships/hyperlink" Target="mailto:https://www.linkedin.com/company/unilog-inc/mycompany/" TargetMode="External"/><Relationship Id="rId6" Type="http://schemas.openxmlformats.org/officeDocument/2006/relationships/image" Target="media/image4.png"/><Relationship Id="rId5" Type="http://schemas.openxmlformats.org/officeDocument/2006/relationships/hyperlink" Target="mailto:https://www.facebook.com/UnilogCorpUS"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cid:image007.png@01DA9C71.1CE15D6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55c67b7-4f71-46a8-ae2b-687e75ff7ee2" xsi:nil="true"/>
    <lcf76f155ced4ddcb4097134ff3c332f xmlns="3b6c5a98-e0e5-41e2-aa3e-7bedda2f91e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CCCD8CBB230144B2281F4DCBE06548" ma:contentTypeVersion="15" ma:contentTypeDescription="Create a new document." ma:contentTypeScope="" ma:versionID="53558f757209c2662353fd927f3108d1">
  <xsd:schema xmlns:xsd="http://www.w3.org/2001/XMLSchema" xmlns:xs="http://www.w3.org/2001/XMLSchema" xmlns:p="http://schemas.microsoft.com/office/2006/metadata/properties" xmlns:ns2="3b6c5a98-e0e5-41e2-aa3e-7bedda2f91e9" xmlns:ns3="f55c67b7-4f71-46a8-ae2b-687e75ff7ee2" targetNamespace="http://schemas.microsoft.com/office/2006/metadata/properties" ma:root="true" ma:fieldsID="a19b4cebcc1e3b8753cdb9b41efbc3a1" ns2:_="" ns3:_="">
    <xsd:import namespace="3b6c5a98-e0e5-41e2-aa3e-7bedda2f91e9"/>
    <xsd:import namespace="f55c67b7-4f71-46a8-ae2b-687e75ff7e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c5a98-e0e5-41e2-aa3e-7bedda2f9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ee7c8f7-d601-45f0-a6a6-9f5b16f4b48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5c67b7-4f71-46a8-ae2b-687e75ff7e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3da2f4b-a0bb-4e5f-964c-f0a43b27812f}" ma:internalName="TaxCatchAll" ma:showField="CatchAllData" ma:web="f55c67b7-4f71-46a8-ae2b-687e75ff7e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090FBA-AA4F-4AF8-B8DA-3C2105E1B17B}">
  <ds:schemaRefs>
    <ds:schemaRef ds:uri="http://schemas.microsoft.com/office/2006/metadata/properties"/>
    <ds:schemaRef ds:uri="http://schemas.microsoft.com/office/infopath/2007/PartnerControls"/>
    <ds:schemaRef ds:uri="f55c67b7-4f71-46a8-ae2b-687e75ff7ee2"/>
    <ds:schemaRef ds:uri="3b6c5a98-e0e5-41e2-aa3e-7bedda2f91e9"/>
  </ds:schemaRefs>
</ds:datastoreItem>
</file>

<file path=customXml/itemProps2.xml><?xml version="1.0" encoding="utf-8"?>
<ds:datastoreItem xmlns:ds="http://schemas.openxmlformats.org/officeDocument/2006/customXml" ds:itemID="{2B3DABEF-CEE7-4FDB-AE69-899486E5A182}">
  <ds:schemaRefs>
    <ds:schemaRef ds:uri="http://schemas.microsoft.com/sharepoint/v3/contenttype/forms"/>
  </ds:schemaRefs>
</ds:datastoreItem>
</file>

<file path=customXml/itemProps3.xml><?xml version="1.0" encoding="utf-8"?>
<ds:datastoreItem xmlns:ds="http://schemas.openxmlformats.org/officeDocument/2006/customXml" ds:itemID="{B0686E68-3E44-411E-A79B-E59C2ECAC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c5a98-e0e5-41e2-aa3e-7bedda2f91e9"/>
    <ds:schemaRef ds:uri="f55c67b7-4f71-46a8-ae2b-687e75ff7e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Manjunath</dc:creator>
  <cp:keywords/>
  <dc:description/>
  <cp:lastModifiedBy>Asha Manjunath</cp:lastModifiedBy>
  <cp:revision>4</cp:revision>
  <dcterms:created xsi:type="dcterms:W3CDTF">2025-02-10T09:11:00Z</dcterms:created>
  <dcterms:modified xsi:type="dcterms:W3CDTF">2025-07-31T06:43:00Z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f205bd61431c4a7c2f49ecf8eebaec569ed253359a1a8e2d39eb9adc4faa9952</vt:lpwstr>
  </property>
  <property fmtid="{D5CDD505-2E9C-101B-9397-08002B2CF9AE}" pid="3" name="ContentTypeId">
    <vt:lpwstr>0x01010073CCCD8CBB230144B2281F4DCBE06548</vt:lpwstr>
  </property>
</Properties>
</file>