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Roxana Aroca Segovia (the "named insured") and Meridian Mutual Insurance SE ("we", "us"). In return for payment of the premium and subject to all terms of this policy, we agree to provide the insurance described herein for Household policy HH-0000011, effective 06/11/2023 through 05/11/2024.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HH-0000011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