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9FD3A" w14:textId="77777777" w:rsidR="00293E56" w:rsidRPr="00293E56" w:rsidRDefault="00293E56" w:rsidP="00293E56">
      <w:r w:rsidRPr="00293E56">
        <w:rPr>
          <w:b/>
          <w:bCs/>
        </w:rPr>
        <w:t>Project Report: Zero-Day Risk Analyzer</w:t>
      </w:r>
    </w:p>
    <w:p w14:paraId="41E44933" w14:textId="77777777" w:rsidR="00293E56" w:rsidRPr="00293E56" w:rsidRDefault="00293E56" w:rsidP="00293E56">
      <w:r w:rsidRPr="00293E56">
        <w:pict w14:anchorId="693F6F28">
          <v:rect id="_x0000_i1103" style="width:0;height:1.5pt" o:hralign="center" o:hrstd="t" o:hr="t" fillcolor="#a0a0a0" stroked="f"/>
        </w:pict>
      </w:r>
    </w:p>
    <w:p w14:paraId="6DD90D08" w14:textId="77777777" w:rsidR="00293E56" w:rsidRPr="00293E56" w:rsidRDefault="00293E56" w:rsidP="00293E56">
      <w:r w:rsidRPr="00293E56">
        <w:rPr>
          <w:b/>
          <w:bCs/>
        </w:rPr>
        <w:t>1. Title &amp; Introduction</w:t>
      </w:r>
    </w:p>
    <w:p w14:paraId="3AD5CE23" w14:textId="77777777" w:rsidR="00293E56" w:rsidRPr="00293E56" w:rsidRDefault="00293E56" w:rsidP="00293E56">
      <w:r w:rsidRPr="00293E56">
        <w:rPr>
          <w:b/>
          <w:bCs/>
        </w:rPr>
        <w:t>Project Title:</w:t>
      </w:r>
      <w:r w:rsidRPr="00293E56">
        <w:t xml:space="preserve"> Zero-Day Risk Analyzer</w:t>
      </w:r>
      <w:r w:rsidRPr="00293E56">
        <w:br/>
      </w:r>
      <w:r w:rsidRPr="00293E56">
        <w:rPr>
          <w:b/>
          <w:bCs/>
        </w:rPr>
        <w:t>Introduction:</w:t>
      </w:r>
      <w:r w:rsidRPr="00293E56">
        <w:br/>
        <w:t xml:space="preserve">Cybersecurity is a critical concern in today’s digital era, with zero-day vulnerabilities representing some of the most dangerous threats to organizations. These are flaws unknown to software vendors and unpatched at the time of exploitation. The Zero-Day Risk Analyzer is a lightweight, browser-based tool developed using HTML, CSS, and JavaScript to help users assess the risk level of vulnerability descriptions. It simulates how automated systems flag and </w:t>
      </w:r>
      <w:proofErr w:type="gramStart"/>
      <w:r w:rsidRPr="00293E56">
        <w:t>prioritize</w:t>
      </w:r>
      <w:proofErr w:type="gramEnd"/>
      <w:r w:rsidRPr="00293E56">
        <w:t xml:space="preserve"> potential threats based on natural language inputs.</w:t>
      </w:r>
    </w:p>
    <w:p w14:paraId="3751F3A6" w14:textId="77777777" w:rsidR="00293E56" w:rsidRPr="00293E56" w:rsidRDefault="00293E56" w:rsidP="00293E56">
      <w:r w:rsidRPr="00293E56">
        <w:pict w14:anchorId="419850C2">
          <v:rect id="_x0000_i1104" style="width:0;height:1.5pt" o:hralign="center" o:hrstd="t" o:hr="t" fillcolor="#a0a0a0" stroked="f"/>
        </w:pict>
      </w:r>
    </w:p>
    <w:p w14:paraId="5DFD0676" w14:textId="77777777" w:rsidR="00293E56" w:rsidRPr="00293E56" w:rsidRDefault="00293E56" w:rsidP="00293E56">
      <w:r w:rsidRPr="00293E56">
        <w:rPr>
          <w:b/>
          <w:bCs/>
        </w:rPr>
        <w:t>2. Problem Statement</w:t>
      </w:r>
    </w:p>
    <w:p w14:paraId="4EEDD0EE" w14:textId="77777777" w:rsidR="00293E56" w:rsidRPr="00293E56" w:rsidRDefault="00293E56" w:rsidP="00293E56">
      <w:r w:rsidRPr="00293E56">
        <w:t>Zero-day vulnerabilities are exploited before the public or the software vendors are aware of them, leaving systems unprotected. Early detection and classification of such vulnerabilities are essential for reducing the attack surface. However, many organizations and learners lack access to intelligent, real-time, and easy-to-use triage tools.</w:t>
      </w:r>
    </w:p>
    <w:p w14:paraId="1475222A" w14:textId="77777777" w:rsidR="00293E56" w:rsidRPr="00293E56" w:rsidRDefault="00293E56" w:rsidP="00293E56">
      <w:r w:rsidRPr="00293E56">
        <w:pict w14:anchorId="0B5F0CA7">
          <v:rect id="_x0000_i1105" style="width:0;height:1.5pt" o:hralign="center" o:hrstd="t" o:hr="t" fillcolor="#a0a0a0" stroked="f"/>
        </w:pict>
      </w:r>
    </w:p>
    <w:p w14:paraId="6CAC67B8" w14:textId="77777777" w:rsidR="00293E56" w:rsidRPr="00293E56" w:rsidRDefault="00293E56" w:rsidP="00293E56">
      <w:r w:rsidRPr="00293E56">
        <w:rPr>
          <w:b/>
          <w:bCs/>
        </w:rPr>
        <w:t>3. Solution Overview</w:t>
      </w:r>
    </w:p>
    <w:p w14:paraId="2D13DC1B" w14:textId="77777777" w:rsidR="00293E56" w:rsidRPr="00293E56" w:rsidRDefault="00293E56" w:rsidP="00293E56">
      <w:r w:rsidRPr="00293E56">
        <w:t>The Zero-Day Risk Analyzer provides a simple, effective way for users to input textual descriptions of vulnerabilities (e.g., copied from CVE reports) and receive an immediate risk-level prediction (High, Medium, or Low). It relies on predefined keyword detection logic in JavaScript to simulate basic vulnerability assessment.</w:t>
      </w:r>
    </w:p>
    <w:p w14:paraId="6DEFBEC3" w14:textId="77777777" w:rsidR="00293E56" w:rsidRPr="00293E56" w:rsidRDefault="00293E56" w:rsidP="00293E56">
      <w:r w:rsidRPr="00293E56">
        <w:pict w14:anchorId="587524E7">
          <v:rect id="_x0000_i1106" style="width:0;height:1.5pt" o:hralign="center" o:hrstd="t" o:hr="t" fillcolor="#a0a0a0" stroked="f"/>
        </w:pict>
      </w:r>
    </w:p>
    <w:p w14:paraId="21763F92" w14:textId="77777777" w:rsidR="00293E56" w:rsidRPr="00293E56" w:rsidRDefault="00293E56" w:rsidP="00293E56">
      <w:r w:rsidRPr="00293E56">
        <w:rPr>
          <w:b/>
          <w:bCs/>
        </w:rPr>
        <w:t>4. Architecture or Design</w:t>
      </w:r>
    </w:p>
    <w:p w14:paraId="507179E9" w14:textId="77777777" w:rsidR="00293E56" w:rsidRPr="00293E56" w:rsidRDefault="00293E56" w:rsidP="00293E56">
      <w:r w:rsidRPr="00293E56">
        <w:rPr>
          <w:b/>
          <w:bCs/>
        </w:rPr>
        <w:t>Input:</w:t>
      </w:r>
      <w:r w:rsidRPr="00293E56">
        <w:t xml:space="preserve"> Text field where users paste or write the vulnerability description.</w:t>
      </w:r>
      <w:r w:rsidRPr="00293E56">
        <w:br/>
      </w:r>
      <w:r w:rsidRPr="00293E56">
        <w:rPr>
          <w:b/>
          <w:bCs/>
        </w:rPr>
        <w:t>Process:</w:t>
      </w:r>
      <w:r w:rsidRPr="00293E56">
        <w:t xml:space="preserve"> JavaScript </w:t>
      </w:r>
      <w:proofErr w:type="spellStart"/>
      <w:r w:rsidRPr="00293E56">
        <w:t>analyzes</w:t>
      </w:r>
      <w:proofErr w:type="spellEnd"/>
      <w:r w:rsidRPr="00293E56">
        <w:t xml:space="preserve"> the text for high-risk keywords (e.g., "remote code execution," "unauthenticated," "buffer overflow").</w:t>
      </w:r>
      <w:r w:rsidRPr="00293E56">
        <w:br/>
      </w:r>
      <w:r w:rsidRPr="00293E56">
        <w:rPr>
          <w:b/>
          <w:bCs/>
        </w:rPr>
        <w:t>Output:</w:t>
      </w:r>
      <w:r w:rsidRPr="00293E56">
        <w:t xml:space="preserve"> Displays a risk level with corresponding </w:t>
      </w:r>
      <w:proofErr w:type="spellStart"/>
      <w:r w:rsidRPr="00293E56">
        <w:t>color</w:t>
      </w:r>
      <w:proofErr w:type="spellEnd"/>
      <w:r w:rsidRPr="00293E56">
        <w:t xml:space="preserve"> (Red = High, Orange = Medium, Green = Low).</w:t>
      </w:r>
    </w:p>
    <w:p w14:paraId="2C5ED07D" w14:textId="77777777" w:rsidR="00293E56" w:rsidRPr="00293E56" w:rsidRDefault="00293E56" w:rsidP="00293E56">
      <w:r w:rsidRPr="00293E56">
        <w:rPr>
          <w:b/>
          <w:bCs/>
        </w:rPr>
        <w:t>Flow Diagram:</w:t>
      </w:r>
    </w:p>
    <w:p w14:paraId="4C711404" w14:textId="77777777" w:rsidR="00293E56" w:rsidRPr="00293E56" w:rsidRDefault="00293E56" w:rsidP="00293E56">
      <w:r w:rsidRPr="00293E56">
        <w:t>[User Input] → [JS Keyword Analyzer] → [Risk Classification] → [Display Output]</w:t>
      </w:r>
    </w:p>
    <w:p w14:paraId="2919B7AB" w14:textId="77777777" w:rsidR="00293E56" w:rsidRPr="00293E56" w:rsidRDefault="00293E56" w:rsidP="00293E56">
      <w:r w:rsidRPr="00293E56">
        <w:pict w14:anchorId="2115A1A3">
          <v:rect id="_x0000_i1107" style="width:0;height:1.5pt" o:hralign="center" o:hrstd="t" o:hr="t" fillcolor="#a0a0a0" stroked="f"/>
        </w:pict>
      </w:r>
    </w:p>
    <w:p w14:paraId="5AA7E945" w14:textId="77777777" w:rsidR="00293E56" w:rsidRPr="00293E56" w:rsidRDefault="00293E56" w:rsidP="00293E56">
      <w:r w:rsidRPr="00293E56">
        <w:rPr>
          <w:b/>
          <w:bCs/>
        </w:rPr>
        <w:t>5. Technologies Used</w:t>
      </w:r>
    </w:p>
    <w:p w14:paraId="76ACE736" w14:textId="77777777" w:rsidR="00293E56" w:rsidRPr="00293E56" w:rsidRDefault="00293E56" w:rsidP="00293E56">
      <w:pPr>
        <w:numPr>
          <w:ilvl w:val="0"/>
          <w:numId w:val="1"/>
        </w:numPr>
      </w:pPr>
      <w:r w:rsidRPr="00293E56">
        <w:rPr>
          <w:b/>
          <w:bCs/>
        </w:rPr>
        <w:t>HTML5:</w:t>
      </w:r>
      <w:r w:rsidRPr="00293E56">
        <w:t xml:space="preserve"> Structure of the web page</w:t>
      </w:r>
    </w:p>
    <w:p w14:paraId="622EF914" w14:textId="77777777" w:rsidR="00293E56" w:rsidRPr="00293E56" w:rsidRDefault="00293E56" w:rsidP="00293E56">
      <w:pPr>
        <w:numPr>
          <w:ilvl w:val="0"/>
          <w:numId w:val="1"/>
        </w:numPr>
      </w:pPr>
      <w:r w:rsidRPr="00293E56">
        <w:rPr>
          <w:b/>
          <w:bCs/>
        </w:rPr>
        <w:t>CSS3:</w:t>
      </w:r>
      <w:r w:rsidRPr="00293E56">
        <w:t xml:space="preserve"> Styling, layout, and responsive design (dark mode UI)</w:t>
      </w:r>
    </w:p>
    <w:p w14:paraId="3F1654D9" w14:textId="77777777" w:rsidR="00293E56" w:rsidRPr="00293E56" w:rsidRDefault="00293E56" w:rsidP="00293E56">
      <w:pPr>
        <w:numPr>
          <w:ilvl w:val="0"/>
          <w:numId w:val="1"/>
        </w:numPr>
      </w:pPr>
      <w:r w:rsidRPr="00293E56">
        <w:rPr>
          <w:b/>
          <w:bCs/>
        </w:rPr>
        <w:t>JavaScript (Vanilla):</w:t>
      </w:r>
      <w:r w:rsidRPr="00293E56">
        <w:t xml:space="preserve"> Core logic for risk analysis based on keyword detection</w:t>
      </w:r>
    </w:p>
    <w:p w14:paraId="56C1E7D7" w14:textId="77777777" w:rsidR="00293E56" w:rsidRPr="00293E56" w:rsidRDefault="00293E56" w:rsidP="00293E56">
      <w:pPr>
        <w:numPr>
          <w:ilvl w:val="0"/>
          <w:numId w:val="1"/>
        </w:numPr>
      </w:pPr>
      <w:r w:rsidRPr="00293E56">
        <w:rPr>
          <w:b/>
          <w:bCs/>
        </w:rPr>
        <w:t>IDE:</w:t>
      </w:r>
      <w:r w:rsidRPr="00293E56">
        <w:t xml:space="preserve"> Visual Studio Code</w:t>
      </w:r>
    </w:p>
    <w:p w14:paraId="67E8093B" w14:textId="77777777" w:rsidR="00293E56" w:rsidRPr="00293E56" w:rsidRDefault="00293E56" w:rsidP="00293E56">
      <w:pPr>
        <w:numPr>
          <w:ilvl w:val="0"/>
          <w:numId w:val="1"/>
        </w:numPr>
      </w:pPr>
      <w:r w:rsidRPr="00293E56">
        <w:rPr>
          <w:b/>
          <w:bCs/>
        </w:rPr>
        <w:lastRenderedPageBreak/>
        <w:t>Browser Tools:</w:t>
      </w:r>
      <w:r w:rsidRPr="00293E56">
        <w:t xml:space="preserve"> Chrome </w:t>
      </w:r>
      <w:proofErr w:type="spellStart"/>
      <w:r w:rsidRPr="00293E56">
        <w:t>DevTools</w:t>
      </w:r>
      <w:proofErr w:type="spellEnd"/>
      <w:r w:rsidRPr="00293E56">
        <w:t xml:space="preserve"> for testing and debugging</w:t>
      </w:r>
    </w:p>
    <w:p w14:paraId="4BB70C60" w14:textId="77777777" w:rsidR="00293E56" w:rsidRPr="00293E56" w:rsidRDefault="00293E56" w:rsidP="00293E56">
      <w:r w:rsidRPr="00293E56">
        <w:pict w14:anchorId="55E6BD62">
          <v:rect id="_x0000_i1108" style="width:0;height:1.5pt" o:hralign="center" o:hrstd="t" o:hr="t" fillcolor="#a0a0a0" stroked="f"/>
        </w:pict>
      </w:r>
    </w:p>
    <w:p w14:paraId="4862A6F3" w14:textId="77777777" w:rsidR="00293E56" w:rsidRPr="00293E56" w:rsidRDefault="00293E56" w:rsidP="00293E56">
      <w:r w:rsidRPr="00293E56">
        <w:rPr>
          <w:b/>
          <w:bCs/>
        </w:rPr>
        <w:t>6. Features</w:t>
      </w:r>
    </w:p>
    <w:p w14:paraId="0BAB9D95" w14:textId="77777777" w:rsidR="00293E56" w:rsidRPr="00293E56" w:rsidRDefault="00293E56" w:rsidP="00293E56">
      <w:pPr>
        <w:numPr>
          <w:ilvl w:val="0"/>
          <w:numId w:val="2"/>
        </w:numPr>
      </w:pPr>
      <w:r w:rsidRPr="00293E56">
        <w:t>Real-time, client-side vulnerability risk prediction</w:t>
      </w:r>
    </w:p>
    <w:p w14:paraId="51C926C8" w14:textId="77777777" w:rsidR="00293E56" w:rsidRPr="00293E56" w:rsidRDefault="00293E56" w:rsidP="00293E56">
      <w:pPr>
        <w:numPr>
          <w:ilvl w:val="0"/>
          <w:numId w:val="2"/>
        </w:numPr>
      </w:pPr>
      <w:r w:rsidRPr="00293E56">
        <w:t>User-friendly and professional UI</w:t>
      </w:r>
    </w:p>
    <w:p w14:paraId="2CE1B5B4" w14:textId="77777777" w:rsidR="00293E56" w:rsidRPr="00293E56" w:rsidRDefault="00293E56" w:rsidP="00293E56">
      <w:pPr>
        <w:numPr>
          <w:ilvl w:val="0"/>
          <w:numId w:val="2"/>
        </w:numPr>
      </w:pPr>
      <w:r w:rsidRPr="00293E56">
        <w:t>Mobile-responsive design</w:t>
      </w:r>
    </w:p>
    <w:p w14:paraId="6A047535" w14:textId="77777777" w:rsidR="00293E56" w:rsidRPr="00293E56" w:rsidRDefault="00293E56" w:rsidP="00293E56">
      <w:pPr>
        <w:numPr>
          <w:ilvl w:val="0"/>
          <w:numId w:val="2"/>
        </w:numPr>
      </w:pPr>
      <w:r w:rsidRPr="00293E56">
        <w:t>Educational and demonstration tool with no installation or setup required</w:t>
      </w:r>
    </w:p>
    <w:p w14:paraId="481162A5" w14:textId="77777777" w:rsidR="00293E56" w:rsidRPr="00293E56" w:rsidRDefault="00293E56" w:rsidP="00293E56">
      <w:r w:rsidRPr="00293E56">
        <w:pict w14:anchorId="0FFC4A45">
          <v:rect id="_x0000_i1109" style="width:0;height:1.5pt" o:hralign="center" o:hrstd="t" o:hr="t" fillcolor="#a0a0a0" stroked="f"/>
        </w:pict>
      </w:r>
    </w:p>
    <w:p w14:paraId="5E023F76" w14:textId="77777777" w:rsidR="00293E56" w:rsidRPr="00293E56" w:rsidRDefault="00293E56" w:rsidP="00293E56">
      <w:r w:rsidRPr="00293E56">
        <w:rPr>
          <w:b/>
          <w:bCs/>
        </w:rPr>
        <w:t>7. Demo Screenshots/Output</w:t>
      </w:r>
    </w:p>
    <w:p w14:paraId="174984CF" w14:textId="77777777" w:rsidR="00293E56" w:rsidRPr="00293E56" w:rsidRDefault="00293E56" w:rsidP="00293E56">
      <w:pPr>
        <w:numPr>
          <w:ilvl w:val="0"/>
          <w:numId w:val="3"/>
        </w:numPr>
      </w:pPr>
      <w:r w:rsidRPr="00293E56">
        <w:t xml:space="preserve">Screenshot 1: Input text field and </w:t>
      </w:r>
      <w:proofErr w:type="spellStart"/>
      <w:r w:rsidRPr="00293E56">
        <w:t>analyze</w:t>
      </w:r>
      <w:proofErr w:type="spellEnd"/>
      <w:r w:rsidRPr="00293E56">
        <w:t xml:space="preserve"> button</w:t>
      </w:r>
    </w:p>
    <w:p w14:paraId="7A78C519" w14:textId="77777777" w:rsidR="00293E56" w:rsidRPr="00293E56" w:rsidRDefault="00293E56" w:rsidP="00293E56">
      <w:pPr>
        <w:numPr>
          <w:ilvl w:val="0"/>
          <w:numId w:val="3"/>
        </w:numPr>
      </w:pPr>
      <w:r w:rsidRPr="00293E56">
        <w:t>Screenshot 2: Example risk prediction displayed in red (High Risk)</w:t>
      </w:r>
    </w:p>
    <w:p w14:paraId="062E505D" w14:textId="77777777" w:rsidR="00293E56" w:rsidRPr="00293E56" w:rsidRDefault="00293E56" w:rsidP="00293E56">
      <w:pPr>
        <w:numPr>
          <w:ilvl w:val="0"/>
          <w:numId w:val="3"/>
        </w:numPr>
      </w:pPr>
      <w:r w:rsidRPr="00293E56">
        <w:t>Screenshot 3: Medium and Low risk examples with explanations</w:t>
      </w:r>
    </w:p>
    <w:p w14:paraId="39CDB210" w14:textId="77777777" w:rsidR="00293E56" w:rsidRPr="00293E56" w:rsidRDefault="00293E56" w:rsidP="00293E56">
      <w:r w:rsidRPr="00293E56">
        <w:pict w14:anchorId="5CBA0198">
          <v:rect id="_x0000_i1110" style="width:0;height:1.5pt" o:hralign="center" o:hrstd="t" o:hr="t" fillcolor="#a0a0a0" stroked="f"/>
        </w:pict>
      </w:r>
    </w:p>
    <w:p w14:paraId="2334E515" w14:textId="77777777" w:rsidR="00293E56" w:rsidRPr="00293E56" w:rsidRDefault="00293E56" w:rsidP="00293E56">
      <w:r w:rsidRPr="00293E56">
        <w:rPr>
          <w:b/>
          <w:bCs/>
        </w:rPr>
        <w:t>8. Industry Relevance</w:t>
      </w:r>
    </w:p>
    <w:p w14:paraId="3F45253B" w14:textId="77777777" w:rsidR="00293E56" w:rsidRPr="00293E56" w:rsidRDefault="00293E56" w:rsidP="00293E56">
      <w:pPr>
        <w:numPr>
          <w:ilvl w:val="0"/>
          <w:numId w:val="4"/>
        </w:numPr>
      </w:pPr>
      <w:r w:rsidRPr="00293E56">
        <w:t>Zero-day threats affect all industries, including finance, healthcare, government, and tech</w:t>
      </w:r>
    </w:p>
    <w:p w14:paraId="5AB210AA" w14:textId="77777777" w:rsidR="00293E56" w:rsidRPr="00293E56" w:rsidRDefault="00293E56" w:rsidP="00293E56">
      <w:pPr>
        <w:numPr>
          <w:ilvl w:val="0"/>
          <w:numId w:val="4"/>
        </w:numPr>
      </w:pPr>
      <w:r w:rsidRPr="00293E56">
        <w:t>The tool reflects industry need for accessible, lightweight risk analysis solutions</w:t>
      </w:r>
    </w:p>
    <w:p w14:paraId="7C36277D" w14:textId="77777777" w:rsidR="00293E56" w:rsidRPr="00293E56" w:rsidRDefault="00293E56" w:rsidP="00293E56">
      <w:pPr>
        <w:numPr>
          <w:ilvl w:val="0"/>
          <w:numId w:val="4"/>
        </w:numPr>
      </w:pPr>
      <w:r w:rsidRPr="00293E56">
        <w:t>Aligned with NIST and OWASP principles of risk-based security practices</w:t>
      </w:r>
    </w:p>
    <w:p w14:paraId="4495EF87" w14:textId="77777777" w:rsidR="00293E56" w:rsidRPr="00293E56" w:rsidRDefault="00293E56" w:rsidP="00293E56">
      <w:r w:rsidRPr="00293E56">
        <w:pict w14:anchorId="66DC1DD3">
          <v:rect id="_x0000_i1111" style="width:0;height:1.5pt" o:hralign="center" o:hrstd="t" o:hr="t" fillcolor="#a0a0a0" stroked="f"/>
        </w:pict>
      </w:r>
    </w:p>
    <w:p w14:paraId="4712F778" w14:textId="77777777" w:rsidR="00293E56" w:rsidRPr="00293E56" w:rsidRDefault="00293E56" w:rsidP="00293E56">
      <w:r w:rsidRPr="00293E56">
        <w:rPr>
          <w:b/>
          <w:bCs/>
        </w:rPr>
        <w:t>9. Market Trends &amp; Acceptance</w:t>
      </w:r>
    </w:p>
    <w:p w14:paraId="3DAC7FE0" w14:textId="77777777" w:rsidR="00293E56" w:rsidRPr="00293E56" w:rsidRDefault="00293E56" w:rsidP="00293E56">
      <w:pPr>
        <w:numPr>
          <w:ilvl w:val="0"/>
          <w:numId w:val="5"/>
        </w:numPr>
      </w:pPr>
      <w:r w:rsidRPr="00293E56">
        <w:t>Cybersecurity market to exceed $300B by 2027</w:t>
      </w:r>
    </w:p>
    <w:p w14:paraId="1DB28094" w14:textId="77777777" w:rsidR="00293E56" w:rsidRPr="00293E56" w:rsidRDefault="00293E56" w:rsidP="00293E56">
      <w:pPr>
        <w:numPr>
          <w:ilvl w:val="0"/>
          <w:numId w:val="5"/>
        </w:numPr>
      </w:pPr>
      <w:r w:rsidRPr="00293E56">
        <w:t>Rise of AI-powered vulnerability detection and triage tools</w:t>
      </w:r>
    </w:p>
    <w:p w14:paraId="63FB7D30" w14:textId="77777777" w:rsidR="00293E56" w:rsidRPr="00293E56" w:rsidRDefault="00293E56" w:rsidP="00293E56">
      <w:pPr>
        <w:numPr>
          <w:ilvl w:val="0"/>
          <w:numId w:val="5"/>
        </w:numPr>
      </w:pPr>
      <w:r w:rsidRPr="00293E56">
        <w:t>Lightweight, frontend-only tools gaining popularity due to ease of deployment</w:t>
      </w:r>
    </w:p>
    <w:p w14:paraId="41FE88F5" w14:textId="77777777" w:rsidR="00293E56" w:rsidRPr="00293E56" w:rsidRDefault="00293E56" w:rsidP="00293E56">
      <w:pPr>
        <w:numPr>
          <w:ilvl w:val="0"/>
          <w:numId w:val="5"/>
        </w:numPr>
      </w:pPr>
      <w:r w:rsidRPr="00293E56">
        <w:t>Increasing adoption of vulnerability education tools in academia and corporate training</w:t>
      </w:r>
    </w:p>
    <w:p w14:paraId="5CD8F5C5" w14:textId="77777777" w:rsidR="00293E56" w:rsidRPr="00293E56" w:rsidRDefault="00293E56" w:rsidP="00293E56">
      <w:r w:rsidRPr="00293E56">
        <w:pict w14:anchorId="2571204A">
          <v:rect id="_x0000_i1112" style="width:0;height:1.5pt" o:hralign="center" o:hrstd="t" o:hr="t" fillcolor="#a0a0a0" stroked="f"/>
        </w:pict>
      </w:r>
    </w:p>
    <w:p w14:paraId="0A596D72" w14:textId="77777777" w:rsidR="00293E56" w:rsidRPr="00293E56" w:rsidRDefault="00293E56" w:rsidP="00293E56">
      <w:r w:rsidRPr="00293E56">
        <w:rPr>
          <w:b/>
          <w:bCs/>
        </w:rPr>
        <w:t>10. Use Case (Industry/Company Fit)</w:t>
      </w:r>
    </w:p>
    <w:p w14:paraId="23C870F4" w14:textId="77777777" w:rsidR="00293E56" w:rsidRPr="00293E56" w:rsidRDefault="00293E56" w:rsidP="00293E56">
      <w:pPr>
        <w:numPr>
          <w:ilvl w:val="0"/>
          <w:numId w:val="6"/>
        </w:numPr>
      </w:pPr>
      <w:r w:rsidRPr="00293E56">
        <w:rPr>
          <w:b/>
          <w:bCs/>
        </w:rPr>
        <w:t>Education:</w:t>
      </w:r>
      <w:r w:rsidRPr="00293E56">
        <w:t xml:space="preserve"> Teaching cybersecurity concepts to students</w:t>
      </w:r>
    </w:p>
    <w:p w14:paraId="5BA1FF81" w14:textId="77777777" w:rsidR="00293E56" w:rsidRPr="00293E56" w:rsidRDefault="00293E56" w:rsidP="00293E56">
      <w:pPr>
        <w:numPr>
          <w:ilvl w:val="0"/>
          <w:numId w:val="6"/>
        </w:numPr>
      </w:pPr>
      <w:r w:rsidRPr="00293E56">
        <w:rPr>
          <w:b/>
          <w:bCs/>
        </w:rPr>
        <w:t>Startups:</w:t>
      </w:r>
      <w:r w:rsidRPr="00293E56">
        <w:t xml:space="preserve"> Providing affordable vulnerability triage support</w:t>
      </w:r>
    </w:p>
    <w:p w14:paraId="70D3E0E9" w14:textId="77777777" w:rsidR="00293E56" w:rsidRPr="00293E56" w:rsidRDefault="00293E56" w:rsidP="00293E56">
      <w:pPr>
        <w:numPr>
          <w:ilvl w:val="0"/>
          <w:numId w:val="6"/>
        </w:numPr>
      </w:pPr>
      <w:r w:rsidRPr="00293E56">
        <w:rPr>
          <w:b/>
          <w:bCs/>
        </w:rPr>
        <w:t>Security Teams:</w:t>
      </w:r>
      <w:r w:rsidRPr="00293E56">
        <w:t xml:space="preserve"> Triage support for junior analysts or interns</w:t>
      </w:r>
    </w:p>
    <w:p w14:paraId="0B683DD0" w14:textId="77777777" w:rsidR="00293E56" w:rsidRPr="00293E56" w:rsidRDefault="00293E56" w:rsidP="00293E56">
      <w:pPr>
        <w:numPr>
          <w:ilvl w:val="0"/>
          <w:numId w:val="6"/>
        </w:numPr>
      </w:pPr>
      <w:r w:rsidRPr="00293E56">
        <w:rPr>
          <w:b/>
          <w:bCs/>
        </w:rPr>
        <w:t>Research:</w:t>
      </w:r>
      <w:r w:rsidRPr="00293E56">
        <w:t xml:space="preserve"> Testing and prototyping GNN-based vulnerability classifiers</w:t>
      </w:r>
    </w:p>
    <w:p w14:paraId="39180F15" w14:textId="77777777" w:rsidR="00293E56" w:rsidRPr="00293E56" w:rsidRDefault="00293E56" w:rsidP="00293E56">
      <w:r w:rsidRPr="00293E56">
        <w:pict w14:anchorId="7FF07B4A">
          <v:rect id="_x0000_i1113" style="width:0;height:1.5pt" o:hralign="center" o:hrstd="t" o:hr="t" fillcolor="#a0a0a0" stroked="f"/>
        </w:pict>
      </w:r>
    </w:p>
    <w:p w14:paraId="6B076D25" w14:textId="77777777" w:rsidR="00293E56" w:rsidRPr="00293E56" w:rsidRDefault="00293E56" w:rsidP="00293E56">
      <w:r w:rsidRPr="00293E56">
        <w:rPr>
          <w:b/>
          <w:bCs/>
        </w:rPr>
        <w:t>11. Future Improvements</w:t>
      </w:r>
    </w:p>
    <w:p w14:paraId="16F32073" w14:textId="77777777" w:rsidR="00293E56" w:rsidRPr="00293E56" w:rsidRDefault="00293E56" w:rsidP="00293E56">
      <w:pPr>
        <w:numPr>
          <w:ilvl w:val="0"/>
          <w:numId w:val="7"/>
        </w:numPr>
      </w:pPr>
      <w:r w:rsidRPr="00293E56">
        <w:lastRenderedPageBreak/>
        <w:t>Integrate Graph Neural Network (GNN)-based backend for deeper, structural analysis</w:t>
      </w:r>
    </w:p>
    <w:p w14:paraId="0830A6EF" w14:textId="77777777" w:rsidR="00293E56" w:rsidRPr="00293E56" w:rsidRDefault="00293E56" w:rsidP="00293E56">
      <w:pPr>
        <w:numPr>
          <w:ilvl w:val="0"/>
          <w:numId w:val="7"/>
        </w:numPr>
      </w:pPr>
      <w:r w:rsidRPr="00293E56">
        <w:t>Connect with public vulnerability databases (e.g., NVD, CVE APIs)</w:t>
      </w:r>
    </w:p>
    <w:p w14:paraId="4D80D96B" w14:textId="77777777" w:rsidR="00293E56" w:rsidRPr="00293E56" w:rsidRDefault="00293E56" w:rsidP="00293E56">
      <w:pPr>
        <w:numPr>
          <w:ilvl w:val="0"/>
          <w:numId w:val="7"/>
        </w:numPr>
      </w:pPr>
      <w:r w:rsidRPr="00293E56">
        <w:t xml:space="preserve">Add a CLI version and backend services with </w:t>
      </w:r>
      <w:proofErr w:type="spellStart"/>
      <w:r w:rsidRPr="00293E56">
        <w:t>FastAPI</w:t>
      </w:r>
      <w:proofErr w:type="spellEnd"/>
      <w:r w:rsidRPr="00293E56">
        <w:t xml:space="preserve"> or Flask</w:t>
      </w:r>
    </w:p>
    <w:p w14:paraId="6321B95B" w14:textId="77777777" w:rsidR="00293E56" w:rsidRPr="00293E56" w:rsidRDefault="00293E56" w:rsidP="00293E56">
      <w:pPr>
        <w:numPr>
          <w:ilvl w:val="0"/>
          <w:numId w:val="7"/>
        </w:numPr>
      </w:pPr>
      <w:r w:rsidRPr="00293E56">
        <w:t>Expand keyword logic to include NLP-based context recognition</w:t>
      </w:r>
    </w:p>
    <w:p w14:paraId="1FD0CFF2" w14:textId="77777777" w:rsidR="00293E56" w:rsidRPr="00293E56" w:rsidRDefault="00293E56" w:rsidP="00293E56">
      <w:r w:rsidRPr="00293E56">
        <w:pict w14:anchorId="47B6BFDE">
          <v:rect id="_x0000_i1114" style="width:0;height:1.5pt" o:hralign="center" o:hrstd="t" o:hr="t" fillcolor="#a0a0a0" stroked="f"/>
        </w:pict>
      </w:r>
    </w:p>
    <w:p w14:paraId="28C6425E" w14:textId="77777777" w:rsidR="00293E56" w:rsidRPr="00293E56" w:rsidRDefault="00293E56" w:rsidP="00293E56">
      <w:r w:rsidRPr="00293E56">
        <w:rPr>
          <w:b/>
          <w:bCs/>
        </w:rPr>
        <w:t>12. Conclusion &amp; Learning</w:t>
      </w:r>
    </w:p>
    <w:p w14:paraId="58ECE69D" w14:textId="77777777" w:rsidR="00293E56" w:rsidRPr="00293E56" w:rsidRDefault="00293E56" w:rsidP="00293E56">
      <w:r w:rsidRPr="00293E56">
        <w:t>This project highlights how simple technologies can offer meaningful contributions to cybersecurity awareness and education. The Zero-Day Risk Analyzer lays a solid foundation for future development using AI models like GNNs. Throughout the process, knowledge of frontend development, risk-based thinking, and security analysis was strengthened.</w:t>
      </w:r>
    </w:p>
    <w:p w14:paraId="13580668" w14:textId="77777777" w:rsidR="00293E56" w:rsidRPr="00293E56" w:rsidRDefault="00293E56" w:rsidP="00293E56">
      <w:r w:rsidRPr="00293E56">
        <w:pict w14:anchorId="48EB7666">
          <v:rect id="_x0000_i1115" style="width:0;height:1.5pt" o:hralign="center" o:hrstd="t" o:hr="t" fillcolor="#a0a0a0" stroked="f"/>
        </w:pict>
      </w:r>
    </w:p>
    <w:p w14:paraId="32FA7071" w14:textId="77777777" w:rsidR="00293E56" w:rsidRPr="00293E56" w:rsidRDefault="00293E56" w:rsidP="00293E56">
      <w:r w:rsidRPr="00293E56">
        <w:rPr>
          <w:b/>
          <w:bCs/>
        </w:rPr>
        <w:t>13. References</w:t>
      </w:r>
    </w:p>
    <w:p w14:paraId="4CB85C6B" w14:textId="77777777" w:rsidR="00293E56" w:rsidRPr="00293E56" w:rsidRDefault="00293E56" w:rsidP="00293E56">
      <w:pPr>
        <w:numPr>
          <w:ilvl w:val="0"/>
          <w:numId w:val="8"/>
        </w:numPr>
      </w:pPr>
      <w:r w:rsidRPr="00293E56">
        <w:t>NIST Cybersecurity Framework</w:t>
      </w:r>
    </w:p>
    <w:p w14:paraId="57BE45A5" w14:textId="77777777" w:rsidR="00293E56" w:rsidRPr="00293E56" w:rsidRDefault="00293E56" w:rsidP="00293E56">
      <w:pPr>
        <w:numPr>
          <w:ilvl w:val="0"/>
          <w:numId w:val="8"/>
        </w:numPr>
      </w:pPr>
      <w:r w:rsidRPr="00293E56">
        <w:t>CVE Details (</w:t>
      </w:r>
      <w:hyperlink r:id="rId5" w:history="1">
        <w:r w:rsidRPr="00293E56">
          <w:rPr>
            <w:rStyle w:val="Hyperlink"/>
          </w:rPr>
          <w:t>https://www.cvedetails.com/</w:t>
        </w:r>
      </w:hyperlink>
      <w:r w:rsidRPr="00293E56">
        <w:t>)</w:t>
      </w:r>
    </w:p>
    <w:p w14:paraId="39829D70" w14:textId="77777777" w:rsidR="00293E56" w:rsidRPr="00293E56" w:rsidRDefault="00293E56" w:rsidP="00293E56">
      <w:pPr>
        <w:numPr>
          <w:ilvl w:val="0"/>
          <w:numId w:val="8"/>
        </w:numPr>
      </w:pPr>
      <w:r w:rsidRPr="00293E56">
        <w:t>MITRE ATT&amp;CK Framework</w:t>
      </w:r>
    </w:p>
    <w:p w14:paraId="62DEAB00" w14:textId="77777777" w:rsidR="00293E56" w:rsidRPr="00293E56" w:rsidRDefault="00293E56" w:rsidP="00293E56">
      <w:pPr>
        <w:numPr>
          <w:ilvl w:val="0"/>
          <w:numId w:val="8"/>
        </w:numPr>
      </w:pPr>
      <w:r w:rsidRPr="00293E56">
        <w:t>OWASP Top Ten</w:t>
      </w:r>
    </w:p>
    <w:p w14:paraId="13530CA0" w14:textId="77777777" w:rsidR="00293E56" w:rsidRPr="00293E56" w:rsidRDefault="00293E56" w:rsidP="00293E56">
      <w:pPr>
        <w:numPr>
          <w:ilvl w:val="0"/>
          <w:numId w:val="8"/>
        </w:numPr>
      </w:pPr>
      <w:r w:rsidRPr="00293E56">
        <w:t>Google Project Zero Blog</w:t>
      </w:r>
    </w:p>
    <w:p w14:paraId="7417FFA2" w14:textId="77777777" w:rsidR="00293E56" w:rsidRPr="00293E56" w:rsidRDefault="00293E56" w:rsidP="00293E56">
      <w:pPr>
        <w:numPr>
          <w:ilvl w:val="0"/>
          <w:numId w:val="8"/>
        </w:numPr>
      </w:pPr>
      <w:r w:rsidRPr="00293E56">
        <w:t>Microsoft Security Blog</w:t>
      </w:r>
    </w:p>
    <w:p w14:paraId="67AB8F5F" w14:textId="77777777" w:rsidR="00DA37DC" w:rsidRDefault="00DA37DC"/>
    <w:sectPr w:rsidR="00DA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140A3"/>
    <w:multiLevelType w:val="multilevel"/>
    <w:tmpl w:val="FDE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87981"/>
    <w:multiLevelType w:val="multilevel"/>
    <w:tmpl w:val="34D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D1F77"/>
    <w:multiLevelType w:val="multilevel"/>
    <w:tmpl w:val="B60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C1379"/>
    <w:multiLevelType w:val="multilevel"/>
    <w:tmpl w:val="8490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E267F"/>
    <w:multiLevelType w:val="multilevel"/>
    <w:tmpl w:val="FA4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A57D5"/>
    <w:multiLevelType w:val="multilevel"/>
    <w:tmpl w:val="77B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D796E"/>
    <w:multiLevelType w:val="multilevel"/>
    <w:tmpl w:val="647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55491"/>
    <w:multiLevelType w:val="multilevel"/>
    <w:tmpl w:val="0E5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78032">
    <w:abstractNumId w:val="1"/>
  </w:num>
  <w:num w:numId="2" w16cid:durableId="1024747482">
    <w:abstractNumId w:val="3"/>
  </w:num>
  <w:num w:numId="3" w16cid:durableId="1389693256">
    <w:abstractNumId w:val="6"/>
  </w:num>
  <w:num w:numId="4" w16cid:durableId="510536166">
    <w:abstractNumId w:val="5"/>
  </w:num>
  <w:num w:numId="5" w16cid:durableId="1885866570">
    <w:abstractNumId w:val="0"/>
  </w:num>
  <w:num w:numId="6" w16cid:durableId="809133748">
    <w:abstractNumId w:val="7"/>
  </w:num>
  <w:num w:numId="7" w16cid:durableId="8802103">
    <w:abstractNumId w:val="4"/>
  </w:num>
  <w:num w:numId="8" w16cid:durableId="2018385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56"/>
    <w:rsid w:val="00293E56"/>
    <w:rsid w:val="00D2062A"/>
    <w:rsid w:val="00DA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A07"/>
  <w15:chartTrackingRefBased/>
  <w15:docId w15:val="{38503DA2-52D9-40CF-BFA4-7AAEF7D7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E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E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E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E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E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E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E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E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E56"/>
    <w:rPr>
      <w:rFonts w:eastAsiaTheme="majorEastAsia" w:cstheme="majorBidi"/>
      <w:color w:val="272727" w:themeColor="text1" w:themeTint="D8"/>
    </w:rPr>
  </w:style>
  <w:style w:type="paragraph" w:styleId="Title">
    <w:name w:val="Title"/>
    <w:basedOn w:val="Normal"/>
    <w:next w:val="Normal"/>
    <w:link w:val="TitleChar"/>
    <w:uiPriority w:val="10"/>
    <w:qFormat/>
    <w:rsid w:val="00293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E56"/>
    <w:pPr>
      <w:spacing w:before="160"/>
      <w:jc w:val="center"/>
    </w:pPr>
    <w:rPr>
      <w:i/>
      <w:iCs/>
      <w:color w:val="404040" w:themeColor="text1" w:themeTint="BF"/>
    </w:rPr>
  </w:style>
  <w:style w:type="character" w:customStyle="1" w:styleId="QuoteChar">
    <w:name w:val="Quote Char"/>
    <w:basedOn w:val="DefaultParagraphFont"/>
    <w:link w:val="Quote"/>
    <w:uiPriority w:val="29"/>
    <w:rsid w:val="00293E56"/>
    <w:rPr>
      <w:i/>
      <w:iCs/>
      <w:color w:val="404040" w:themeColor="text1" w:themeTint="BF"/>
    </w:rPr>
  </w:style>
  <w:style w:type="paragraph" w:styleId="ListParagraph">
    <w:name w:val="List Paragraph"/>
    <w:basedOn w:val="Normal"/>
    <w:uiPriority w:val="34"/>
    <w:qFormat/>
    <w:rsid w:val="00293E56"/>
    <w:pPr>
      <w:ind w:left="720"/>
      <w:contextualSpacing/>
    </w:pPr>
  </w:style>
  <w:style w:type="character" w:styleId="IntenseEmphasis">
    <w:name w:val="Intense Emphasis"/>
    <w:basedOn w:val="DefaultParagraphFont"/>
    <w:uiPriority w:val="21"/>
    <w:qFormat/>
    <w:rsid w:val="00293E56"/>
    <w:rPr>
      <w:i/>
      <w:iCs/>
      <w:color w:val="2F5496" w:themeColor="accent1" w:themeShade="BF"/>
    </w:rPr>
  </w:style>
  <w:style w:type="paragraph" w:styleId="IntenseQuote">
    <w:name w:val="Intense Quote"/>
    <w:basedOn w:val="Normal"/>
    <w:next w:val="Normal"/>
    <w:link w:val="IntenseQuoteChar"/>
    <w:uiPriority w:val="30"/>
    <w:qFormat/>
    <w:rsid w:val="00293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E56"/>
    <w:rPr>
      <w:i/>
      <w:iCs/>
      <w:color w:val="2F5496" w:themeColor="accent1" w:themeShade="BF"/>
    </w:rPr>
  </w:style>
  <w:style w:type="character" w:styleId="IntenseReference">
    <w:name w:val="Intense Reference"/>
    <w:basedOn w:val="DefaultParagraphFont"/>
    <w:uiPriority w:val="32"/>
    <w:qFormat/>
    <w:rsid w:val="00293E56"/>
    <w:rPr>
      <w:b/>
      <w:bCs/>
      <w:smallCaps/>
      <w:color w:val="2F5496" w:themeColor="accent1" w:themeShade="BF"/>
      <w:spacing w:val="5"/>
    </w:rPr>
  </w:style>
  <w:style w:type="character" w:styleId="Hyperlink">
    <w:name w:val="Hyperlink"/>
    <w:basedOn w:val="DefaultParagraphFont"/>
    <w:uiPriority w:val="99"/>
    <w:unhideWhenUsed/>
    <w:rsid w:val="00293E56"/>
    <w:rPr>
      <w:color w:val="0563C1" w:themeColor="hyperlink"/>
      <w:u w:val="single"/>
    </w:rPr>
  </w:style>
  <w:style w:type="character" w:styleId="UnresolvedMention">
    <w:name w:val="Unresolved Mention"/>
    <w:basedOn w:val="DefaultParagraphFont"/>
    <w:uiPriority w:val="99"/>
    <w:semiHidden/>
    <w:unhideWhenUsed/>
    <w:rsid w:val="00293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125957">
      <w:bodyDiv w:val="1"/>
      <w:marLeft w:val="0"/>
      <w:marRight w:val="0"/>
      <w:marTop w:val="0"/>
      <w:marBottom w:val="0"/>
      <w:divBdr>
        <w:top w:val="none" w:sz="0" w:space="0" w:color="auto"/>
        <w:left w:val="none" w:sz="0" w:space="0" w:color="auto"/>
        <w:bottom w:val="none" w:sz="0" w:space="0" w:color="auto"/>
        <w:right w:val="none" w:sz="0" w:space="0" w:color="auto"/>
      </w:divBdr>
    </w:div>
    <w:div w:id="17037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vedetai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E-98 ABHISHEK YADAV</dc:creator>
  <cp:keywords/>
  <dc:description/>
  <cp:lastModifiedBy>E-98 ABHISHEK YADAV</cp:lastModifiedBy>
  <cp:revision>1</cp:revision>
  <dcterms:created xsi:type="dcterms:W3CDTF">2025-05-15T08:42:00Z</dcterms:created>
  <dcterms:modified xsi:type="dcterms:W3CDTF">2025-05-15T08:43:00Z</dcterms:modified>
</cp:coreProperties>
</file>