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cross Region Replication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versioning enable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bucket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two  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any one but not two are not 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&amp; 2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enabled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bucket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want to check bucket out form the storage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ec2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change Region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mumbai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check s3 bucket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you have see the buckets when you 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thats why we see the s3 service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global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have uplaod the file on north region on the first 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then you have to see the bucket2 on the same file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other 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then you cant see the bucket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bucket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Replication rule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create a replication rule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rule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newrule"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Enabled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Destination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Choose a bucket in this account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you type the bucket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dont no the 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browse s3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bucket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"tomrider"  </w:t>
        <w:tab/>
        <w:t xml:space="preserve">---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this bucket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norh region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IAM 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new role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create a bucket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bucket1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now you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same file on bucket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storage class for the replicated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want to change the storage then you select this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relpace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--- select now *imp*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you didnt select then your task is not perform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then go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bucket1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 upload the any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bucket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bucket2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now you see the bucket1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upoladed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on this bucket2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