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JDK on your local env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download JDK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https://jdk.java.net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Environment Variables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command ‘java -version’ and ‘javac -version’. You should see result in console. Java version should be the same as Javac version.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dk.java.net/java-se-ri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