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09CE" w14:textId="700857BA" w:rsidR="001F1A44" w:rsidRDefault="001F1A44" w:rsidP="001F1A44">
      <w:r w:rsidRPr="001F1A44">
        <w:rPr>
          <w:b/>
          <w:bCs/>
        </w:rPr>
        <w:t>Group Name:</w:t>
      </w:r>
      <w:r w:rsidRPr="001F1A44">
        <w:t> CUBARANSOMWARE (</w:t>
      </w:r>
      <w:hyperlink r:id="rId5" w:history="1">
        <w:r w:rsidRPr="001F1A44">
          <w:rPr>
            <w:rStyle w:val="Hyperlink"/>
          </w:rPr>
          <w:t xml:space="preserve">Attack Graph Response to US-CERT Alert (AA22-335A): #StopRansomware: Cuba Ransomware - </w:t>
        </w:r>
        <w:proofErr w:type="spellStart"/>
        <w:r w:rsidRPr="001F1A44">
          <w:rPr>
            <w:rStyle w:val="Hyperlink"/>
          </w:rPr>
          <w:t>AttackIQ</w:t>
        </w:r>
        <w:proofErr w:type="spellEnd"/>
      </w:hyperlink>
      <w:r w:rsidRPr="001F1A44">
        <w:t>) </w:t>
      </w:r>
    </w:p>
    <w:p w14:paraId="63EE2F97" w14:textId="54324519" w:rsidR="00DF1784" w:rsidRPr="008F6A72" w:rsidRDefault="001F1A44" w:rsidP="00DF1784">
      <w:pPr>
        <w:rPr>
          <w:rStyle w:val="Hyperlink"/>
          <w:color w:val="auto"/>
          <w:u w:val="none"/>
        </w:rPr>
      </w:pPr>
      <w:r w:rsidRPr="001F1A44">
        <w:t>Associated Groups: NORTHKOREANHACKERS Description: CUBARANSOMWARE is a North Korea-based threat group that has been active since at least 2020. The group focuses on targeting the healthcare and financial sectors. (</w:t>
      </w:r>
      <w:hyperlink r:id="rId6" w:history="1">
        <w:r w:rsidR="00E45147" w:rsidRPr="00E45147">
          <w:rPr>
            <w:rStyle w:val="Hyperlink"/>
          </w:rPr>
          <w:t>North Korea Cyber Threat Overview and Advisories | CISA</w:t>
        </w:r>
      </w:hyperlink>
      <w:r w:rsidR="00DF1784" w:rsidRPr="00DF1784">
        <w:rPr>
          <w:rStyle w:val="Hyperlink"/>
          <w:b/>
          <w:bCs/>
        </w:rPr>
        <w:t xml:space="preserve"> techniques used</w:t>
      </w:r>
    </w:p>
    <w:p w14:paraId="159B31E9" w14:textId="6B140563" w:rsidR="00DF1784" w:rsidRPr="00DF1784" w:rsidRDefault="00DF1784" w:rsidP="00DF1784">
      <w:pPr>
        <w:rPr>
          <w:b/>
          <w:bCs/>
        </w:rPr>
      </w:pPr>
      <w:r w:rsidRPr="00DF1784">
        <w:rPr>
          <w:b/>
          <w:bCs/>
        </w:rPr>
        <w:t xml:space="preserve">RomCom: A custom-made ransomware tool used by the group to encrypt files and demand </w:t>
      </w:r>
      <w:proofErr w:type="gramStart"/>
      <w:r w:rsidRPr="00DF1784">
        <w:rPr>
          <w:b/>
          <w:bCs/>
        </w:rPr>
        <w:t>ransom..</w:t>
      </w:r>
      <w:proofErr w:type="gramEnd"/>
    </w:p>
    <w:p w14:paraId="7DD67CBA" w14:textId="77777777" w:rsidR="00DF1784" w:rsidRPr="00DF1784" w:rsidRDefault="00DF1784" w:rsidP="00DF1784">
      <w:pPr>
        <w:rPr>
          <w:b/>
          <w:bCs/>
        </w:rPr>
      </w:pPr>
      <w:r w:rsidRPr="00DF1784">
        <w:rPr>
          <w:b/>
          <w:bCs/>
        </w:rPr>
        <w:t>Phishing: The group uses phishing emails with malicious attachments or links to gain initial access.</w:t>
      </w:r>
    </w:p>
    <w:p w14:paraId="287BD78B" w14:textId="77777777" w:rsidR="00DF1784" w:rsidRPr="00DF1784" w:rsidRDefault="00DF1784" w:rsidP="00DF1784">
      <w:pPr>
        <w:rPr>
          <w:b/>
          <w:bCs/>
        </w:rPr>
      </w:pPr>
      <w:r w:rsidRPr="00DF1784">
        <w:rPr>
          <w:b/>
          <w:bCs/>
        </w:rPr>
        <w:t>Exploit Public-Facing Application: The group exploits vulnerabilities in public-facing applications to gain initial access.</w:t>
      </w:r>
    </w:p>
    <w:p w14:paraId="3208BF98" w14:textId="77777777" w:rsidR="00DF1784" w:rsidRPr="00DF1784" w:rsidRDefault="00DF1784" w:rsidP="00DF1784">
      <w:pPr>
        <w:rPr>
          <w:b/>
          <w:bCs/>
        </w:rPr>
      </w:pPr>
      <w:r w:rsidRPr="00DF1784">
        <w:rPr>
          <w:b/>
          <w:bCs/>
        </w:rPr>
        <w:t>Living Off the Land: The group uses legitimate system tools to evade detection.</w:t>
      </w:r>
    </w:p>
    <w:p w14:paraId="14AB0ABB" w14:textId="77777777" w:rsidR="00DF1784" w:rsidRPr="00DF1784" w:rsidRDefault="00DF1784" w:rsidP="00DF1784">
      <w:pPr>
        <w:rPr>
          <w:b/>
          <w:bCs/>
        </w:rPr>
      </w:pPr>
      <w:r w:rsidRPr="00DF1784">
        <w:rPr>
          <w:b/>
          <w:bCs/>
        </w:rPr>
        <w:t>RDP: The group uses Remote Desktop Protocol (RDP) to move laterally within the network.</w:t>
      </w:r>
    </w:p>
    <w:p w14:paraId="3561539A" w14:textId="6C336972" w:rsidR="000F3BD7" w:rsidRDefault="001F1A44" w:rsidP="001F1A44">
      <w:r w:rsidRPr="00437799">
        <w:rPr>
          <w:b/>
          <w:bCs/>
        </w:rPr>
        <w:t>Group Association: </w:t>
      </w:r>
      <w:r w:rsidRPr="001F1A44">
        <w:t xml:space="preserve">CUBARANSOM has been used by CUBARANSOMWARE. </w:t>
      </w:r>
    </w:p>
    <w:p w14:paraId="56B91A6B" w14:textId="090568E6" w:rsidR="00EF78A4" w:rsidRDefault="00EF78A4" w:rsidP="00EF78A4">
      <w:pPr>
        <w:rPr>
          <w:b/>
          <w:bCs/>
        </w:rPr>
      </w:pPr>
      <w:r>
        <w:rPr>
          <w:b/>
          <w:bCs/>
        </w:rPr>
        <w:t xml:space="preserve">Tools and software used: </w:t>
      </w:r>
    </w:p>
    <w:p w14:paraId="5993EB94" w14:textId="37697EE6" w:rsidR="00EF78A4" w:rsidRPr="00EF78A4" w:rsidRDefault="00EF78A4" w:rsidP="00EF78A4">
      <w:r>
        <w:rPr>
          <w:b/>
          <w:bCs/>
        </w:rPr>
        <w:t xml:space="preserve">       </w:t>
      </w:r>
      <w:r w:rsidRPr="00EF78A4">
        <w:rPr>
          <w:b/>
          <w:bCs/>
        </w:rPr>
        <w:t>Cobalt Strike</w:t>
      </w:r>
      <w:r w:rsidRPr="00EF78A4">
        <w:t xml:space="preserve">: A commercial penetration testing tool used for post-exploitation and lateral </w:t>
      </w:r>
      <w:r>
        <w:t xml:space="preserve">      </w:t>
      </w:r>
      <w:r w:rsidR="00FA18B5">
        <w:t xml:space="preserve">    </w:t>
      </w:r>
      <w:r w:rsidRPr="00EF78A4">
        <w:t>movement.</w:t>
      </w:r>
    </w:p>
    <w:p w14:paraId="1AC16422" w14:textId="77777777" w:rsidR="00EF78A4" w:rsidRPr="00EF78A4" w:rsidRDefault="00EF78A4" w:rsidP="00EF78A4">
      <w:pPr>
        <w:ind w:left="360"/>
      </w:pPr>
      <w:r w:rsidRPr="00EF78A4">
        <w:rPr>
          <w:b/>
          <w:bCs/>
        </w:rPr>
        <w:t>Empire</w:t>
      </w:r>
      <w:r w:rsidRPr="00EF78A4">
        <w:t>: An open-source post-exploitation framework used for lateral movement and privilege escalation.</w:t>
      </w:r>
    </w:p>
    <w:p w14:paraId="082B3E40" w14:textId="77777777" w:rsidR="00EF78A4" w:rsidRPr="00EF78A4" w:rsidRDefault="00EF78A4" w:rsidP="00EF78A4">
      <w:pPr>
        <w:ind w:left="360"/>
      </w:pPr>
      <w:r w:rsidRPr="00EF78A4">
        <w:rPr>
          <w:b/>
          <w:bCs/>
        </w:rPr>
        <w:t>Mimikatz</w:t>
      </w:r>
      <w:r w:rsidRPr="00EF78A4">
        <w:t>: A tool used for credential harvesting and password extraction.</w:t>
      </w:r>
    </w:p>
    <w:p w14:paraId="7DFFE52D" w14:textId="77777777" w:rsidR="00EF78A4" w:rsidRPr="00EF78A4" w:rsidRDefault="00EF78A4" w:rsidP="00EF78A4">
      <w:pPr>
        <w:ind w:left="360"/>
      </w:pPr>
      <w:r w:rsidRPr="00EF78A4">
        <w:rPr>
          <w:b/>
          <w:bCs/>
        </w:rPr>
        <w:t>PsExec</w:t>
      </w:r>
      <w:r w:rsidRPr="00EF78A4">
        <w:t>: A tool used for executing processes on remote systems.</w:t>
      </w:r>
    </w:p>
    <w:p w14:paraId="5D07FDEF" w14:textId="77777777" w:rsidR="00EF78A4" w:rsidRPr="00EF78A4" w:rsidRDefault="00EF78A4" w:rsidP="00EF78A4">
      <w:pPr>
        <w:ind w:left="360"/>
      </w:pPr>
      <w:r w:rsidRPr="00EF78A4">
        <w:rPr>
          <w:b/>
          <w:bCs/>
        </w:rPr>
        <w:t>WinRAR</w:t>
      </w:r>
      <w:r w:rsidRPr="00EF78A4">
        <w:t>: A compression tool used to archive and encrypt stolen data.</w:t>
      </w:r>
    </w:p>
    <w:p w14:paraId="264C889F" w14:textId="77777777" w:rsidR="00273431" w:rsidRDefault="00273431" w:rsidP="001F1A44"/>
    <w:p w14:paraId="5924FB76" w14:textId="0B69F93A" w:rsidR="00E206BA" w:rsidRDefault="006F44C3" w:rsidP="001F1A44">
      <w:pPr>
        <w:rPr>
          <w:i/>
          <w:iCs/>
        </w:rPr>
      </w:pPr>
      <w:r w:rsidRPr="006F44C3">
        <w:rPr>
          <w:b/>
          <w:bCs/>
          <w:i/>
          <w:iCs/>
        </w:rPr>
        <w:t>Targeted Sectors:</w:t>
      </w:r>
      <w:r w:rsidRPr="006F44C3">
        <w:rPr>
          <w:i/>
          <w:iCs/>
        </w:rPr>
        <w:t> Financial Services, Government Facilities, Healthcare and Public Health, Critical Manufacturing, and Information Technology</w:t>
      </w:r>
      <w:r w:rsidR="00B93573">
        <w:rPr>
          <w:i/>
          <w:iCs/>
        </w:rPr>
        <w:t xml:space="preserve"> </w:t>
      </w:r>
      <w:hyperlink r:id="rId7" w:history="1">
        <w:r w:rsidR="00E206BA" w:rsidRPr="00EB6934">
          <w:rPr>
            <w:rStyle w:val="Hyperlink"/>
            <w:i/>
            <w:iCs/>
          </w:rPr>
          <w:t>https://www.attackiq.com/2022/12/03/attack-graph-response-to-us-cert-alert-aa22-335a-stopransomware-cuba-ransomware/</w:t>
        </w:r>
      </w:hyperlink>
    </w:p>
    <w:p w14:paraId="616ED792" w14:textId="77777777" w:rsidR="00E206BA" w:rsidRDefault="001F1A44" w:rsidP="001F1A44">
      <w:r w:rsidRPr="00FA18B5">
        <w:rPr>
          <w:b/>
          <w:bCs/>
        </w:rPr>
        <w:t>Description:</w:t>
      </w:r>
      <w:r w:rsidRPr="001F1A44">
        <w:t> CUBARANSOM is custom ransomware used by CUBARANSOMWARE to encrypt files and demand ransom.</w:t>
      </w:r>
    </w:p>
    <w:p w14:paraId="04C51FC6" w14:textId="617C6D1C" w:rsidR="001F1A44" w:rsidRPr="001F1A44" w:rsidRDefault="001F1A44" w:rsidP="001F1A44">
      <w:r w:rsidRPr="00FA18B5">
        <w:rPr>
          <w:b/>
          <w:bCs/>
        </w:rPr>
        <w:t>Platform</w:t>
      </w:r>
      <w:r w:rsidRPr="001F1A44">
        <w:t>: Windows Techniques</w:t>
      </w:r>
    </w:p>
    <w:p w14:paraId="3468D95A" w14:textId="77777777" w:rsidR="00FA18B5" w:rsidRDefault="001F1A44" w:rsidP="001F1A44">
      <w:r w:rsidRPr="001F1A44">
        <w:t>• </w:t>
      </w:r>
      <w:r w:rsidRPr="00FA18B5">
        <w:rPr>
          <w:b/>
          <w:bCs/>
        </w:rPr>
        <w:t>Data Encrypted for Impact (T1486) </w:t>
      </w:r>
      <w:r w:rsidRPr="001F1A44">
        <w:t xml:space="preserve">– CUBARANSOM has encrypted files on compromised systems, demanding ransom in exchange for the decryption key. </w:t>
      </w:r>
    </w:p>
    <w:p w14:paraId="0D8FF4F6" w14:textId="6BCB1E26" w:rsidR="007370A5" w:rsidRPr="001F1A44" w:rsidRDefault="001F1A44" w:rsidP="003428A9">
      <w:r w:rsidRPr="001F1A44">
        <w:t xml:space="preserve">• Command and Scripting Interpreter: Windows Command Shell (T1059.003) – CUBARANSOM has used the Windows Command Shell to execute malicious commands. </w:t>
      </w:r>
      <w:r w:rsidR="000212C5">
        <w:t xml:space="preserve"> </w:t>
      </w:r>
      <w:hyperlink r:id="rId8" w:history="1">
        <w:r w:rsidR="000212C5" w:rsidRPr="000212C5">
          <w:rPr>
            <w:rStyle w:val="Hyperlink"/>
          </w:rPr>
          <w:t>Cuba, Software S0625 | MITRE ATT&amp;CK®</w:t>
        </w:r>
      </w:hyperlink>
    </w:p>
    <w:sectPr w:rsidR="007370A5" w:rsidRPr="001F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5632"/>
    <w:multiLevelType w:val="multilevel"/>
    <w:tmpl w:val="099C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3DE"/>
    <w:multiLevelType w:val="multilevel"/>
    <w:tmpl w:val="C0E8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22F9B"/>
    <w:multiLevelType w:val="multilevel"/>
    <w:tmpl w:val="14E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83AFF"/>
    <w:multiLevelType w:val="multilevel"/>
    <w:tmpl w:val="1290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7099B"/>
    <w:multiLevelType w:val="multilevel"/>
    <w:tmpl w:val="410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46289"/>
    <w:multiLevelType w:val="multilevel"/>
    <w:tmpl w:val="C5A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54F37"/>
    <w:multiLevelType w:val="multilevel"/>
    <w:tmpl w:val="5A2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B1819"/>
    <w:multiLevelType w:val="multilevel"/>
    <w:tmpl w:val="4D52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A5187"/>
    <w:multiLevelType w:val="multilevel"/>
    <w:tmpl w:val="CFCA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9408F"/>
    <w:multiLevelType w:val="multilevel"/>
    <w:tmpl w:val="DF50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B3023"/>
    <w:multiLevelType w:val="multilevel"/>
    <w:tmpl w:val="FBD2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E6D1E"/>
    <w:multiLevelType w:val="multilevel"/>
    <w:tmpl w:val="EBB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E461F"/>
    <w:multiLevelType w:val="multilevel"/>
    <w:tmpl w:val="A23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CD784A"/>
    <w:multiLevelType w:val="multilevel"/>
    <w:tmpl w:val="E8E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520BC"/>
    <w:multiLevelType w:val="multilevel"/>
    <w:tmpl w:val="07A6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6796194">
    <w:abstractNumId w:val="14"/>
  </w:num>
  <w:num w:numId="2" w16cid:durableId="143015974">
    <w:abstractNumId w:val="7"/>
  </w:num>
  <w:num w:numId="3" w16cid:durableId="221134008">
    <w:abstractNumId w:val="6"/>
  </w:num>
  <w:num w:numId="4" w16cid:durableId="1912084496">
    <w:abstractNumId w:val="2"/>
  </w:num>
  <w:num w:numId="5" w16cid:durableId="461921891">
    <w:abstractNumId w:val="12"/>
  </w:num>
  <w:num w:numId="6" w16cid:durableId="725497644">
    <w:abstractNumId w:val="13"/>
  </w:num>
  <w:num w:numId="7" w16cid:durableId="959340018">
    <w:abstractNumId w:val="8"/>
  </w:num>
  <w:num w:numId="8" w16cid:durableId="1085998277">
    <w:abstractNumId w:val="11"/>
  </w:num>
  <w:num w:numId="9" w16cid:durableId="1443723559">
    <w:abstractNumId w:val="3"/>
  </w:num>
  <w:num w:numId="10" w16cid:durableId="1899591551">
    <w:abstractNumId w:val="4"/>
  </w:num>
  <w:num w:numId="11" w16cid:durableId="1818306300">
    <w:abstractNumId w:val="5"/>
  </w:num>
  <w:num w:numId="12" w16cid:durableId="1753772236">
    <w:abstractNumId w:val="10"/>
  </w:num>
  <w:num w:numId="13" w16cid:durableId="1351449673">
    <w:abstractNumId w:val="1"/>
  </w:num>
  <w:num w:numId="14" w16cid:durableId="357237345">
    <w:abstractNumId w:val="9"/>
  </w:num>
  <w:num w:numId="15" w16cid:durableId="193659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6"/>
    <w:rsid w:val="00005452"/>
    <w:rsid w:val="00012BA9"/>
    <w:rsid w:val="000212C5"/>
    <w:rsid w:val="000B777F"/>
    <w:rsid w:val="000F3BD7"/>
    <w:rsid w:val="0011576D"/>
    <w:rsid w:val="001F1A44"/>
    <w:rsid w:val="00273431"/>
    <w:rsid w:val="00311B16"/>
    <w:rsid w:val="003428A9"/>
    <w:rsid w:val="003704E3"/>
    <w:rsid w:val="003E4D16"/>
    <w:rsid w:val="00437799"/>
    <w:rsid w:val="00483C0F"/>
    <w:rsid w:val="004F7011"/>
    <w:rsid w:val="005F779F"/>
    <w:rsid w:val="00644ED8"/>
    <w:rsid w:val="00677B27"/>
    <w:rsid w:val="006D12FF"/>
    <w:rsid w:val="006F44C3"/>
    <w:rsid w:val="007370A5"/>
    <w:rsid w:val="007B6B0A"/>
    <w:rsid w:val="007C3133"/>
    <w:rsid w:val="00860839"/>
    <w:rsid w:val="008F6A72"/>
    <w:rsid w:val="00974C37"/>
    <w:rsid w:val="00B6054C"/>
    <w:rsid w:val="00B61042"/>
    <w:rsid w:val="00B93573"/>
    <w:rsid w:val="00DF1784"/>
    <w:rsid w:val="00E206BA"/>
    <w:rsid w:val="00E45147"/>
    <w:rsid w:val="00E920D2"/>
    <w:rsid w:val="00EE7FEC"/>
    <w:rsid w:val="00EF78A4"/>
    <w:rsid w:val="00FA18B5"/>
    <w:rsid w:val="00F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45D8"/>
  <w15:chartTrackingRefBased/>
  <w15:docId w15:val="{F7D24AD8-A766-41E7-8AA8-9C117087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A4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3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software/S06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tackiq.com/2022/12/03/attack-graph-response-to-us-cert-alert-aa22-335a-stopransomware-cuba-ransom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a.gov/topics/cyber-threats-and-advisories/advanced-persistent-threats/north-korea" TargetMode="External"/><Relationship Id="rId5" Type="http://schemas.openxmlformats.org/officeDocument/2006/relationships/hyperlink" Target="https://www.attackiq.com/2022/12/03/attack-graph-response-to-us-cert-alert-aa22-335a-stopransomware-cuba-ransomw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SIMKHADA</dc:creator>
  <cp:keywords/>
  <dc:description/>
  <cp:lastModifiedBy>Abhiyan SIMKHADA</cp:lastModifiedBy>
  <cp:revision>23</cp:revision>
  <dcterms:created xsi:type="dcterms:W3CDTF">2024-09-08T04:28:00Z</dcterms:created>
  <dcterms:modified xsi:type="dcterms:W3CDTF">2024-09-12T07:15:00Z</dcterms:modified>
</cp:coreProperties>
</file>