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92D8B" w14:textId="28BEC852" w:rsidR="006E35F2" w:rsidRPr="004E5750" w:rsidRDefault="002C2838" w:rsidP="005A353B">
      <w:pPr>
        <w:rPr>
          <w:rFonts w:ascii="Times New Roman" w:hAnsi="Times New Roman" w:cs="Times New Roman"/>
          <w:sz w:val="32"/>
        </w:rPr>
      </w:pPr>
      <w:r w:rsidRPr="004E5750">
        <w:rPr>
          <w:rFonts w:ascii="Times New Roman" w:hAnsi="Times New Roman" w:cs="Times New Roman"/>
          <w:sz w:val="32"/>
        </w:rPr>
        <w:t>Comparison of ZigBee and other IoT Protocols</w:t>
      </w:r>
    </w:p>
    <w:p w14:paraId="1E04F654" w14:textId="77777777" w:rsidR="00A503FA" w:rsidRPr="004E5750" w:rsidRDefault="00A503FA" w:rsidP="005A353B">
      <w:pPr>
        <w:rPr>
          <w:rFonts w:ascii="Times New Roman" w:hAnsi="Times New Roman" w:cs="Times New Roman"/>
        </w:rPr>
      </w:pPr>
    </w:p>
    <w:p w14:paraId="3F6ABD45" w14:textId="1D65336A" w:rsidR="00A503FA" w:rsidRPr="004E5750" w:rsidRDefault="00A503FA" w:rsidP="005A353B">
      <w:pPr>
        <w:rPr>
          <w:rFonts w:ascii="Times New Roman" w:hAnsi="Times New Roman" w:cs="Times New Roman"/>
          <w:sz w:val="28"/>
        </w:rPr>
      </w:pPr>
      <w:r w:rsidRPr="004E5750">
        <w:rPr>
          <w:rFonts w:ascii="Times New Roman" w:hAnsi="Times New Roman" w:cs="Times New Roman"/>
          <w:sz w:val="28"/>
        </w:rPr>
        <w:t>Focus of this document: Physical Layer Comparison.</w:t>
      </w:r>
    </w:p>
    <w:p w14:paraId="7CEBE837" w14:textId="77777777" w:rsidR="00A503FA" w:rsidRPr="004E5750" w:rsidRDefault="00A503FA" w:rsidP="005A353B">
      <w:pPr>
        <w:rPr>
          <w:rFonts w:ascii="Times New Roman" w:hAnsi="Times New Roman" w:cs="Times New Roman"/>
        </w:rPr>
      </w:pPr>
    </w:p>
    <w:p w14:paraId="01387242" w14:textId="77777777" w:rsidR="00A503FA" w:rsidRPr="004E5750" w:rsidRDefault="00D839EF" w:rsidP="005A353B">
      <w:pPr>
        <w:rPr>
          <w:rFonts w:ascii="Times New Roman" w:hAnsi="Times New Roman" w:cs="Times New Roman"/>
          <w:sz w:val="28"/>
        </w:rPr>
      </w:pPr>
      <w:r w:rsidRPr="004E5750">
        <w:rPr>
          <w:rFonts w:ascii="Times New Roman" w:hAnsi="Times New Roman" w:cs="Times New Roman"/>
          <w:sz w:val="28"/>
        </w:rPr>
        <w:t>IEEE 802.15.4 Physical Layer (used by Zigbee)</w:t>
      </w:r>
    </w:p>
    <w:p w14:paraId="6D83ED38" w14:textId="77777777" w:rsidR="00D839EF" w:rsidRPr="004E5750" w:rsidRDefault="00D839EF" w:rsidP="005A353B">
      <w:pPr>
        <w:rPr>
          <w:rFonts w:ascii="Times New Roman" w:hAnsi="Times New Roman" w:cs="Times New Roman"/>
        </w:rPr>
      </w:pPr>
    </w:p>
    <w:p w14:paraId="793073BA" w14:textId="4E72236D" w:rsidR="00D839EF" w:rsidRPr="004E5750" w:rsidRDefault="00673BD8" w:rsidP="005A353B">
      <w:pPr>
        <w:pStyle w:val="ListParagraph"/>
        <w:numPr>
          <w:ilvl w:val="0"/>
          <w:numId w:val="1"/>
        </w:numPr>
        <w:rPr>
          <w:rFonts w:ascii="Times New Roman" w:hAnsi="Times New Roman" w:cs="Times New Roman"/>
        </w:rPr>
      </w:pPr>
      <w:r w:rsidRPr="004E5750">
        <w:rPr>
          <w:rFonts w:ascii="Times New Roman" w:hAnsi="Times New Roman" w:cs="Times New Roman"/>
        </w:rPr>
        <w:t>Supports three frequency bands: 2450 MHz band (with 16 channels), 915 MHz band (with 10 channels) and 868 MHz band (1 channel).</w:t>
      </w:r>
    </w:p>
    <w:p w14:paraId="52D4B203" w14:textId="77777777" w:rsidR="00522336" w:rsidRPr="004E5750" w:rsidRDefault="00673BD8" w:rsidP="005A353B">
      <w:pPr>
        <w:pStyle w:val="ListParagraph"/>
        <w:numPr>
          <w:ilvl w:val="0"/>
          <w:numId w:val="1"/>
        </w:numPr>
        <w:rPr>
          <w:rFonts w:ascii="Times New Roman" w:hAnsi="Times New Roman" w:cs="Times New Roman"/>
        </w:rPr>
      </w:pPr>
      <w:r w:rsidRPr="004E5750">
        <w:rPr>
          <w:rFonts w:ascii="Times New Roman" w:hAnsi="Times New Roman" w:cs="Times New Roman"/>
        </w:rPr>
        <w:t>All bands use the DSSS (Direct Sequence Spread Spectrum) Access Mode.</w:t>
      </w:r>
    </w:p>
    <w:p w14:paraId="44BDF847" w14:textId="0BC5F61A" w:rsidR="00522336" w:rsidRPr="004E5750" w:rsidRDefault="007B70D7" w:rsidP="005A353B">
      <w:pPr>
        <w:pStyle w:val="ListParagraph"/>
        <w:numPr>
          <w:ilvl w:val="0"/>
          <w:numId w:val="1"/>
        </w:numPr>
        <w:rPr>
          <w:rFonts w:ascii="Times New Roman" w:hAnsi="Times New Roman" w:cs="Times New Roman"/>
        </w:rPr>
      </w:pPr>
      <w:r w:rsidRPr="004E5750">
        <w:rPr>
          <w:rFonts w:ascii="Times New Roman" w:hAnsi="Times New Roman" w:cs="Times New Roman"/>
        </w:rPr>
        <w:t>2450 MHz band coincides with what is used by Wifi.</w:t>
      </w:r>
    </w:p>
    <w:p w14:paraId="46EA97CE" w14:textId="77777777" w:rsidR="007B70D7" w:rsidRPr="004E5750" w:rsidRDefault="007B70D7" w:rsidP="005A353B">
      <w:pPr>
        <w:rPr>
          <w:rFonts w:ascii="Times New Roman" w:hAnsi="Times New Roman" w:cs="Times New Roman"/>
        </w:rPr>
      </w:pPr>
    </w:p>
    <w:p w14:paraId="30CE95C6" w14:textId="77777777" w:rsidR="007B70D7" w:rsidRPr="004E5750" w:rsidRDefault="007B70D7" w:rsidP="005A353B">
      <w:pPr>
        <w:rPr>
          <w:rFonts w:ascii="Times New Roman" w:hAnsi="Times New Roman" w:cs="Times New Roman"/>
        </w:rPr>
      </w:pPr>
      <w:r w:rsidRPr="004E5750">
        <w:rPr>
          <w:rFonts w:ascii="Times New Roman" w:hAnsi="Times New Roman" w:cs="Times New Roman"/>
        </w:rPr>
        <w:t>PHY Protocol Data Units</w:t>
      </w:r>
    </w:p>
    <w:p w14:paraId="0054A1E7" w14:textId="77777777" w:rsidR="007B70D7" w:rsidRPr="004E5750" w:rsidRDefault="007B70D7" w:rsidP="005A353B">
      <w:pPr>
        <w:rPr>
          <w:rFonts w:ascii="Times New Roman" w:hAnsi="Times New Roman" w:cs="Times New Roman"/>
        </w:rPr>
      </w:pPr>
    </w:p>
    <w:p w14:paraId="49D3CDA5" w14:textId="447EED55" w:rsidR="007B70D7" w:rsidRPr="004E5750" w:rsidRDefault="007B70D7" w:rsidP="005A353B">
      <w:pPr>
        <w:rPr>
          <w:rFonts w:ascii="Times New Roman" w:hAnsi="Times New Roman" w:cs="Times New Roman"/>
        </w:rPr>
      </w:pPr>
      <w:r w:rsidRPr="004E5750">
        <w:rPr>
          <w:rFonts w:ascii="Times New Roman" w:hAnsi="Times New Roman" w:cs="Times New Roman"/>
        </w:rPr>
        <w:t xml:space="preserve">The </w:t>
      </w:r>
      <w:r w:rsidR="00106365" w:rsidRPr="004E5750">
        <w:rPr>
          <w:rFonts w:ascii="Times New Roman" w:hAnsi="Times New Roman" w:cs="Times New Roman"/>
        </w:rPr>
        <w:t xml:space="preserve">PHY Protocol Data Unit (PPDU) </w:t>
      </w:r>
      <w:r w:rsidR="00F25226" w:rsidRPr="004E5750">
        <w:rPr>
          <w:rFonts w:ascii="Times New Roman" w:hAnsi="Times New Roman" w:cs="Times New Roman"/>
        </w:rPr>
        <w:t>– The protocol data unit that encloses the MAC Frames sent to the PHY as a PHY Service Data Unit (PSDU).</w:t>
      </w:r>
    </w:p>
    <w:p w14:paraId="5D850BA8" w14:textId="77777777" w:rsidR="00F25226" w:rsidRPr="004E5750" w:rsidRDefault="00F25226" w:rsidP="005A353B">
      <w:pPr>
        <w:rPr>
          <w:rFonts w:ascii="Times New Roman" w:hAnsi="Times New Roman" w:cs="Times New Roman"/>
        </w:rPr>
      </w:pPr>
    </w:p>
    <w:p w14:paraId="541D16A7" w14:textId="54639DF6" w:rsidR="00F25226" w:rsidRPr="004E5750" w:rsidRDefault="00F25226" w:rsidP="005A353B">
      <w:pPr>
        <w:rPr>
          <w:rFonts w:ascii="Times New Roman" w:hAnsi="Times New Roman" w:cs="Times New Roman"/>
        </w:rPr>
      </w:pPr>
      <w:r w:rsidRPr="004E5750">
        <w:rPr>
          <w:rFonts w:ascii="Times New Roman" w:hAnsi="Times New Roman" w:cs="Times New Roman"/>
        </w:rPr>
        <w:t>Each PPDU consists of the SHR, PHR and PSDU.</w:t>
      </w:r>
    </w:p>
    <w:p w14:paraId="7AFAF0B6" w14:textId="77777777" w:rsidR="00F25226" w:rsidRPr="004E5750" w:rsidRDefault="00F25226" w:rsidP="005A353B">
      <w:pPr>
        <w:rPr>
          <w:rFonts w:ascii="Times New Roman" w:hAnsi="Times New Roman" w:cs="Times New Roman"/>
        </w:rPr>
      </w:pPr>
    </w:p>
    <w:p w14:paraId="07F1737A" w14:textId="0CAFB62B" w:rsidR="00F25226" w:rsidRPr="004E5750" w:rsidRDefault="00F25226" w:rsidP="005A353B">
      <w:pPr>
        <w:rPr>
          <w:rFonts w:ascii="Times New Roman" w:hAnsi="Times New Roman" w:cs="Times New Roman"/>
        </w:rPr>
      </w:pPr>
      <w:r w:rsidRPr="004E5750">
        <w:rPr>
          <w:rFonts w:ascii="Times New Roman" w:hAnsi="Times New Roman" w:cs="Times New Roman"/>
        </w:rPr>
        <w:t>SHR – Synchronization Header.</w:t>
      </w:r>
    </w:p>
    <w:p w14:paraId="54E7BE73" w14:textId="4BEC5441" w:rsidR="00F25226" w:rsidRPr="004E5750" w:rsidRDefault="00F25226" w:rsidP="005A353B">
      <w:pPr>
        <w:rPr>
          <w:rFonts w:ascii="Times New Roman" w:hAnsi="Times New Roman" w:cs="Times New Roman"/>
        </w:rPr>
      </w:pPr>
      <w:r w:rsidRPr="004E5750">
        <w:rPr>
          <w:rFonts w:ascii="Times New Roman" w:hAnsi="Times New Roman" w:cs="Times New Roman"/>
        </w:rPr>
        <w:t>Allows the receiving device to synchronize and lock into the bit stream.</w:t>
      </w:r>
    </w:p>
    <w:p w14:paraId="59822548" w14:textId="77777777" w:rsidR="00F25226" w:rsidRPr="004E5750" w:rsidRDefault="00F25226" w:rsidP="005A353B">
      <w:pPr>
        <w:rPr>
          <w:rFonts w:ascii="Times New Roman" w:hAnsi="Times New Roman" w:cs="Times New Roman"/>
        </w:rPr>
      </w:pPr>
    </w:p>
    <w:p w14:paraId="70DD1D62" w14:textId="77777777" w:rsidR="00F25226" w:rsidRPr="004E5750" w:rsidRDefault="00F25226" w:rsidP="005A353B">
      <w:pPr>
        <w:rPr>
          <w:rFonts w:ascii="Times New Roman" w:hAnsi="Times New Roman" w:cs="Times New Roman"/>
        </w:rPr>
      </w:pPr>
      <w:r w:rsidRPr="004E5750">
        <w:rPr>
          <w:rFonts w:ascii="Times New Roman" w:hAnsi="Times New Roman" w:cs="Times New Roman"/>
        </w:rPr>
        <w:t>PHR – Physical Header</w:t>
      </w:r>
    </w:p>
    <w:p w14:paraId="6DBD3DD2" w14:textId="44692A23" w:rsidR="00F25226" w:rsidRPr="004E5750" w:rsidRDefault="00F25226" w:rsidP="005A353B">
      <w:pPr>
        <w:rPr>
          <w:rFonts w:ascii="Times New Roman" w:hAnsi="Times New Roman" w:cs="Times New Roman"/>
        </w:rPr>
      </w:pPr>
      <w:r w:rsidRPr="004E5750">
        <w:rPr>
          <w:rFonts w:ascii="Times New Roman" w:hAnsi="Times New Roman" w:cs="Times New Roman"/>
        </w:rPr>
        <w:t>Contains the Frame Length information.</w:t>
      </w:r>
    </w:p>
    <w:p w14:paraId="0FF99FFF" w14:textId="77777777" w:rsidR="00F25226" w:rsidRPr="004E5750" w:rsidRDefault="00F25226" w:rsidP="005A353B">
      <w:pPr>
        <w:rPr>
          <w:rFonts w:ascii="Times New Roman" w:hAnsi="Times New Roman" w:cs="Times New Roman"/>
        </w:rPr>
      </w:pPr>
    </w:p>
    <w:p w14:paraId="767BB31B" w14:textId="77777777" w:rsidR="00F25226" w:rsidRPr="004E5750" w:rsidRDefault="00F25226" w:rsidP="005A353B">
      <w:pPr>
        <w:rPr>
          <w:rFonts w:ascii="Times New Roman" w:hAnsi="Times New Roman" w:cs="Times New Roman"/>
        </w:rPr>
      </w:pPr>
      <w:r w:rsidRPr="004E5750">
        <w:rPr>
          <w:rFonts w:ascii="Times New Roman" w:hAnsi="Times New Roman" w:cs="Times New Roman"/>
        </w:rPr>
        <w:t>PSDU - PHY Service Data Unit</w:t>
      </w:r>
    </w:p>
    <w:p w14:paraId="0292F8DD" w14:textId="11826978" w:rsidR="00F25226" w:rsidRPr="004E5750" w:rsidRDefault="00F25226" w:rsidP="005A353B">
      <w:pPr>
        <w:rPr>
          <w:rFonts w:ascii="Times New Roman" w:hAnsi="Times New Roman" w:cs="Times New Roman"/>
        </w:rPr>
      </w:pPr>
      <w:r w:rsidRPr="004E5750">
        <w:rPr>
          <w:rFonts w:ascii="Times New Roman" w:hAnsi="Times New Roman" w:cs="Times New Roman"/>
        </w:rPr>
        <w:t>A variable length payload which carries the MAC sub-layer frame.</w:t>
      </w:r>
    </w:p>
    <w:p w14:paraId="5B61F90B" w14:textId="77777777" w:rsidR="00F25226" w:rsidRPr="004E5750" w:rsidRDefault="00F25226" w:rsidP="005A353B">
      <w:pPr>
        <w:rPr>
          <w:rFonts w:ascii="Times New Roman" w:hAnsi="Times New Roman" w:cs="Times New Roman"/>
        </w:rPr>
      </w:pPr>
    </w:p>
    <w:p w14:paraId="589C1521" w14:textId="77777777" w:rsidR="00BB2D7D" w:rsidRPr="004E5750" w:rsidRDefault="00BB2D7D" w:rsidP="005A353B">
      <w:pPr>
        <w:rPr>
          <w:rFonts w:ascii="Times New Roman" w:hAnsi="Times New Roman" w:cs="Times New Roman"/>
        </w:rPr>
      </w:pPr>
      <w:r w:rsidRPr="004E5750">
        <w:rPr>
          <w:rFonts w:ascii="Times New Roman" w:hAnsi="Times New Roman" w:cs="Times New Roman"/>
        </w:rPr>
        <w:t>Schematic view of a PPDU</w:t>
      </w:r>
    </w:p>
    <w:p w14:paraId="76E386AD" w14:textId="77777777" w:rsidR="00BB2D7D" w:rsidRPr="004E5750" w:rsidRDefault="00BB2D7D" w:rsidP="005A353B">
      <w:pPr>
        <w:rPr>
          <w:rFonts w:ascii="Times New Roman" w:hAnsi="Times New Roman" w:cs="Times New Roman"/>
        </w:rPr>
      </w:pPr>
    </w:p>
    <w:p w14:paraId="11B28613" w14:textId="77777777" w:rsidR="00BB2D7D" w:rsidRPr="004E5750" w:rsidRDefault="00BB2D7D" w:rsidP="005A353B">
      <w:pPr>
        <w:rPr>
          <w:rFonts w:ascii="Times New Roman" w:hAnsi="Times New Roman" w:cs="Times New Roman"/>
        </w:rPr>
      </w:pPr>
      <w:r w:rsidRPr="004E5750">
        <w:rPr>
          <w:rFonts w:ascii="Times New Roman" w:hAnsi="Times New Roman" w:cs="Times New Roman"/>
          <w:noProof/>
        </w:rPr>
        <w:drawing>
          <wp:inline distT="0" distB="0" distL="0" distR="0" wp14:anchorId="68DF864E" wp14:editId="623054DF">
            <wp:extent cx="5943600" cy="1520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5 at 7.53.08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08CE37AF" w14:textId="77777777" w:rsidR="00BB2D7D" w:rsidRPr="004E5750" w:rsidRDefault="00BB2D7D" w:rsidP="005A353B">
      <w:pPr>
        <w:rPr>
          <w:rFonts w:ascii="Times New Roman" w:hAnsi="Times New Roman" w:cs="Times New Roman"/>
        </w:rPr>
      </w:pPr>
    </w:p>
    <w:p w14:paraId="6A3AF190" w14:textId="77777777" w:rsidR="00F25226" w:rsidRPr="004E5750" w:rsidRDefault="00F25226" w:rsidP="005A353B">
      <w:pPr>
        <w:rPr>
          <w:rFonts w:ascii="Times New Roman" w:hAnsi="Times New Roman" w:cs="Times New Roman"/>
        </w:rPr>
      </w:pPr>
      <w:r w:rsidRPr="004E5750">
        <w:rPr>
          <w:rFonts w:ascii="Times New Roman" w:hAnsi="Times New Roman" w:cs="Times New Roman"/>
        </w:rPr>
        <w:t>PPDU</w:t>
      </w:r>
      <w:r w:rsidR="00BB2D7D" w:rsidRPr="004E5750">
        <w:rPr>
          <w:rFonts w:ascii="Times New Roman" w:hAnsi="Times New Roman" w:cs="Times New Roman"/>
        </w:rPr>
        <w:t xml:space="preserve"> Frame Structure</w:t>
      </w:r>
    </w:p>
    <w:p w14:paraId="72521BF8" w14:textId="77777777" w:rsidR="00F25226" w:rsidRPr="004E5750" w:rsidRDefault="00F25226" w:rsidP="005A353B">
      <w:pPr>
        <w:rPr>
          <w:rFonts w:ascii="Times New Roman" w:hAnsi="Times New Roman" w:cs="Times New Roman"/>
        </w:rPr>
      </w:pPr>
    </w:p>
    <w:p w14:paraId="5307E032" w14:textId="77777777" w:rsidR="00F25226" w:rsidRPr="004E5750" w:rsidRDefault="00F25226" w:rsidP="005A353B">
      <w:pPr>
        <w:rPr>
          <w:rFonts w:ascii="Times New Roman" w:hAnsi="Times New Roman" w:cs="Times New Roman"/>
        </w:rPr>
      </w:pPr>
      <w:r w:rsidRPr="004E5750">
        <w:rPr>
          <w:rFonts w:ascii="Times New Roman" w:hAnsi="Times New Roman" w:cs="Times New Roman"/>
          <w:noProof/>
        </w:rPr>
        <w:drawing>
          <wp:inline distT="0" distB="0" distL="0" distR="0" wp14:anchorId="7334D67C" wp14:editId="4D154D54">
            <wp:extent cx="5689600" cy="88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05 at 7.49.31 PM.png"/>
                    <pic:cNvPicPr/>
                  </pic:nvPicPr>
                  <pic:blipFill>
                    <a:blip r:embed="rId9">
                      <a:extLst>
                        <a:ext uri="{28A0092B-C50C-407E-A947-70E740481C1C}">
                          <a14:useLocalDpi xmlns:a14="http://schemas.microsoft.com/office/drawing/2010/main" val="0"/>
                        </a:ext>
                      </a:extLst>
                    </a:blip>
                    <a:stretch>
                      <a:fillRect/>
                    </a:stretch>
                  </pic:blipFill>
                  <pic:spPr>
                    <a:xfrm>
                      <a:off x="0" y="0"/>
                      <a:ext cx="5689600" cy="889000"/>
                    </a:xfrm>
                    <a:prstGeom prst="rect">
                      <a:avLst/>
                    </a:prstGeom>
                  </pic:spPr>
                </pic:pic>
              </a:graphicData>
            </a:graphic>
          </wp:inline>
        </w:drawing>
      </w:r>
    </w:p>
    <w:p w14:paraId="7030B59A" w14:textId="77777777" w:rsidR="00F25226" w:rsidRPr="004E5750" w:rsidRDefault="00F25226" w:rsidP="005A353B">
      <w:pPr>
        <w:rPr>
          <w:rFonts w:ascii="Times New Roman" w:hAnsi="Times New Roman" w:cs="Times New Roman"/>
        </w:rPr>
      </w:pPr>
    </w:p>
    <w:p w14:paraId="11314C85" w14:textId="5314D185" w:rsidR="000B5BE8" w:rsidRPr="004E5750" w:rsidRDefault="000B5BE8" w:rsidP="005A353B">
      <w:pPr>
        <w:rPr>
          <w:rFonts w:ascii="Times New Roman" w:hAnsi="Times New Roman" w:cs="Times New Roman"/>
        </w:rPr>
      </w:pPr>
      <w:r w:rsidRPr="004E5750">
        <w:rPr>
          <w:rFonts w:ascii="Times New Roman" w:hAnsi="Times New Roman" w:cs="Times New Roman"/>
        </w:rPr>
        <w:t>The Synchronization Header consists of two parts: the Preamble and SFD (Start of Frame Delimiter).</w:t>
      </w:r>
    </w:p>
    <w:p w14:paraId="3223C0BB" w14:textId="77777777" w:rsidR="00AF50DE" w:rsidRPr="004E5750" w:rsidRDefault="00AF50DE" w:rsidP="005A353B">
      <w:pPr>
        <w:rPr>
          <w:rFonts w:ascii="Times New Roman" w:hAnsi="Times New Roman" w:cs="Times New Roman"/>
        </w:rPr>
      </w:pPr>
    </w:p>
    <w:p w14:paraId="20A5918A" w14:textId="77777777" w:rsidR="00AF50DE" w:rsidRPr="004E5750" w:rsidRDefault="000B5BE8" w:rsidP="005A353B">
      <w:pPr>
        <w:pStyle w:val="ListParagraph"/>
        <w:numPr>
          <w:ilvl w:val="0"/>
          <w:numId w:val="2"/>
        </w:numPr>
        <w:rPr>
          <w:rFonts w:ascii="Times New Roman" w:hAnsi="Times New Roman" w:cs="Times New Roman"/>
        </w:rPr>
      </w:pPr>
      <w:r w:rsidRPr="004E5750">
        <w:rPr>
          <w:rFonts w:ascii="Times New Roman" w:hAnsi="Times New Roman" w:cs="Times New Roman"/>
        </w:rPr>
        <w:t>The Preambl</w:t>
      </w:r>
      <w:r w:rsidR="009919C1" w:rsidRPr="004E5750">
        <w:rPr>
          <w:rFonts w:ascii="Times New Roman" w:hAnsi="Times New Roman" w:cs="Times New Roman"/>
        </w:rPr>
        <w:t>e</w:t>
      </w:r>
      <w:r w:rsidR="00AF50DE" w:rsidRPr="004E5750">
        <w:rPr>
          <w:rFonts w:ascii="Times New Roman" w:hAnsi="Times New Roman" w:cs="Times New Roman"/>
        </w:rPr>
        <w:t>:</w:t>
      </w:r>
    </w:p>
    <w:p w14:paraId="70D5C483" w14:textId="5FD448B9" w:rsidR="009919C1" w:rsidRPr="004E5750" w:rsidRDefault="009919C1" w:rsidP="005A353B">
      <w:pPr>
        <w:pStyle w:val="ListParagraph"/>
        <w:numPr>
          <w:ilvl w:val="1"/>
          <w:numId w:val="2"/>
        </w:numPr>
        <w:rPr>
          <w:rFonts w:ascii="Times New Roman" w:hAnsi="Times New Roman" w:cs="Times New Roman"/>
        </w:rPr>
      </w:pPr>
      <w:r w:rsidRPr="004E5750">
        <w:rPr>
          <w:rFonts w:ascii="Times New Roman" w:hAnsi="Times New Roman" w:cs="Times New Roman"/>
        </w:rPr>
        <w:t>sequence consists of 32 zeroes,</w:t>
      </w:r>
      <w:r w:rsidR="000B5BE8" w:rsidRPr="004E5750">
        <w:rPr>
          <w:rFonts w:ascii="Times New Roman" w:hAnsi="Times New Roman" w:cs="Times New Roman"/>
        </w:rPr>
        <w:t xml:space="preserve"> all 4 bytes as 0x00.</w:t>
      </w:r>
    </w:p>
    <w:p w14:paraId="2A144FD2" w14:textId="5AB761D1" w:rsidR="000B5BE8" w:rsidRPr="004E5750" w:rsidRDefault="000B5BE8" w:rsidP="005A353B">
      <w:pPr>
        <w:pStyle w:val="ListParagraph"/>
        <w:numPr>
          <w:ilvl w:val="1"/>
          <w:numId w:val="2"/>
        </w:numPr>
        <w:rPr>
          <w:rFonts w:ascii="Times New Roman" w:hAnsi="Times New Roman" w:cs="Times New Roman"/>
        </w:rPr>
      </w:pPr>
      <w:r w:rsidRPr="004E5750">
        <w:rPr>
          <w:rFonts w:ascii="Times New Roman" w:hAnsi="Times New Roman" w:cs="Times New Roman"/>
        </w:rPr>
        <w:t>It is used for chip and symbol synchronization at the receiver part of the trans</w:t>
      </w:r>
      <w:r w:rsidR="009919C1" w:rsidRPr="004E5750">
        <w:rPr>
          <w:rFonts w:ascii="Times New Roman" w:hAnsi="Times New Roman" w:cs="Times New Roman"/>
        </w:rPr>
        <w:t>ceiver.</w:t>
      </w:r>
    </w:p>
    <w:p w14:paraId="63CA83F1" w14:textId="77777777" w:rsidR="00AF50DE" w:rsidRPr="004E5750" w:rsidRDefault="009919C1" w:rsidP="005A353B">
      <w:pPr>
        <w:pStyle w:val="ListParagraph"/>
        <w:numPr>
          <w:ilvl w:val="0"/>
          <w:numId w:val="2"/>
        </w:numPr>
        <w:rPr>
          <w:rFonts w:ascii="Times New Roman" w:hAnsi="Times New Roman" w:cs="Times New Roman"/>
        </w:rPr>
      </w:pPr>
      <w:r w:rsidRPr="004E5750">
        <w:rPr>
          <w:rFonts w:ascii="Times New Roman" w:hAnsi="Times New Roman" w:cs="Times New Roman"/>
        </w:rPr>
        <w:t>The SFD (</w:t>
      </w:r>
      <w:r w:rsidR="00AF50DE" w:rsidRPr="004E5750">
        <w:rPr>
          <w:rFonts w:ascii="Times New Roman" w:hAnsi="Times New Roman" w:cs="Times New Roman"/>
        </w:rPr>
        <w:t>Start of Frame Delimiter Field):</w:t>
      </w:r>
    </w:p>
    <w:p w14:paraId="6E82EF63" w14:textId="6DF6C90E" w:rsidR="009919C1" w:rsidRPr="004E5750" w:rsidRDefault="009919C1" w:rsidP="005A353B">
      <w:pPr>
        <w:pStyle w:val="ListParagraph"/>
        <w:numPr>
          <w:ilvl w:val="1"/>
          <w:numId w:val="2"/>
        </w:numPr>
        <w:rPr>
          <w:rFonts w:ascii="Times New Roman" w:hAnsi="Times New Roman" w:cs="Times New Roman"/>
        </w:rPr>
      </w:pPr>
      <w:r w:rsidRPr="004E5750">
        <w:rPr>
          <w:rFonts w:ascii="Times New Roman" w:hAnsi="Times New Roman" w:cs="Times New Roman"/>
        </w:rPr>
        <w:t>follows the Preamble and is 8-bits/ 1 byte in size.</w:t>
      </w:r>
    </w:p>
    <w:p w14:paraId="479B3E3F" w14:textId="2F8C14D9" w:rsidR="009919C1" w:rsidRPr="004E5750" w:rsidRDefault="009919C1" w:rsidP="005A353B">
      <w:pPr>
        <w:pStyle w:val="ListParagraph"/>
        <w:numPr>
          <w:ilvl w:val="1"/>
          <w:numId w:val="2"/>
        </w:numPr>
        <w:rPr>
          <w:rFonts w:ascii="Times New Roman" w:hAnsi="Times New Roman" w:cs="Times New Roman"/>
        </w:rPr>
      </w:pPr>
      <w:r w:rsidRPr="004E5750">
        <w:rPr>
          <w:rFonts w:ascii="Times New Roman" w:hAnsi="Times New Roman" w:cs="Times New Roman"/>
        </w:rPr>
        <w:t>The SFD indicates the end of the SHR and beginning of the packet data.</w:t>
      </w:r>
    </w:p>
    <w:p w14:paraId="3821A1B3" w14:textId="2C089EED" w:rsidR="009919C1" w:rsidRPr="004E5750" w:rsidRDefault="009919C1" w:rsidP="005A353B">
      <w:pPr>
        <w:pStyle w:val="ListParagraph"/>
        <w:numPr>
          <w:ilvl w:val="1"/>
          <w:numId w:val="2"/>
        </w:numPr>
        <w:rPr>
          <w:rFonts w:ascii="Times New Roman" w:hAnsi="Times New Roman" w:cs="Times New Roman"/>
        </w:rPr>
      </w:pPr>
      <w:r w:rsidRPr="004E5750">
        <w:rPr>
          <w:rFonts w:ascii="Times New Roman" w:hAnsi="Times New Roman" w:cs="Times New Roman"/>
        </w:rPr>
        <w:t>SFD is set to 0x7A</w:t>
      </w:r>
      <w:r w:rsidR="00AF50DE" w:rsidRPr="004E5750">
        <w:rPr>
          <w:rFonts w:ascii="Times New Roman" w:hAnsi="Times New Roman" w:cs="Times New Roman"/>
        </w:rPr>
        <w:t>.</w:t>
      </w:r>
    </w:p>
    <w:p w14:paraId="5ABA5ED3" w14:textId="61C5B89F" w:rsidR="00AF50DE" w:rsidRPr="004E5750" w:rsidRDefault="00AF50DE" w:rsidP="005A353B">
      <w:pPr>
        <w:pStyle w:val="ListParagraph"/>
        <w:numPr>
          <w:ilvl w:val="1"/>
          <w:numId w:val="2"/>
        </w:numPr>
        <w:rPr>
          <w:rFonts w:ascii="Times New Roman" w:hAnsi="Times New Roman" w:cs="Times New Roman"/>
        </w:rPr>
      </w:pPr>
      <w:r w:rsidRPr="004E5750">
        <w:rPr>
          <w:rFonts w:ascii="Times New Roman" w:hAnsi="Times New Roman" w:cs="Times New Roman"/>
        </w:rPr>
        <w:t>At the receiver side, an 802.15.4 radio synchronizes to incoming zero symbols, and searches for the SFD sequence to receive incoming packets.</w:t>
      </w:r>
    </w:p>
    <w:p w14:paraId="76B2C8E6" w14:textId="62BBC649" w:rsidR="00AF50DE" w:rsidRPr="004E5750" w:rsidRDefault="00AF50DE" w:rsidP="005A353B">
      <w:pPr>
        <w:pStyle w:val="ListParagraph"/>
        <w:numPr>
          <w:ilvl w:val="0"/>
          <w:numId w:val="2"/>
        </w:numPr>
        <w:rPr>
          <w:rFonts w:ascii="Times New Roman" w:hAnsi="Times New Roman" w:cs="Times New Roman"/>
        </w:rPr>
      </w:pPr>
      <w:r w:rsidRPr="004E5750">
        <w:rPr>
          <w:rFonts w:ascii="Times New Roman" w:hAnsi="Times New Roman" w:cs="Times New Roman"/>
        </w:rPr>
        <w:t>The PHR (Physical Header Field):</w:t>
      </w:r>
    </w:p>
    <w:p w14:paraId="407A57DA" w14:textId="0A4D26D8" w:rsidR="00CF0826" w:rsidRPr="004E5750" w:rsidRDefault="00CF0826" w:rsidP="005A353B">
      <w:pPr>
        <w:pStyle w:val="ListParagraph"/>
        <w:numPr>
          <w:ilvl w:val="1"/>
          <w:numId w:val="2"/>
        </w:numPr>
        <w:rPr>
          <w:rFonts w:ascii="Times New Roman" w:hAnsi="Times New Roman" w:cs="Times New Roman"/>
        </w:rPr>
      </w:pPr>
      <w:r w:rsidRPr="004E5750">
        <w:rPr>
          <w:rFonts w:ascii="Times New Roman" w:hAnsi="Times New Roman" w:cs="Times New Roman"/>
        </w:rPr>
        <w:t>It includes a 1-</w:t>
      </w:r>
      <w:r w:rsidR="009B55CB" w:rsidRPr="004E5750">
        <w:rPr>
          <w:rFonts w:ascii="Times New Roman" w:hAnsi="Times New Roman" w:cs="Times New Roman"/>
        </w:rPr>
        <w:t>byte length field that describes the number of bytes in the packet’</w:t>
      </w:r>
      <w:r w:rsidRPr="004E5750">
        <w:rPr>
          <w:rFonts w:ascii="Times New Roman" w:hAnsi="Times New Roman" w:cs="Times New Roman"/>
        </w:rPr>
        <w:t>s payload, including the 2-byte CRC</w:t>
      </w:r>
    </w:p>
    <w:p w14:paraId="6C646677" w14:textId="716561BE" w:rsidR="00AF50DE" w:rsidRPr="004E5750" w:rsidRDefault="00CF0826" w:rsidP="005A353B">
      <w:pPr>
        <w:pStyle w:val="ListParagraph"/>
        <w:numPr>
          <w:ilvl w:val="1"/>
          <w:numId w:val="2"/>
        </w:numPr>
        <w:rPr>
          <w:rFonts w:ascii="Times New Roman" w:hAnsi="Times New Roman" w:cs="Times New Roman"/>
        </w:rPr>
      </w:pPr>
      <w:r w:rsidRPr="004E5750">
        <w:rPr>
          <w:rFonts w:ascii="Times New Roman" w:hAnsi="Times New Roman" w:cs="Times New Roman"/>
        </w:rPr>
        <w:t xml:space="preserve">The payload is the frame sent by the MAC </w:t>
      </w:r>
      <w:r w:rsidR="003360FF" w:rsidRPr="004E5750">
        <w:rPr>
          <w:rFonts w:ascii="Times New Roman" w:hAnsi="Times New Roman" w:cs="Times New Roman"/>
        </w:rPr>
        <w:t>sub-</w:t>
      </w:r>
      <w:r w:rsidRPr="004E5750">
        <w:rPr>
          <w:rFonts w:ascii="Times New Roman" w:hAnsi="Times New Roman" w:cs="Times New Roman"/>
        </w:rPr>
        <w:t>layer.</w:t>
      </w:r>
    </w:p>
    <w:p w14:paraId="5963B9AC" w14:textId="2FCCACB7" w:rsidR="003360FF" w:rsidRPr="004E5750" w:rsidRDefault="003360FF" w:rsidP="005A353B">
      <w:pPr>
        <w:pStyle w:val="ListParagraph"/>
        <w:numPr>
          <w:ilvl w:val="0"/>
          <w:numId w:val="2"/>
        </w:numPr>
        <w:rPr>
          <w:rFonts w:ascii="Times New Roman" w:hAnsi="Times New Roman" w:cs="Times New Roman"/>
        </w:rPr>
      </w:pPr>
      <w:r w:rsidRPr="004E5750">
        <w:rPr>
          <w:rFonts w:ascii="Times New Roman" w:hAnsi="Times New Roman" w:cs="Times New Roman"/>
        </w:rPr>
        <w:t>The PSDU (PHY service data unit) Field:</w:t>
      </w:r>
    </w:p>
    <w:p w14:paraId="34E77DAA" w14:textId="79489362" w:rsidR="003360FF" w:rsidRPr="004E5750" w:rsidRDefault="003360FF" w:rsidP="005A353B">
      <w:pPr>
        <w:pStyle w:val="ListParagraph"/>
        <w:numPr>
          <w:ilvl w:val="1"/>
          <w:numId w:val="2"/>
        </w:numPr>
        <w:rPr>
          <w:rFonts w:ascii="Times New Roman" w:hAnsi="Times New Roman" w:cs="Times New Roman"/>
        </w:rPr>
      </w:pPr>
      <w:r w:rsidRPr="004E5750">
        <w:rPr>
          <w:rFonts w:ascii="Times New Roman" w:hAnsi="Times New Roman" w:cs="Times New Roman"/>
        </w:rPr>
        <w:t>This field consists of two parts: the payload and the CRC.</w:t>
      </w:r>
    </w:p>
    <w:p w14:paraId="7F2D8933" w14:textId="704B1ED2" w:rsidR="00B52A5B" w:rsidRPr="004E5750" w:rsidRDefault="00B52A5B" w:rsidP="005A353B">
      <w:pPr>
        <w:pStyle w:val="ListParagraph"/>
        <w:numPr>
          <w:ilvl w:val="1"/>
          <w:numId w:val="2"/>
        </w:numPr>
        <w:rPr>
          <w:rFonts w:ascii="Times New Roman" w:hAnsi="Times New Roman" w:cs="Times New Roman"/>
        </w:rPr>
      </w:pPr>
      <w:r w:rsidRPr="004E5750">
        <w:rPr>
          <w:rFonts w:ascii="Times New Roman" w:hAnsi="Times New Roman" w:cs="Times New Roman"/>
        </w:rPr>
        <w:t>The PSDU consists of the PHY packet but the payload is transferred from the MAC sub-layer. The payload is of variable length.</w:t>
      </w:r>
    </w:p>
    <w:p w14:paraId="1770D611" w14:textId="0CEA40D3" w:rsidR="00B52A5B" w:rsidRPr="004E5750" w:rsidRDefault="00B52A5B" w:rsidP="005A353B">
      <w:pPr>
        <w:pStyle w:val="ListParagraph"/>
        <w:numPr>
          <w:ilvl w:val="1"/>
          <w:numId w:val="2"/>
        </w:numPr>
        <w:rPr>
          <w:rFonts w:ascii="Times New Roman" w:hAnsi="Times New Roman" w:cs="Times New Roman"/>
        </w:rPr>
      </w:pPr>
      <w:r w:rsidRPr="004E5750">
        <w:rPr>
          <w:rFonts w:ascii="Times New Roman" w:hAnsi="Times New Roman" w:cs="Times New Roman"/>
        </w:rPr>
        <w:t>The length of the payload can be anything from 0-125 bytes and the CRC field is of 2-bytes in size.</w:t>
      </w:r>
    </w:p>
    <w:p w14:paraId="5A0AA6AB" w14:textId="11C58CBD" w:rsidR="003360FF" w:rsidRPr="004E5750" w:rsidRDefault="00B52A5B" w:rsidP="005A353B">
      <w:pPr>
        <w:pStyle w:val="ListParagraph"/>
        <w:numPr>
          <w:ilvl w:val="1"/>
          <w:numId w:val="2"/>
        </w:numPr>
        <w:rPr>
          <w:rFonts w:ascii="Times New Roman" w:hAnsi="Times New Roman" w:cs="Times New Roman"/>
        </w:rPr>
      </w:pPr>
      <w:r w:rsidRPr="004E5750">
        <w:rPr>
          <w:rFonts w:ascii="Times New Roman" w:hAnsi="Times New Roman" w:cs="Times New Roman"/>
        </w:rPr>
        <w:t>CRC stands for Cyclic Redundancy Check and is used for detecting accidental changes to raw data.</w:t>
      </w:r>
    </w:p>
    <w:p w14:paraId="5353860D" w14:textId="62B4D6F8" w:rsidR="00B52A5B" w:rsidRPr="004E5750" w:rsidRDefault="00B52A5B" w:rsidP="005A353B">
      <w:pPr>
        <w:pStyle w:val="ListParagraph"/>
        <w:numPr>
          <w:ilvl w:val="1"/>
          <w:numId w:val="2"/>
        </w:numPr>
        <w:rPr>
          <w:rFonts w:ascii="Times New Roman" w:hAnsi="Times New Roman" w:cs="Times New Roman"/>
        </w:rPr>
      </w:pPr>
      <w:r w:rsidRPr="004E5750">
        <w:rPr>
          <w:rFonts w:ascii="Times New Roman" w:hAnsi="Times New Roman" w:cs="Times New Roman"/>
        </w:rPr>
        <w:t>Hence, the maximum size of the PSDU field is 127 bytes.</w:t>
      </w:r>
    </w:p>
    <w:p w14:paraId="32863566" w14:textId="77777777" w:rsidR="00B52A5B" w:rsidRPr="004E5750" w:rsidRDefault="00B52A5B" w:rsidP="005A353B">
      <w:pPr>
        <w:rPr>
          <w:rFonts w:ascii="Times New Roman" w:hAnsi="Times New Roman" w:cs="Times New Roman"/>
        </w:rPr>
      </w:pPr>
    </w:p>
    <w:p w14:paraId="3B4846B5" w14:textId="4EA7DDA8" w:rsidR="00881C88" w:rsidRPr="004E5750" w:rsidRDefault="00881C88" w:rsidP="005A353B">
      <w:pPr>
        <w:rPr>
          <w:rFonts w:ascii="Times New Roman" w:hAnsi="Times New Roman" w:cs="Times New Roman"/>
        </w:rPr>
      </w:pPr>
      <w:r w:rsidRPr="004E5750">
        <w:rPr>
          <w:rFonts w:ascii="Times New Roman" w:hAnsi="Times New Roman" w:cs="Times New Roman"/>
        </w:rPr>
        <w:t>Adding the lengths of all of the above fields, headers and payload we see that the maximum size of the PPDU (PHY Protocol Data unit) is 133 bytes.</w:t>
      </w:r>
    </w:p>
    <w:p w14:paraId="334436DA" w14:textId="77777777" w:rsidR="00881C88" w:rsidRPr="004E5750" w:rsidRDefault="00881C88" w:rsidP="005A353B">
      <w:pPr>
        <w:rPr>
          <w:rFonts w:ascii="Times New Roman" w:hAnsi="Times New Roman" w:cs="Times New Roman"/>
        </w:rPr>
      </w:pPr>
    </w:p>
    <w:p w14:paraId="5AF91373" w14:textId="18EF4FA6" w:rsidR="00881C88" w:rsidRPr="004E5750" w:rsidRDefault="00881C88" w:rsidP="005A353B">
      <w:pPr>
        <w:rPr>
          <w:rFonts w:ascii="Times New Roman" w:hAnsi="Times New Roman" w:cs="Times New Roman"/>
        </w:rPr>
      </w:pPr>
      <w:r w:rsidRPr="004E5750">
        <w:rPr>
          <w:rFonts w:ascii="Times New Roman" w:hAnsi="Times New Roman" w:cs="Times New Roman"/>
        </w:rPr>
        <w:t>The IEEE 802.15.4 standard mandates the size of the preamble to be 4 bytes, but some radios like the CC2420 allow the preamble to be up to 17 bytes.</w:t>
      </w:r>
    </w:p>
    <w:p w14:paraId="6B9759C0" w14:textId="77777777" w:rsidR="00881C88" w:rsidRPr="004E5750" w:rsidRDefault="00881C88" w:rsidP="005A353B">
      <w:pPr>
        <w:rPr>
          <w:rFonts w:ascii="Times New Roman" w:hAnsi="Times New Roman" w:cs="Times New Roman"/>
        </w:rPr>
      </w:pPr>
    </w:p>
    <w:p w14:paraId="285B0E4B" w14:textId="7789BD66" w:rsidR="00881C88" w:rsidRPr="004E5750" w:rsidRDefault="004A1977" w:rsidP="005A353B">
      <w:pPr>
        <w:rPr>
          <w:rFonts w:ascii="Times New Roman" w:hAnsi="Times New Roman" w:cs="Times New Roman"/>
        </w:rPr>
      </w:pPr>
      <w:r w:rsidRPr="004E5750">
        <w:rPr>
          <w:rFonts w:ascii="Times New Roman" w:hAnsi="Times New Roman" w:cs="Times New Roman"/>
        </w:rPr>
        <w:t xml:space="preserve">Source: </w:t>
      </w:r>
      <w:hyperlink r:id="rId10" w:history="1">
        <w:r w:rsidR="00D4417D" w:rsidRPr="004E5750">
          <w:rPr>
            <w:rStyle w:val="Hyperlink"/>
            <w:rFonts w:ascii="Times New Roman" w:hAnsi="Times New Roman" w:cs="Times New Roman"/>
          </w:rPr>
          <w:t>http://www.springer.com/cda/content/document/cda_downloaddocument/9783319478050-c2.pdf?SGWID=0-0-45-1593332-p180328094</w:t>
        </w:r>
      </w:hyperlink>
    </w:p>
    <w:p w14:paraId="3848CBD4" w14:textId="77777777" w:rsidR="004A1977" w:rsidRPr="004E5750" w:rsidRDefault="004A1977" w:rsidP="005A353B">
      <w:pPr>
        <w:pBdr>
          <w:bottom w:val="single" w:sz="6" w:space="1" w:color="auto"/>
        </w:pBdr>
        <w:rPr>
          <w:rFonts w:ascii="Times New Roman" w:hAnsi="Times New Roman" w:cs="Times New Roman"/>
        </w:rPr>
      </w:pPr>
    </w:p>
    <w:p w14:paraId="6AAA6C06" w14:textId="77777777" w:rsidR="004A1977" w:rsidRPr="004E5750" w:rsidRDefault="004A1977" w:rsidP="005A353B">
      <w:pPr>
        <w:rPr>
          <w:rFonts w:ascii="Times New Roman" w:hAnsi="Times New Roman" w:cs="Times New Roman"/>
        </w:rPr>
      </w:pPr>
    </w:p>
    <w:p w14:paraId="4C73D5EC" w14:textId="77777777" w:rsidR="00D4417D" w:rsidRPr="004E5750" w:rsidRDefault="00D4417D" w:rsidP="005A353B">
      <w:pPr>
        <w:rPr>
          <w:rFonts w:ascii="Times New Roman" w:hAnsi="Times New Roman" w:cs="Times New Roman"/>
        </w:rPr>
      </w:pPr>
    </w:p>
    <w:p w14:paraId="12E2992D" w14:textId="77777777" w:rsidR="00D4417D" w:rsidRPr="004E5750" w:rsidRDefault="00D4417D" w:rsidP="005A353B">
      <w:pPr>
        <w:rPr>
          <w:rFonts w:ascii="Times New Roman" w:hAnsi="Times New Roman" w:cs="Times New Roman"/>
        </w:rPr>
      </w:pPr>
    </w:p>
    <w:p w14:paraId="1A1B100B" w14:textId="77777777" w:rsidR="00D4417D" w:rsidRPr="004E5750" w:rsidRDefault="00D4417D" w:rsidP="005A353B">
      <w:pPr>
        <w:rPr>
          <w:rFonts w:ascii="Times New Roman" w:hAnsi="Times New Roman" w:cs="Times New Roman"/>
        </w:rPr>
      </w:pPr>
    </w:p>
    <w:p w14:paraId="1B432E6B" w14:textId="77777777" w:rsidR="00D4417D" w:rsidRPr="004E5750" w:rsidRDefault="00D4417D" w:rsidP="005A353B">
      <w:pPr>
        <w:rPr>
          <w:rFonts w:ascii="Times New Roman" w:hAnsi="Times New Roman" w:cs="Times New Roman"/>
        </w:rPr>
      </w:pPr>
    </w:p>
    <w:p w14:paraId="7B589017" w14:textId="77777777" w:rsidR="00D4417D" w:rsidRPr="004E5750" w:rsidRDefault="00D4417D" w:rsidP="005A353B">
      <w:pPr>
        <w:rPr>
          <w:rFonts w:ascii="Times New Roman" w:hAnsi="Times New Roman" w:cs="Times New Roman"/>
        </w:rPr>
      </w:pPr>
    </w:p>
    <w:p w14:paraId="0F9CBEAA" w14:textId="77777777" w:rsidR="00D4417D" w:rsidRPr="004E5750" w:rsidRDefault="00D4417D" w:rsidP="005A353B">
      <w:pPr>
        <w:rPr>
          <w:rFonts w:ascii="Times New Roman" w:hAnsi="Times New Roman" w:cs="Times New Roman"/>
        </w:rPr>
      </w:pPr>
    </w:p>
    <w:p w14:paraId="0B4B406D" w14:textId="77777777" w:rsidR="00D4417D" w:rsidRPr="004E5750" w:rsidRDefault="00D4417D" w:rsidP="005A353B">
      <w:pPr>
        <w:rPr>
          <w:rFonts w:ascii="Times New Roman" w:hAnsi="Times New Roman" w:cs="Times New Roman"/>
        </w:rPr>
      </w:pPr>
    </w:p>
    <w:p w14:paraId="4130B744" w14:textId="08FB031D" w:rsidR="00B1070B" w:rsidRPr="004E5750" w:rsidRDefault="008319B2" w:rsidP="005A353B">
      <w:pPr>
        <w:rPr>
          <w:rFonts w:ascii="Times New Roman" w:hAnsi="Times New Roman" w:cs="Times New Roman"/>
          <w:sz w:val="32"/>
        </w:rPr>
      </w:pPr>
      <w:r w:rsidRPr="004E5750">
        <w:rPr>
          <w:rFonts w:ascii="Times New Roman" w:hAnsi="Times New Roman" w:cs="Times New Roman"/>
          <w:sz w:val="32"/>
        </w:rPr>
        <w:lastRenderedPageBreak/>
        <w:t>802.11 Standard (</w:t>
      </w:r>
      <w:r w:rsidR="00B1070B" w:rsidRPr="004E5750">
        <w:rPr>
          <w:rFonts w:ascii="Times New Roman" w:hAnsi="Times New Roman" w:cs="Times New Roman"/>
          <w:sz w:val="32"/>
        </w:rPr>
        <w:t>Wi</w:t>
      </w:r>
      <w:r w:rsidRPr="004E5750">
        <w:rPr>
          <w:rFonts w:ascii="Times New Roman" w:hAnsi="Times New Roman" w:cs="Times New Roman"/>
          <w:sz w:val="32"/>
        </w:rPr>
        <w:t>-</w:t>
      </w:r>
      <w:r w:rsidR="00B1070B" w:rsidRPr="004E5750">
        <w:rPr>
          <w:rFonts w:ascii="Times New Roman" w:hAnsi="Times New Roman" w:cs="Times New Roman"/>
          <w:sz w:val="32"/>
        </w:rPr>
        <w:t>Fi</w:t>
      </w:r>
      <w:r w:rsidRPr="004E5750">
        <w:rPr>
          <w:rFonts w:ascii="Times New Roman" w:hAnsi="Times New Roman" w:cs="Times New Roman"/>
          <w:sz w:val="32"/>
        </w:rPr>
        <w:t>)</w:t>
      </w:r>
      <w:r w:rsidR="00B1070B" w:rsidRPr="004E5750">
        <w:rPr>
          <w:rFonts w:ascii="Times New Roman" w:hAnsi="Times New Roman" w:cs="Times New Roman"/>
          <w:sz w:val="32"/>
        </w:rPr>
        <w:t xml:space="preserve"> Physical Layer</w:t>
      </w:r>
    </w:p>
    <w:p w14:paraId="04F38FE3" w14:textId="77777777" w:rsidR="00B1070B" w:rsidRPr="004E5750" w:rsidRDefault="00B1070B" w:rsidP="005A353B">
      <w:pPr>
        <w:rPr>
          <w:rFonts w:ascii="Times New Roman" w:hAnsi="Times New Roman" w:cs="Times New Roman"/>
        </w:rPr>
      </w:pPr>
    </w:p>
    <w:p w14:paraId="460DBD0C" w14:textId="60F33FB5" w:rsidR="004A1977" w:rsidRPr="004E5750" w:rsidRDefault="004A1977" w:rsidP="005A353B">
      <w:pPr>
        <w:rPr>
          <w:rFonts w:ascii="Times New Roman" w:hAnsi="Times New Roman" w:cs="Times New Roman"/>
        </w:rPr>
      </w:pPr>
      <w:r w:rsidRPr="004E5750">
        <w:rPr>
          <w:rFonts w:ascii="Times New Roman" w:hAnsi="Times New Roman" w:cs="Times New Roman"/>
        </w:rPr>
        <w:t xml:space="preserve">DSSS PHY </w:t>
      </w:r>
      <w:r w:rsidR="00D4417D" w:rsidRPr="004E5750">
        <w:rPr>
          <w:rFonts w:ascii="Times New Roman" w:hAnsi="Times New Roman" w:cs="Times New Roman"/>
        </w:rPr>
        <w:t>(Direct Sequence Spread Spectrum Physical Layer)</w:t>
      </w:r>
    </w:p>
    <w:p w14:paraId="10A0DC5F" w14:textId="2FCF5013" w:rsidR="00D4417D" w:rsidRPr="004E5750" w:rsidRDefault="00D4417D" w:rsidP="005A353B">
      <w:pPr>
        <w:rPr>
          <w:rFonts w:ascii="Times New Roman" w:hAnsi="Times New Roman" w:cs="Times New Roman"/>
        </w:rPr>
      </w:pPr>
      <w:r w:rsidRPr="004E5750">
        <w:rPr>
          <w:rFonts w:ascii="Times New Roman" w:hAnsi="Times New Roman" w:cs="Times New Roman"/>
        </w:rPr>
        <w:t>This layer delvers frames at 1, 2, 5.5 and 11 Mbps rates in the 2.4 GHz band.</w:t>
      </w:r>
    </w:p>
    <w:p w14:paraId="1D973F76" w14:textId="77777777" w:rsidR="00D4417D" w:rsidRPr="004E5750" w:rsidRDefault="00D4417D" w:rsidP="005A353B">
      <w:pPr>
        <w:rPr>
          <w:rFonts w:ascii="Times New Roman" w:hAnsi="Times New Roman" w:cs="Times New Roman"/>
        </w:rPr>
      </w:pPr>
    </w:p>
    <w:p w14:paraId="6B30A7EC" w14:textId="285FA437" w:rsidR="00D4417D" w:rsidRPr="004E5750" w:rsidRDefault="00D4417D" w:rsidP="005A353B">
      <w:pPr>
        <w:rPr>
          <w:rFonts w:ascii="Times New Roman" w:hAnsi="Times New Roman" w:cs="Times New Roman"/>
        </w:rPr>
      </w:pPr>
      <w:r w:rsidRPr="004E5750">
        <w:rPr>
          <w:rFonts w:ascii="Times New Roman" w:hAnsi="Times New Roman" w:cs="Times New Roman"/>
        </w:rPr>
        <w:t>DSSS PLCP Protocol Data Unit (PPDU) Structure</w:t>
      </w:r>
    </w:p>
    <w:p w14:paraId="5BD57E6B" w14:textId="77777777" w:rsidR="00D4417D" w:rsidRPr="004E5750" w:rsidRDefault="00D4417D" w:rsidP="005A353B">
      <w:pPr>
        <w:rPr>
          <w:rFonts w:ascii="Times New Roman" w:hAnsi="Times New Roman" w:cs="Times New Roman"/>
        </w:rPr>
      </w:pPr>
    </w:p>
    <w:p w14:paraId="782BA78C" w14:textId="2BF8EB11" w:rsidR="00D4417D" w:rsidRPr="004E5750" w:rsidRDefault="00D4417D" w:rsidP="005A353B">
      <w:pPr>
        <w:rPr>
          <w:rFonts w:ascii="Times New Roman" w:hAnsi="Times New Roman" w:cs="Times New Roman"/>
        </w:rPr>
      </w:pPr>
      <w:r w:rsidRPr="004E5750">
        <w:rPr>
          <w:rFonts w:ascii="Times New Roman" w:hAnsi="Times New Roman" w:cs="Times New Roman"/>
          <w:noProof/>
        </w:rPr>
        <w:drawing>
          <wp:inline distT="0" distB="0" distL="0" distR="0" wp14:anchorId="075EAB05" wp14:editId="1ECD7E52">
            <wp:extent cx="5943600" cy="2821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05 at 8.58.1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21940"/>
                    </a:xfrm>
                    <a:prstGeom prst="rect">
                      <a:avLst/>
                    </a:prstGeom>
                  </pic:spPr>
                </pic:pic>
              </a:graphicData>
            </a:graphic>
          </wp:inline>
        </w:drawing>
      </w:r>
    </w:p>
    <w:p w14:paraId="798C0516" w14:textId="77777777" w:rsidR="009B55CB" w:rsidRPr="004E5750" w:rsidRDefault="009B55CB" w:rsidP="005A353B">
      <w:pPr>
        <w:rPr>
          <w:rFonts w:ascii="Times New Roman" w:hAnsi="Times New Roman" w:cs="Times New Roman"/>
        </w:rPr>
      </w:pPr>
    </w:p>
    <w:p w14:paraId="2F0BE512" w14:textId="77777777" w:rsidR="009919C1" w:rsidRPr="004E5750" w:rsidRDefault="009919C1" w:rsidP="005A353B">
      <w:pPr>
        <w:rPr>
          <w:rFonts w:ascii="Times New Roman" w:hAnsi="Times New Roman" w:cs="Times New Roman"/>
        </w:rPr>
      </w:pPr>
    </w:p>
    <w:p w14:paraId="78C323D7" w14:textId="77777777" w:rsidR="009919C1" w:rsidRPr="004E5750" w:rsidRDefault="009919C1" w:rsidP="005A353B">
      <w:pPr>
        <w:rPr>
          <w:rFonts w:ascii="Times New Roman" w:hAnsi="Times New Roman" w:cs="Times New Roman"/>
        </w:rPr>
      </w:pPr>
    </w:p>
    <w:p w14:paraId="73D6557D" w14:textId="3F3FA84B" w:rsidR="008D4ACE" w:rsidRPr="004E5750" w:rsidRDefault="00D4417D" w:rsidP="005A353B">
      <w:pPr>
        <w:pStyle w:val="ListParagraph"/>
        <w:numPr>
          <w:ilvl w:val="0"/>
          <w:numId w:val="3"/>
        </w:numPr>
        <w:rPr>
          <w:rFonts w:ascii="Times New Roman" w:hAnsi="Times New Roman" w:cs="Times New Roman"/>
        </w:rPr>
      </w:pPr>
      <w:r w:rsidRPr="004E5750">
        <w:rPr>
          <w:rFonts w:ascii="Times New Roman" w:hAnsi="Times New Roman" w:cs="Times New Roman"/>
        </w:rPr>
        <w:t>The above structure</w:t>
      </w:r>
      <w:r w:rsidR="00B81ED6" w:rsidRPr="004E5750">
        <w:rPr>
          <w:rFonts w:ascii="Times New Roman" w:hAnsi="Times New Roman" w:cs="Times New Roman"/>
        </w:rPr>
        <w:t xml:space="preserve"> shows the Long Preamble format where 144 bits are used for the pream</w:t>
      </w:r>
      <w:r w:rsidR="008D4ACE" w:rsidRPr="004E5750">
        <w:rPr>
          <w:rFonts w:ascii="Times New Roman" w:hAnsi="Times New Roman" w:cs="Times New Roman"/>
        </w:rPr>
        <w:t>ble.</w:t>
      </w:r>
    </w:p>
    <w:p w14:paraId="4568D0F0" w14:textId="0828125A" w:rsidR="008D4ACE" w:rsidRPr="004E5750" w:rsidRDefault="008D4ACE" w:rsidP="005A353B">
      <w:pPr>
        <w:pStyle w:val="ListParagraph"/>
        <w:numPr>
          <w:ilvl w:val="0"/>
          <w:numId w:val="3"/>
        </w:numPr>
        <w:rPr>
          <w:rFonts w:ascii="Times New Roman" w:hAnsi="Times New Roman" w:cs="Times New Roman"/>
        </w:rPr>
      </w:pPr>
      <w:r w:rsidRPr="004E5750">
        <w:rPr>
          <w:rFonts w:ascii="Times New Roman" w:hAnsi="Times New Roman" w:cs="Times New Roman"/>
        </w:rPr>
        <w:t>The MPDU is the equivalent of the PSDU - PHY Service Data Unit (seen in the standard 802.15.4 above). This is the payload which encloses the MAC Frame.</w:t>
      </w:r>
    </w:p>
    <w:p w14:paraId="406C6AB1" w14:textId="0454B6A7" w:rsidR="00800BEA" w:rsidRPr="004E5750" w:rsidRDefault="00800BEA" w:rsidP="005A353B">
      <w:pPr>
        <w:pStyle w:val="ListParagraph"/>
        <w:numPr>
          <w:ilvl w:val="0"/>
          <w:numId w:val="3"/>
        </w:numPr>
        <w:rPr>
          <w:rFonts w:ascii="Times New Roman" w:hAnsi="Times New Roman" w:cs="Times New Roman"/>
        </w:rPr>
      </w:pPr>
      <w:r w:rsidRPr="004E5750">
        <w:rPr>
          <w:rFonts w:ascii="Times New Roman" w:hAnsi="Times New Roman" w:cs="Times New Roman"/>
        </w:rPr>
        <w:t>The Preamble enables the receiver to synchronize to the incoming signal properly before the actual content of the frame arrives.</w:t>
      </w:r>
    </w:p>
    <w:p w14:paraId="7D8D5F04" w14:textId="40EFE1BC" w:rsidR="00800BEA" w:rsidRPr="004E5750" w:rsidRDefault="00800BEA" w:rsidP="005A353B">
      <w:pPr>
        <w:pStyle w:val="ListParagraph"/>
        <w:numPr>
          <w:ilvl w:val="0"/>
          <w:numId w:val="3"/>
        </w:numPr>
        <w:rPr>
          <w:rFonts w:ascii="Times New Roman" w:hAnsi="Times New Roman" w:cs="Times New Roman"/>
        </w:rPr>
      </w:pPr>
      <w:r w:rsidRPr="004E5750">
        <w:rPr>
          <w:rFonts w:ascii="Times New Roman" w:hAnsi="Times New Roman" w:cs="Times New Roman"/>
        </w:rPr>
        <w:t>The Header provides information about the frame.</w:t>
      </w:r>
    </w:p>
    <w:p w14:paraId="4F5CABE4" w14:textId="4DB3C48F" w:rsidR="00B14676" w:rsidRPr="004E5750" w:rsidRDefault="00800BEA" w:rsidP="005A353B">
      <w:pPr>
        <w:pStyle w:val="ListParagraph"/>
        <w:numPr>
          <w:ilvl w:val="0"/>
          <w:numId w:val="3"/>
        </w:numPr>
        <w:rPr>
          <w:rFonts w:ascii="Times New Roman" w:hAnsi="Times New Roman" w:cs="Times New Roman"/>
        </w:rPr>
      </w:pPr>
      <w:r w:rsidRPr="004E5750">
        <w:rPr>
          <w:rFonts w:ascii="Times New Roman" w:hAnsi="Times New Roman" w:cs="Times New Roman"/>
        </w:rPr>
        <w:t xml:space="preserve">MPDU (MAC Protocol Data Unit) transmitted by the station consists of the </w:t>
      </w:r>
      <w:r w:rsidR="00033349" w:rsidRPr="004E5750">
        <w:rPr>
          <w:rFonts w:ascii="Times New Roman" w:hAnsi="Times New Roman" w:cs="Times New Roman"/>
        </w:rPr>
        <w:t>actual</w:t>
      </w:r>
      <w:r w:rsidR="00B1070B" w:rsidRPr="004E5750">
        <w:rPr>
          <w:rFonts w:ascii="Times New Roman" w:hAnsi="Times New Roman" w:cs="Times New Roman"/>
        </w:rPr>
        <w:t xml:space="preserve"> frame sent by the MAC layer to the PHY layer.</w:t>
      </w:r>
    </w:p>
    <w:p w14:paraId="37551D05" w14:textId="77777777" w:rsidR="00EE529F" w:rsidRPr="004E5750" w:rsidRDefault="00EE529F" w:rsidP="005A353B">
      <w:pPr>
        <w:ind w:left="360"/>
        <w:rPr>
          <w:rFonts w:ascii="Times New Roman" w:hAnsi="Times New Roman" w:cs="Times New Roman"/>
        </w:rPr>
      </w:pPr>
    </w:p>
    <w:p w14:paraId="75D7AFF7" w14:textId="601D4C49" w:rsidR="00B14676" w:rsidRPr="004E5750" w:rsidRDefault="00EE529F" w:rsidP="005A353B">
      <w:pPr>
        <w:ind w:left="360"/>
        <w:rPr>
          <w:rFonts w:ascii="Times New Roman" w:hAnsi="Times New Roman" w:cs="Times New Roman"/>
        </w:rPr>
      </w:pPr>
      <w:r w:rsidRPr="004E5750">
        <w:rPr>
          <w:rFonts w:ascii="Times New Roman" w:hAnsi="Times New Roman" w:cs="Times New Roman"/>
        </w:rPr>
        <w:t>The Preamble</w:t>
      </w:r>
    </w:p>
    <w:p w14:paraId="574729D9" w14:textId="048884EF" w:rsidR="00EE529F" w:rsidRPr="004E5750" w:rsidRDefault="00EE529F" w:rsidP="005A353B">
      <w:pPr>
        <w:pStyle w:val="ListParagraph"/>
        <w:numPr>
          <w:ilvl w:val="0"/>
          <w:numId w:val="4"/>
        </w:numPr>
        <w:rPr>
          <w:rFonts w:ascii="Times New Roman" w:hAnsi="Times New Roman" w:cs="Times New Roman"/>
        </w:rPr>
      </w:pPr>
      <w:r w:rsidRPr="004E5750">
        <w:rPr>
          <w:rFonts w:ascii="Times New Roman" w:hAnsi="Times New Roman" w:cs="Times New Roman"/>
        </w:rPr>
        <w:t>Consists of two parts: The Synchronization (Sync) field and Start Frame Delimiter (SFD) field.</w:t>
      </w:r>
    </w:p>
    <w:p w14:paraId="46A0BC59" w14:textId="04607648" w:rsidR="00EE529F" w:rsidRPr="004E5750" w:rsidRDefault="00EE529F" w:rsidP="005A353B">
      <w:pPr>
        <w:pStyle w:val="ListParagraph"/>
        <w:numPr>
          <w:ilvl w:val="0"/>
          <w:numId w:val="4"/>
        </w:numPr>
        <w:rPr>
          <w:rFonts w:ascii="Times New Roman" w:hAnsi="Times New Roman" w:cs="Times New Roman"/>
        </w:rPr>
      </w:pPr>
      <w:r w:rsidRPr="004E5750">
        <w:rPr>
          <w:rFonts w:ascii="Times New Roman" w:hAnsi="Times New Roman" w:cs="Times New Roman"/>
        </w:rPr>
        <w:t>The Sync Field: alerts the receiver that there is an incoming receivable signal. The receiver then sync to this signal. Even if the receiver does not receive the entire sync field but just a few bits of the pattern, it is okay. All the receiver needs to do is to sync with the signal before the SFD field arrives.</w:t>
      </w:r>
    </w:p>
    <w:p w14:paraId="30A7D832" w14:textId="7D7E08FB" w:rsidR="00B14676" w:rsidRPr="004E5750" w:rsidRDefault="00F66CDD" w:rsidP="005A353B">
      <w:pPr>
        <w:pStyle w:val="ListParagraph"/>
        <w:widowControl w:val="0"/>
        <w:numPr>
          <w:ilvl w:val="0"/>
          <w:numId w:val="4"/>
        </w:numPr>
        <w:autoSpaceDE w:val="0"/>
        <w:autoSpaceDN w:val="0"/>
        <w:adjustRightInd w:val="0"/>
        <w:spacing w:after="240" w:line="340" w:lineRule="atLeast"/>
        <w:rPr>
          <w:rFonts w:ascii="Times New Roman" w:hAnsi="Times New Roman" w:cs="Times New Roman"/>
          <w:color w:val="000000"/>
        </w:rPr>
      </w:pPr>
      <w:r w:rsidRPr="004E5750">
        <w:rPr>
          <w:rFonts w:ascii="Times New Roman" w:hAnsi="Times New Roman" w:cs="Times New Roman"/>
        </w:rPr>
        <w:t xml:space="preserve">SFD (Start Frame Delimiter): Defines the beginning of a frame. Pattern of this field is always </w:t>
      </w:r>
      <w:r w:rsidRPr="004E5750">
        <w:rPr>
          <w:rFonts w:ascii="Times New Roman" w:hAnsi="Times New Roman" w:cs="Times New Roman"/>
          <w:color w:val="000000"/>
          <w:sz w:val="29"/>
          <w:szCs w:val="29"/>
        </w:rPr>
        <w:t xml:space="preserve">1111001110100000 </w:t>
      </w:r>
      <w:r w:rsidRPr="004E5750">
        <w:rPr>
          <w:rFonts w:ascii="Times New Roman" w:hAnsi="Times New Roman" w:cs="Times New Roman"/>
          <w:color w:val="000000"/>
        </w:rPr>
        <w:t xml:space="preserve">when using long preambles and reversed when using </w:t>
      </w:r>
      <w:r w:rsidRPr="004E5750">
        <w:rPr>
          <w:rFonts w:ascii="Times New Roman" w:hAnsi="Times New Roman" w:cs="Times New Roman"/>
          <w:color w:val="000000"/>
        </w:rPr>
        <w:lastRenderedPageBreak/>
        <w:t>short preambles. Patterns unique to DSSS PLCP.</w:t>
      </w:r>
    </w:p>
    <w:p w14:paraId="45DF7CC4" w14:textId="7B77B167" w:rsidR="00B14676" w:rsidRPr="004E5750" w:rsidRDefault="00B14676" w:rsidP="005A353B">
      <w:pPr>
        <w:ind w:left="360"/>
        <w:rPr>
          <w:rFonts w:ascii="Times New Roman" w:hAnsi="Times New Roman" w:cs="Times New Roman"/>
        </w:rPr>
      </w:pPr>
      <w:r w:rsidRPr="004E5750">
        <w:rPr>
          <w:rFonts w:ascii="Times New Roman" w:hAnsi="Times New Roman" w:cs="Times New Roman"/>
        </w:rPr>
        <w:t>The Header</w:t>
      </w:r>
      <w:r w:rsidR="00F66CDD" w:rsidRPr="004E5750">
        <w:rPr>
          <w:rFonts w:ascii="Times New Roman" w:hAnsi="Times New Roman" w:cs="Times New Roman"/>
        </w:rPr>
        <w:t xml:space="preserve"> (48 bits)</w:t>
      </w:r>
      <w:r w:rsidRPr="004E5750">
        <w:rPr>
          <w:rFonts w:ascii="Times New Roman" w:hAnsi="Times New Roman" w:cs="Times New Roman"/>
        </w:rPr>
        <w:t>:</w:t>
      </w:r>
    </w:p>
    <w:p w14:paraId="65C77ADE" w14:textId="672B7C18" w:rsidR="00B14676" w:rsidRPr="004E5750" w:rsidRDefault="00B14676" w:rsidP="005A353B">
      <w:pPr>
        <w:ind w:left="360"/>
        <w:rPr>
          <w:rFonts w:ascii="Times New Roman" w:hAnsi="Times New Roman" w:cs="Times New Roman"/>
        </w:rPr>
      </w:pPr>
    </w:p>
    <w:p w14:paraId="56E68CBA" w14:textId="03A65724" w:rsidR="00F66CDD" w:rsidRPr="004E5750" w:rsidRDefault="00F66CDD" w:rsidP="005A353B">
      <w:pPr>
        <w:pStyle w:val="ListParagraph"/>
        <w:numPr>
          <w:ilvl w:val="0"/>
          <w:numId w:val="5"/>
        </w:numPr>
        <w:rPr>
          <w:rFonts w:ascii="Times New Roman" w:hAnsi="Times New Roman" w:cs="Times New Roman"/>
        </w:rPr>
      </w:pPr>
      <w:r w:rsidRPr="004E5750">
        <w:rPr>
          <w:rFonts w:ascii="Times New Roman" w:hAnsi="Times New Roman" w:cs="Times New Roman"/>
        </w:rPr>
        <w:t>Signal Field (8 bits):</w:t>
      </w:r>
    </w:p>
    <w:p w14:paraId="0A4488C0" w14:textId="1F69AF49" w:rsidR="00F66CDD" w:rsidRPr="004E5750" w:rsidRDefault="00F66CDD" w:rsidP="005A353B">
      <w:pPr>
        <w:pStyle w:val="ListParagraph"/>
        <w:numPr>
          <w:ilvl w:val="1"/>
          <w:numId w:val="5"/>
        </w:numPr>
        <w:rPr>
          <w:rFonts w:ascii="Times New Roman" w:hAnsi="Times New Roman" w:cs="Times New Roman"/>
        </w:rPr>
      </w:pPr>
      <w:r w:rsidRPr="004E5750">
        <w:rPr>
          <w:rFonts w:ascii="Times New Roman" w:hAnsi="Times New Roman" w:cs="Times New Roman"/>
        </w:rPr>
        <w:t>Identifies the type of modulation that the receiver must use to demodulate the signal.</w:t>
      </w:r>
    </w:p>
    <w:p w14:paraId="6AF9B514" w14:textId="313C8701" w:rsidR="00F66CDD" w:rsidRPr="004E5750" w:rsidRDefault="00F66CDD" w:rsidP="005A353B">
      <w:pPr>
        <w:pStyle w:val="ListParagraph"/>
        <w:numPr>
          <w:ilvl w:val="1"/>
          <w:numId w:val="5"/>
        </w:numPr>
        <w:rPr>
          <w:rFonts w:ascii="Times New Roman" w:hAnsi="Times New Roman" w:cs="Times New Roman"/>
        </w:rPr>
      </w:pPr>
      <w:r w:rsidRPr="004E5750">
        <w:rPr>
          <w:rFonts w:ascii="Times New Roman" w:hAnsi="Times New Roman" w:cs="Times New Roman"/>
        </w:rPr>
        <w:t>Value of the field = Data Rate/ 100 kbps</w:t>
      </w:r>
    </w:p>
    <w:p w14:paraId="682F457E" w14:textId="44CB3F32" w:rsidR="00F66CDD" w:rsidRPr="004E5750" w:rsidRDefault="00F66CDD" w:rsidP="005A353B">
      <w:pPr>
        <w:pStyle w:val="ListParagraph"/>
        <w:numPr>
          <w:ilvl w:val="1"/>
          <w:numId w:val="5"/>
        </w:numPr>
        <w:rPr>
          <w:rFonts w:ascii="Times New Roman" w:hAnsi="Times New Roman" w:cs="Times New Roman"/>
        </w:rPr>
      </w:pPr>
      <w:r w:rsidRPr="004E5750">
        <w:rPr>
          <w:rFonts w:ascii="Times New Roman" w:hAnsi="Times New Roman" w:cs="Times New Roman"/>
          <w:noProof/>
        </w:rPr>
        <w:drawing>
          <wp:inline distT="0" distB="0" distL="0" distR="0" wp14:anchorId="5C3E4E4F" wp14:editId="04F5E3C2">
            <wp:extent cx="4343400" cy="1333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10 at 1.10.10 AM.png"/>
                    <pic:cNvPicPr/>
                  </pic:nvPicPr>
                  <pic:blipFill>
                    <a:blip r:embed="rId12">
                      <a:extLst>
                        <a:ext uri="{28A0092B-C50C-407E-A947-70E740481C1C}">
                          <a14:useLocalDpi xmlns:a14="http://schemas.microsoft.com/office/drawing/2010/main" val="0"/>
                        </a:ext>
                      </a:extLst>
                    </a:blip>
                    <a:stretch>
                      <a:fillRect/>
                    </a:stretch>
                  </pic:blipFill>
                  <pic:spPr>
                    <a:xfrm>
                      <a:off x="0" y="0"/>
                      <a:ext cx="4343400" cy="1333500"/>
                    </a:xfrm>
                    <a:prstGeom prst="rect">
                      <a:avLst/>
                    </a:prstGeom>
                  </pic:spPr>
                </pic:pic>
              </a:graphicData>
            </a:graphic>
          </wp:inline>
        </w:drawing>
      </w:r>
    </w:p>
    <w:p w14:paraId="3F704A93" w14:textId="77777777" w:rsidR="00525B48" w:rsidRPr="004E5750" w:rsidRDefault="00525B48" w:rsidP="005A353B">
      <w:pPr>
        <w:rPr>
          <w:rFonts w:ascii="Times New Roman" w:hAnsi="Times New Roman" w:cs="Times New Roman"/>
        </w:rPr>
      </w:pPr>
    </w:p>
    <w:p w14:paraId="57BF09C4" w14:textId="19DFE5F8" w:rsidR="00F66CDD" w:rsidRPr="004E5750" w:rsidRDefault="00525B48" w:rsidP="005A353B">
      <w:pPr>
        <w:pStyle w:val="ListParagraph"/>
        <w:numPr>
          <w:ilvl w:val="0"/>
          <w:numId w:val="5"/>
        </w:numPr>
        <w:rPr>
          <w:rFonts w:ascii="Times New Roman" w:hAnsi="Times New Roman" w:cs="Times New Roman"/>
        </w:rPr>
      </w:pPr>
      <w:r w:rsidRPr="004E5750">
        <w:rPr>
          <w:rFonts w:ascii="Times New Roman" w:hAnsi="Times New Roman" w:cs="Times New Roman"/>
        </w:rPr>
        <w:t>Service Field (8 bits):</w:t>
      </w:r>
    </w:p>
    <w:p w14:paraId="3D862400" w14:textId="347647A1" w:rsidR="00525B48" w:rsidRPr="004E5750" w:rsidRDefault="00525B48" w:rsidP="005A353B">
      <w:pPr>
        <w:pStyle w:val="ListParagraph"/>
        <w:numPr>
          <w:ilvl w:val="1"/>
          <w:numId w:val="5"/>
        </w:numPr>
        <w:rPr>
          <w:rFonts w:ascii="Times New Roman" w:hAnsi="Times New Roman" w:cs="Times New Roman"/>
        </w:rPr>
      </w:pPr>
      <w:r w:rsidRPr="004E5750">
        <w:rPr>
          <w:rFonts w:ascii="Times New Roman" w:hAnsi="Times New Roman" w:cs="Times New Roman"/>
        </w:rPr>
        <w:t>802.11 (original standard) reserved the Service Field for future use.</w:t>
      </w:r>
    </w:p>
    <w:p w14:paraId="0870143D" w14:textId="38A6C999" w:rsidR="00525B48" w:rsidRPr="004E5750" w:rsidRDefault="00525B48" w:rsidP="005A353B">
      <w:pPr>
        <w:pStyle w:val="ListParagraph"/>
        <w:numPr>
          <w:ilvl w:val="1"/>
          <w:numId w:val="5"/>
        </w:numPr>
        <w:rPr>
          <w:rFonts w:ascii="Times New Roman" w:hAnsi="Times New Roman" w:cs="Times New Roman"/>
        </w:rPr>
      </w:pPr>
      <w:r w:rsidRPr="004E5750">
        <w:rPr>
          <w:rFonts w:ascii="Times New Roman" w:hAnsi="Times New Roman" w:cs="Times New Roman"/>
        </w:rPr>
        <w:t>00000000 means 802.11 compliance.</w:t>
      </w:r>
    </w:p>
    <w:p w14:paraId="28814A7A" w14:textId="15CB6ADE" w:rsidR="00525B48" w:rsidRPr="004E5750" w:rsidRDefault="00525B48" w:rsidP="005A353B">
      <w:pPr>
        <w:pStyle w:val="ListParagraph"/>
        <w:numPr>
          <w:ilvl w:val="1"/>
          <w:numId w:val="5"/>
        </w:numPr>
        <w:rPr>
          <w:rFonts w:ascii="Times New Roman" w:hAnsi="Times New Roman" w:cs="Times New Roman"/>
        </w:rPr>
      </w:pPr>
      <w:r w:rsidRPr="004E5750">
        <w:rPr>
          <w:rFonts w:ascii="Times New Roman" w:hAnsi="Times New Roman" w:cs="Times New Roman"/>
        </w:rPr>
        <w:t>The 802.11b standard made use of the Service Field as below:</w:t>
      </w:r>
    </w:p>
    <w:p w14:paraId="37CF734E" w14:textId="5FBD6BF2" w:rsidR="00525B48" w:rsidRPr="004E5750" w:rsidRDefault="00525B48" w:rsidP="005A353B">
      <w:pPr>
        <w:pStyle w:val="ListParagraph"/>
        <w:numPr>
          <w:ilvl w:val="1"/>
          <w:numId w:val="5"/>
        </w:numPr>
        <w:rPr>
          <w:rFonts w:ascii="Times New Roman" w:hAnsi="Times New Roman" w:cs="Times New Roman"/>
        </w:rPr>
      </w:pPr>
      <w:r w:rsidRPr="004E5750">
        <w:rPr>
          <w:rFonts w:ascii="Times New Roman" w:hAnsi="Times New Roman" w:cs="Times New Roman"/>
          <w:noProof/>
        </w:rPr>
        <w:drawing>
          <wp:inline distT="0" distB="0" distL="0" distR="0" wp14:anchorId="00E31BC7" wp14:editId="154DDC91">
            <wp:extent cx="5547002" cy="94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10 at 1.35.18 AM.png"/>
                    <pic:cNvPicPr/>
                  </pic:nvPicPr>
                  <pic:blipFill>
                    <a:blip r:embed="rId13">
                      <a:extLst>
                        <a:ext uri="{28A0092B-C50C-407E-A947-70E740481C1C}">
                          <a14:useLocalDpi xmlns:a14="http://schemas.microsoft.com/office/drawing/2010/main" val="0"/>
                        </a:ext>
                      </a:extLst>
                    </a:blip>
                    <a:stretch>
                      <a:fillRect/>
                    </a:stretch>
                  </pic:blipFill>
                  <pic:spPr>
                    <a:xfrm>
                      <a:off x="0" y="0"/>
                      <a:ext cx="5584100" cy="950968"/>
                    </a:xfrm>
                    <a:prstGeom prst="rect">
                      <a:avLst/>
                    </a:prstGeom>
                  </pic:spPr>
                </pic:pic>
              </a:graphicData>
            </a:graphic>
          </wp:inline>
        </w:drawing>
      </w:r>
    </w:p>
    <w:p w14:paraId="691D0729" w14:textId="77777777" w:rsidR="00525B48" w:rsidRPr="004E5750" w:rsidRDefault="00525B48" w:rsidP="005A353B">
      <w:pPr>
        <w:rPr>
          <w:rFonts w:ascii="Times New Roman" w:hAnsi="Times New Roman" w:cs="Times New Roman"/>
        </w:rPr>
      </w:pPr>
    </w:p>
    <w:p w14:paraId="7BD714D4" w14:textId="45D65C26" w:rsidR="00B14676" w:rsidRPr="004E5750" w:rsidRDefault="00525B48" w:rsidP="005A353B">
      <w:pPr>
        <w:pStyle w:val="ListParagraph"/>
        <w:numPr>
          <w:ilvl w:val="0"/>
          <w:numId w:val="7"/>
        </w:numPr>
        <w:rPr>
          <w:rFonts w:ascii="Times New Roman" w:hAnsi="Times New Roman" w:cs="Times New Roman"/>
        </w:rPr>
      </w:pPr>
      <w:r w:rsidRPr="004E5750">
        <w:rPr>
          <w:rFonts w:ascii="Times New Roman" w:hAnsi="Times New Roman" w:cs="Times New Roman"/>
        </w:rPr>
        <w:t>Length field (16 bits):</w:t>
      </w:r>
    </w:p>
    <w:p w14:paraId="4B9A0342" w14:textId="7190D1D0" w:rsidR="00525B48" w:rsidRPr="004E5750" w:rsidRDefault="00896FEE" w:rsidP="005A353B">
      <w:pPr>
        <w:pStyle w:val="ListParagraph"/>
        <w:numPr>
          <w:ilvl w:val="1"/>
          <w:numId w:val="7"/>
        </w:numPr>
        <w:rPr>
          <w:rFonts w:ascii="Times New Roman" w:hAnsi="Times New Roman" w:cs="Times New Roman"/>
        </w:rPr>
      </w:pPr>
      <w:r w:rsidRPr="004E5750">
        <w:rPr>
          <w:rFonts w:ascii="Times New Roman" w:hAnsi="Times New Roman" w:cs="Times New Roman"/>
        </w:rPr>
        <w:t>Depending on the modulation technique, this field may signify different things.</w:t>
      </w:r>
    </w:p>
    <w:p w14:paraId="31BDFA79" w14:textId="5BCE1398" w:rsidR="00896FEE" w:rsidRPr="004E5750" w:rsidRDefault="00896FEE" w:rsidP="005A353B">
      <w:pPr>
        <w:pStyle w:val="ListParagraph"/>
        <w:numPr>
          <w:ilvl w:val="1"/>
          <w:numId w:val="7"/>
        </w:numPr>
        <w:rPr>
          <w:rFonts w:ascii="Times New Roman" w:hAnsi="Times New Roman" w:cs="Times New Roman"/>
        </w:rPr>
      </w:pPr>
      <w:r w:rsidRPr="004E5750">
        <w:rPr>
          <w:rFonts w:ascii="Times New Roman" w:hAnsi="Times New Roman" w:cs="Times New Roman"/>
        </w:rPr>
        <w:t>OFDM: Length field = No. of octets to transfer between the MAC and the PLCP layer.</w:t>
      </w:r>
    </w:p>
    <w:p w14:paraId="0448BA5D" w14:textId="0BD291F4" w:rsidR="00896FEE" w:rsidRPr="004E5750" w:rsidRDefault="00896FEE" w:rsidP="005A353B">
      <w:pPr>
        <w:pStyle w:val="ListParagraph"/>
        <w:numPr>
          <w:ilvl w:val="1"/>
          <w:numId w:val="7"/>
        </w:numPr>
        <w:rPr>
          <w:rFonts w:ascii="Times New Roman" w:hAnsi="Times New Roman" w:cs="Times New Roman"/>
        </w:rPr>
      </w:pPr>
      <w:r w:rsidRPr="004E5750">
        <w:rPr>
          <w:rFonts w:ascii="Times New Roman" w:hAnsi="Times New Roman" w:cs="Times New Roman"/>
        </w:rPr>
        <w:t>DSSS: No. of microseconds required to transmit the payload.</w:t>
      </w:r>
    </w:p>
    <w:p w14:paraId="557E2730" w14:textId="318C03CF" w:rsidR="00421CA6" w:rsidRPr="004E5750" w:rsidRDefault="00421CA6" w:rsidP="005A353B">
      <w:pPr>
        <w:pStyle w:val="ListParagraph"/>
        <w:numPr>
          <w:ilvl w:val="0"/>
          <w:numId w:val="7"/>
        </w:numPr>
        <w:rPr>
          <w:rFonts w:ascii="Times New Roman" w:hAnsi="Times New Roman" w:cs="Times New Roman"/>
        </w:rPr>
      </w:pPr>
      <w:r w:rsidRPr="004E5750">
        <w:rPr>
          <w:rFonts w:ascii="Times New Roman" w:hAnsi="Times New Roman" w:cs="Times New Roman"/>
        </w:rPr>
        <w:t>CRC field (16 bits):</w:t>
      </w:r>
    </w:p>
    <w:p w14:paraId="637AE614" w14:textId="3BE50204" w:rsidR="00421CA6" w:rsidRPr="004E5750" w:rsidRDefault="00421CA6" w:rsidP="005A353B">
      <w:pPr>
        <w:pStyle w:val="ListParagraph"/>
        <w:numPr>
          <w:ilvl w:val="1"/>
          <w:numId w:val="7"/>
        </w:numPr>
        <w:rPr>
          <w:rFonts w:ascii="Times New Roman" w:hAnsi="Times New Roman" w:cs="Times New Roman"/>
        </w:rPr>
      </w:pPr>
      <w:r w:rsidRPr="004E5750">
        <w:rPr>
          <w:rFonts w:ascii="Times New Roman" w:hAnsi="Times New Roman" w:cs="Times New Roman"/>
        </w:rPr>
        <w:t>CRC: Cyclic Redundancy Check</w:t>
      </w:r>
    </w:p>
    <w:p w14:paraId="1F45A136" w14:textId="2835E80D" w:rsidR="005103C7" w:rsidRPr="004E5750" w:rsidRDefault="005103C7" w:rsidP="005A353B">
      <w:pPr>
        <w:pStyle w:val="ListParagraph"/>
        <w:numPr>
          <w:ilvl w:val="1"/>
          <w:numId w:val="7"/>
        </w:numPr>
        <w:rPr>
          <w:rFonts w:ascii="Times New Roman" w:hAnsi="Times New Roman" w:cs="Times New Roman"/>
        </w:rPr>
      </w:pPr>
      <w:r w:rsidRPr="004E5750">
        <w:rPr>
          <w:rFonts w:ascii="Times New Roman" w:hAnsi="Times New Roman" w:cs="Times New Roman"/>
        </w:rPr>
        <w:t>Used to verify if the message is corrupted.</w:t>
      </w:r>
    </w:p>
    <w:p w14:paraId="1F7EAD68" w14:textId="37140D38" w:rsidR="005103C7" w:rsidRPr="004E5750" w:rsidRDefault="005103C7" w:rsidP="005A353B">
      <w:pPr>
        <w:pStyle w:val="ListParagraph"/>
        <w:numPr>
          <w:ilvl w:val="1"/>
          <w:numId w:val="7"/>
        </w:numPr>
        <w:rPr>
          <w:rFonts w:ascii="Times New Roman" w:hAnsi="Times New Roman" w:cs="Times New Roman"/>
        </w:rPr>
      </w:pPr>
      <w:r w:rsidRPr="004E5750">
        <w:rPr>
          <w:rFonts w:ascii="Times New Roman" w:hAnsi="Times New Roman" w:cs="Times New Roman"/>
        </w:rPr>
        <w:t>Mechanism: divide a binary message by a fixed binary number. Remainder is the checksum or more commonly the CRC.</w:t>
      </w:r>
    </w:p>
    <w:p w14:paraId="3BB3C5A9" w14:textId="77777777" w:rsidR="00134F89" w:rsidRPr="004E5750" w:rsidRDefault="00134F89" w:rsidP="005A353B">
      <w:pPr>
        <w:rPr>
          <w:rFonts w:ascii="Times New Roman" w:hAnsi="Times New Roman" w:cs="Times New Roman"/>
        </w:rPr>
      </w:pPr>
    </w:p>
    <w:p w14:paraId="67ED1EA2" w14:textId="0B123DCA" w:rsidR="005103C7" w:rsidRPr="004E5750" w:rsidRDefault="00134F89" w:rsidP="005A353B">
      <w:pPr>
        <w:rPr>
          <w:rFonts w:ascii="Times New Roman" w:hAnsi="Times New Roman" w:cs="Times New Roman"/>
        </w:rPr>
      </w:pPr>
      <w:r w:rsidRPr="004E5750">
        <w:rPr>
          <w:rFonts w:ascii="Times New Roman" w:hAnsi="Times New Roman" w:cs="Times New Roman"/>
        </w:rPr>
        <w:t>Another great high level view:</w:t>
      </w:r>
    </w:p>
    <w:p w14:paraId="45F96130" w14:textId="77777777" w:rsidR="00134F89" w:rsidRPr="004E5750" w:rsidRDefault="00134F89" w:rsidP="005A353B">
      <w:pPr>
        <w:rPr>
          <w:rFonts w:ascii="Times New Roman" w:hAnsi="Times New Roman" w:cs="Times New Roman"/>
        </w:rPr>
      </w:pPr>
    </w:p>
    <w:p w14:paraId="55D92F92" w14:textId="6EC94099" w:rsidR="00134F89" w:rsidRPr="004E5750" w:rsidRDefault="00134F89" w:rsidP="005A353B">
      <w:pPr>
        <w:rPr>
          <w:rFonts w:ascii="Times New Roman" w:hAnsi="Times New Roman" w:cs="Times New Roman"/>
        </w:rPr>
      </w:pPr>
      <w:r w:rsidRPr="004E5750">
        <w:rPr>
          <w:rFonts w:ascii="Times New Roman" w:hAnsi="Times New Roman" w:cs="Times New Roman"/>
          <w:noProof/>
        </w:rPr>
        <w:lastRenderedPageBreak/>
        <w:drawing>
          <wp:inline distT="0" distB="0" distL="0" distR="0" wp14:anchorId="39C01A01" wp14:editId="4AF1DCE3">
            <wp:extent cx="5943600" cy="2976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10 at 1.47.13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inline>
        </w:drawing>
      </w:r>
    </w:p>
    <w:p w14:paraId="108BB2A1" w14:textId="77777777" w:rsidR="00134F89" w:rsidRPr="004E5750" w:rsidRDefault="00134F89" w:rsidP="005A353B">
      <w:pPr>
        <w:ind w:left="360"/>
        <w:rPr>
          <w:rFonts w:ascii="Times New Roman" w:hAnsi="Times New Roman" w:cs="Times New Roman"/>
        </w:rPr>
      </w:pPr>
    </w:p>
    <w:p w14:paraId="5A50915F" w14:textId="77777777" w:rsidR="00134F89" w:rsidRPr="004E5750" w:rsidRDefault="00134F89" w:rsidP="005A353B">
      <w:pPr>
        <w:ind w:left="360"/>
        <w:rPr>
          <w:rFonts w:ascii="Times New Roman" w:hAnsi="Times New Roman" w:cs="Times New Roman"/>
        </w:rPr>
      </w:pPr>
    </w:p>
    <w:p w14:paraId="7052F043" w14:textId="77777777" w:rsidR="0018587B" w:rsidRPr="004E5750" w:rsidRDefault="0018587B" w:rsidP="005A353B">
      <w:pPr>
        <w:ind w:left="360"/>
        <w:rPr>
          <w:rFonts w:ascii="Times New Roman" w:hAnsi="Times New Roman" w:cs="Times New Roman"/>
        </w:rPr>
      </w:pPr>
      <w:r w:rsidRPr="004E5750">
        <w:rPr>
          <w:rFonts w:ascii="Times New Roman" w:hAnsi="Times New Roman" w:cs="Times New Roman"/>
        </w:rPr>
        <w:t>802.11b, DSSS PLCP Protocol Data Unit (PPDU) Structure, Short Preamble</w:t>
      </w:r>
    </w:p>
    <w:p w14:paraId="38D82CD5" w14:textId="77777777" w:rsidR="0018587B" w:rsidRPr="004E5750" w:rsidRDefault="0018587B" w:rsidP="005A353B">
      <w:pPr>
        <w:ind w:left="360"/>
        <w:rPr>
          <w:rFonts w:ascii="Times New Roman" w:hAnsi="Times New Roman" w:cs="Times New Roman"/>
        </w:rPr>
      </w:pPr>
    </w:p>
    <w:p w14:paraId="583CBE38" w14:textId="77777777" w:rsidR="0018587B" w:rsidRPr="004E5750" w:rsidRDefault="0018587B" w:rsidP="005A353B">
      <w:pPr>
        <w:ind w:left="360"/>
        <w:rPr>
          <w:rFonts w:ascii="Times New Roman" w:hAnsi="Times New Roman" w:cs="Times New Roman"/>
        </w:rPr>
      </w:pPr>
      <w:r w:rsidRPr="004E5750">
        <w:rPr>
          <w:rFonts w:ascii="Times New Roman" w:hAnsi="Times New Roman" w:cs="Times New Roman"/>
        </w:rPr>
        <w:t>The 802.11b introduced the option a short preamble. It also enabled transmission at higher speeds of 5.5 Mbps and 11 Mbps.</w:t>
      </w:r>
    </w:p>
    <w:p w14:paraId="2D5A5831" w14:textId="77777777" w:rsidR="0018587B" w:rsidRPr="004E5750" w:rsidRDefault="0018587B" w:rsidP="005A353B">
      <w:pPr>
        <w:ind w:left="360"/>
        <w:rPr>
          <w:rFonts w:ascii="Times New Roman" w:hAnsi="Times New Roman" w:cs="Times New Roman"/>
        </w:rPr>
      </w:pPr>
    </w:p>
    <w:p w14:paraId="7DF60E36" w14:textId="77777777" w:rsidR="0018587B" w:rsidRPr="004E5750" w:rsidRDefault="0018587B" w:rsidP="005A353B">
      <w:pPr>
        <w:ind w:left="360"/>
        <w:rPr>
          <w:rFonts w:ascii="Times New Roman" w:hAnsi="Times New Roman" w:cs="Times New Roman"/>
        </w:rPr>
      </w:pPr>
      <w:r w:rsidRPr="004E5750">
        <w:rPr>
          <w:rFonts w:ascii="Times New Roman" w:hAnsi="Times New Roman" w:cs="Times New Roman"/>
          <w:noProof/>
        </w:rPr>
        <w:drawing>
          <wp:inline distT="0" distB="0" distL="0" distR="0" wp14:anchorId="638C3995" wp14:editId="1589EEA9">
            <wp:extent cx="5943600" cy="3016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05 at 9.21.46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7E951ED4" w14:textId="77777777" w:rsidR="00B14676" w:rsidRPr="004E5750" w:rsidRDefault="00B14676" w:rsidP="005A353B">
      <w:pPr>
        <w:rPr>
          <w:rFonts w:ascii="Times New Roman" w:hAnsi="Times New Roman" w:cs="Times New Roman"/>
        </w:rPr>
      </w:pPr>
    </w:p>
    <w:p w14:paraId="1F38EBE1" w14:textId="174BF6A9" w:rsidR="000E3462" w:rsidRPr="004E5750" w:rsidRDefault="000E3462" w:rsidP="005A353B">
      <w:pPr>
        <w:rPr>
          <w:rFonts w:ascii="Times New Roman" w:hAnsi="Times New Roman" w:cs="Times New Roman"/>
        </w:rPr>
      </w:pPr>
      <w:r w:rsidRPr="004E5750">
        <w:rPr>
          <w:rFonts w:ascii="Times New Roman" w:hAnsi="Times New Roman" w:cs="Times New Roman"/>
        </w:rPr>
        <w:t>5G: Layer 1 specific</w:t>
      </w:r>
      <w:r w:rsidR="0015298D" w:rsidRPr="004E5750">
        <w:rPr>
          <w:rFonts w:ascii="Times New Roman" w:hAnsi="Times New Roman" w:cs="Times New Roman"/>
        </w:rPr>
        <w:t>ations may not have been decided yet.</w:t>
      </w:r>
    </w:p>
    <w:p w14:paraId="42DD5F6A" w14:textId="77777777" w:rsidR="0015298D" w:rsidRPr="004E5750" w:rsidRDefault="0015298D" w:rsidP="005A353B">
      <w:pPr>
        <w:rPr>
          <w:rFonts w:ascii="Times New Roman" w:hAnsi="Times New Roman" w:cs="Times New Roman"/>
        </w:rPr>
      </w:pPr>
    </w:p>
    <w:p w14:paraId="07FD8FAA" w14:textId="15BDBC03" w:rsidR="00352421" w:rsidRPr="004E5750" w:rsidRDefault="006E35F2" w:rsidP="005A353B">
      <w:pPr>
        <w:rPr>
          <w:rStyle w:val="Hyperlink"/>
          <w:rFonts w:ascii="Times New Roman" w:hAnsi="Times New Roman" w:cs="Times New Roman"/>
        </w:rPr>
      </w:pPr>
      <w:hyperlink r:id="rId16" w:history="1">
        <w:r w:rsidR="0015298D" w:rsidRPr="004E5750">
          <w:rPr>
            <w:rStyle w:val="Hyperlink"/>
            <w:rFonts w:ascii="Times New Roman" w:hAnsi="Times New Roman" w:cs="Times New Roman"/>
          </w:rPr>
          <w:t>https://www.theregister.co.uk/2017/02/24/the_final_5g_technical_performance_specs_have_been_set/</w:t>
        </w:r>
      </w:hyperlink>
    </w:p>
    <w:p w14:paraId="2D94EF3B" w14:textId="2FCFD983" w:rsidR="00352421" w:rsidRPr="004E5750" w:rsidRDefault="00352421" w:rsidP="005A353B">
      <w:pPr>
        <w:rPr>
          <w:rFonts w:ascii="Times New Roman" w:hAnsi="Times New Roman" w:cs="Times New Roman"/>
        </w:rPr>
      </w:pPr>
      <w:r w:rsidRPr="004E5750">
        <w:rPr>
          <w:rStyle w:val="Hyperlink"/>
          <w:rFonts w:ascii="Times New Roman" w:hAnsi="Times New Roman" w:cs="Times New Roman"/>
        </w:rPr>
        <w:br w:type="page"/>
      </w:r>
      <w:r w:rsidRPr="004E5750">
        <w:rPr>
          <w:rFonts w:ascii="Times New Roman" w:hAnsi="Times New Roman" w:cs="Times New Roman"/>
          <w:sz w:val="32"/>
        </w:rPr>
        <w:lastRenderedPageBreak/>
        <w:t>WirelessHART</w:t>
      </w:r>
      <w:r w:rsidR="009B796A" w:rsidRPr="004E5750">
        <w:rPr>
          <w:rFonts w:ascii="Times New Roman" w:hAnsi="Times New Roman" w:cs="Times New Roman"/>
          <w:sz w:val="32"/>
        </w:rPr>
        <w:t xml:space="preserve"> Physical Layer</w:t>
      </w:r>
    </w:p>
    <w:p w14:paraId="45AA6BD9" w14:textId="1323C3E1" w:rsidR="00352421" w:rsidRPr="004E5750" w:rsidRDefault="00352421" w:rsidP="005A353B">
      <w:pPr>
        <w:rPr>
          <w:rFonts w:ascii="Times New Roman" w:hAnsi="Times New Roman" w:cs="Times New Roman"/>
        </w:rPr>
      </w:pPr>
    </w:p>
    <w:p w14:paraId="6D32CC24" w14:textId="0CB4D53C" w:rsidR="009B796A" w:rsidRPr="004E5750" w:rsidRDefault="009B796A" w:rsidP="005A353B">
      <w:pPr>
        <w:rPr>
          <w:rFonts w:ascii="Times New Roman" w:hAnsi="Times New Roman" w:cs="Times New Roman"/>
        </w:rPr>
      </w:pPr>
    </w:p>
    <w:p w14:paraId="50CE7E6F" w14:textId="102F9F24" w:rsidR="009B796A" w:rsidRPr="004E5750" w:rsidRDefault="009B796A" w:rsidP="005A353B">
      <w:pPr>
        <w:rPr>
          <w:rFonts w:ascii="Times New Roman" w:hAnsi="Times New Roman" w:cs="Times New Roman"/>
        </w:rPr>
      </w:pPr>
    </w:p>
    <w:p w14:paraId="1CD53DD2" w14:textId="30114224" w:rsidR="009B796A" w:rsidRPr="004E5750" w:rsidRDefault="009B796A" w:rsidP="005A353B">
      <w:pPr>
        <w:rPr>
          <w:rFonts w:ascii="Times New Roman" w:hAnsi="Times New Roman" w:cs="Times New Roman"/>
        </w:rPr>
      </w:pPr>
      <w:r w:rsidRPr="004E5750">
        <w:rPr>
          <w:rFonts w:ascii="Times New Roman" w:hAnsi="Times New Roman" w:cs="Times New Roman"/>
          <w:noProof/>
        </w:rPr>
        <w:drawing>
          <wp:inline distT="0" distB="0" distL="0" distR="0" wp14:anchorId="21231F4B" wp14:editId="19FC9B5C">
            <wp:extent cx="5943600" cy="1996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96440"/>
                    </a:xfrm>
                    <a:prstGeom prst="rect">
                      <a:avLst/>
                    </a:prstGeom>
                  </pic:spPr>
                </pic:pic>
              </a:graphicData>
            </a:graphic>
          </wp:inline>
        </w:drawing>
      </w:r>
    </w:p>
    <w:p w14:paraId="3BB15E6E" w14:textId="1E8F25F5" w:rsidR="009B796A" w:rsidRPr="004E5750" w:rsidRDefault="009B796A" w:rsidP="005A353B">
      <w:pPr>
        <w:rPr>
          <w:rFonts w:ascii="Times New Roman" w:hAnsi="Times New Roman" w:cs="Times New Roman"/>
        </w:rPr>
      </w:pPr>
    </w:p>
    <w:p w14:paraId="37871564" w14:textId="77777777" w:rsidR="009B796A" w:rsidRPr="004E5750" w:rsidRDefault="009B796A" w:rsidP="005A353B">
      <w:pPr>
        <w:rPr>
          <w:rFonts w:ascii="Times New Roman" w:hAnsi="Times New Roman" w:cs="Times New Roman"/>
        </w:rPr>
      </w:pPr>
    </w:p>
    <w:p w14:paraId="544C634F" w14:textId="77777777" w:rsidR="009B796A" w:rsidRPr="004E5750" w:rsidRDefault="009B796A" w:rsidP="005A353B">
      <w:pPr>
        <w:rPr>
          <w:rFonts w:ascii="Times New Roman" w:hAnsi="Times New Roman" w:cs="Times New Roman"/>
        </w:rPr>
      </w:pPr>
    </w:p>
    <w:p w14:paraId="35F82D43" w14:textId="77777777" w:rsidR="00352421" w:rsidRPr="004E5750" w:rsidRDefault="00352421" w:rsidP="005A353B">
      <w:pPr>
        <w:rPr>
          <w:rFonts w:ascii="Times New Roman" w:hAnsi="Times New Roman" w:cs="Times New Roman"/>
        </w:rPr>
      </w:pPr>
      <w:r w:rsidRPr="004E5750">
        <w:rPr>
          <w:rFonts w:ascii="Times New Roman" w:hAnsi="Times New Roman" w:cs="Times New Roman"/>
        </w:rPr>
        <w:t>Fig: Physical Layer PDU</w:t>
      </w:r>
    </w:p>
    <w:p w14:paraId="306DC102" w14:textId="77777777" w:rsidR="00352421" w:rsidRPr="004E5750" w:rsidRDefault="00352421" w:rsidP="005A353B">
      <w:pPr>
        <w:rPr>
          <w:rFonts w:ascii="Times New Roman" w:hAnsi="Times New Roman" w:cs="Times New Roman"/>
        </w:rPr>
      </w:pPr>
    </w:p>
    <w:p w14:paraId="6AC66E24" w14:textId="39F3D02F" w:rsidR="004F41F0" w:rsidRPr="004E5750" w:rsidRDefault="004F41F0" w:rsidP="005A353B">
      <w:pPr>
        <w:rPr>
          <w:rFonts w:ascii="Times New Roman" w:hAnsi="Times New Roman" w:cs="Times New Roman"/>
        </w:rPr>
      </w:pPr>
      <w:r w:rsidRPr="004E5750">
        <w:rPr>
          <w:rFonts w:ascii="Times New Roman" w:hAnsi="Times New Roman" w:cs="Times New Roman"/>
        </w:rPr>
        <w:t>The physical Layer defines the electrical and physical level relationship between a node and a physical medium. It defines c</w:t>
      </w:r>
      <w:r w:rsidR="00CA591F" w:rsidRPr="004E5750">
        <w:rPr>
          <w:rFonts w:ascii="Times New Roman" w:hAnsi="Times New Roman" w:cs="Times New Roman"/>
        </w:rPr>
        <w:t xml:space="preserve">haracteristics such as antenna, </w:t>
      </w:r>
      <w:r w:rsidRPr="004E5750">
        <w:rPr>
          <w:rFonts w:ascii="Times New Roman" w:hAnsi="Times New Roman" w:cs="Times New Roman"/>
        </w:rPr>
        <w:t>air medium, power level, timing of voltage changes, physical data rates, maximum transmission distances, etc. The WirelessHART standard is based on the IEEE 802.15.4 standard. WirelessHART physical layer is a much simplified subset of that defined in the IEEE 802.15.4 standard.</w:t>
      </w:r>
    </w:p>
    <w:p w14:paraId="04D5DDD7" w14:textId="77777777" w:rsidR="004F41F0" w:rsidRPr="004E5750" w:rsidRDefault="004F41F0" w:rsidP="005A353B">
      <w:pPr>
        <w:rPr>
          <w:rFonts w:ascii="Times New Roman" w:hAnsi="Times New Roman" w:cs="Times New Roman"/>
        </w:rPr>
      </w:pPr>
    </w:p>
    <w:p w14:paraId="0CED3D7B" w14:textId="584278A6" w:rsidR="00352421" w:rsidRPr="004E5750" w:rsidRDefault="00352421" w:rsidP="005A353B">
      <w:pPr>
        <w:rPr>
          <w:rFonts w:ascii="Times New Roman" w:hAnsi="Times New Roman" w:cs="Times New Roman"/>
        </w:rPr>
      </w:pPr>
      <w:r w:rsidRPr="004E5750">
        <w:rPr>
          <w:rFonts w:ascii="Times New Roman" w:hAnsi="Times New Roman" w:cs="Times New Roman"/>
        </w:rPr>
        <w:t>WirelessHART supports RF frequency band of 2400-2483.5 MHz license-free ISM band with a data rate of up to 250 kbits/s. The channels supported here are from 11 to 26, with a 5MHz gap between two adjacent channels.</w:t>
      </w:r>
    </w:p>
    <w:p w14:paraId="014FE014" w14:textId="77777777" w:rsidR="009C0DE4" w:rsidRPr="004E5750" w:rsidRDefault="009C0DE4" w:rsidP="005A353B">
      <w:pPr>
        <w:rPr>
          <w:rFonts w:ascii="Times New Roman" w:hAnsi="Times New Roman" w:cs="Times New Roman"/>
        </w:rPr>
      </w:pPr>
    </w:p>
    <w:p w14:paraId="66B0338D" w14:textId="091B6E8C" w:rsidR="00352421" w:rsidRPr="004E5750" w:rsidRDefault="00352421" w:rsidP="005A353B">
      <w:pPr>
        <w:rPr>
          <w:rFonts w:ascii="Times New Roman" w:hAnsi="Times New Roman" w:cs="Times New Roman"/>
        </w:rPr>
      </w:pPr>
      <w:r w:rsidRPr="004E5750">
        <w:rPr>
          <w:rFonts w:ascii="Times New Roman" w:hAnsi="Times New Roman" w:cs="Times New Roman"/>
        </w:rPr>
        <w:t xml:space="preserve">The various fields </w:t>
      </w:r>
      <w:r w:rsidR="00056FA2" w:rsidRPr="004E5750">
        <w:rPr>
          <w:rFonts w:ascii="Times New Roman" w:hAnsi="Times New Roman" w:cs="Times New Roman"/>
        </w:rPr>
        <w:t xml:space="preserve">in the WirelessHart Physical Layer Header </w:t>
      </w:r>
      <w:r w:rsidRPr="004E5750">
        <w:rPr>
          <w:rFonts w:ascii="Times New Roman" w:hAnsi="Times New Roman" w:cs="Times New Roman"/>
        </w:rPr>
        <w:t>are:</w:t>
      </w:r>
    </w:p>
    <w:p w14:paraId="10B69E50" w14:textId="7C6C9618" w:rsidR="00352421" w:rsidRPr="004E5750" w:rsidRDefault="00352421" w:rsidP="005A353B">
      <w:pPr>
        <w:pStyle w:val="ListParagraph"/>
        <w:numPr>
          <w:ilvl w:val="0"/>
          <w:numId w:val="9"/>
        </w:numPr>
        <w:spacing w:after="160" w:line="259" w:lineRule="auto"/>
        <w:rPr>
          <w:rFonts w:ascii="Times New Roman" w:hAnsi="Times New Roman" w:cs="Times New Roman"/>
        </w:rPr>
      </w:pPr>
      <w:r w:rsidRPr="004E5750">
        <w:rPr>
          <w:rFonts w:ascii="Times New Roman" w:hAnsi="Times New Roman" w:cs="Times New Roman"/>
        </w:rPr>
        <w:t>Preamble - The preamble consists of a 56-bit (seven-byte) pattern of alternating 1 and 0 bits, allowing devices on the network to easily synchronize their receiver clocks, providing bit-level synchronization. It is followed by the SFD to provide byte-level synchronization and to mark a new incoming frame.</w:t>
      </w:r>
    </w:p>
    <w:p w14:paraId="48E420BA" w14:textId="77777777" w:rsidR="00352421" w:rsidRPr="004E5750" w:rsidRDefault="00352421" w:rsidP="005A353B">
      <w:pPr>
        <w:pStyle w:val="ListParagraph"/>
        <w:numPr>
          <w:ilvl w:val="0"/>
          <w:numId w:val="9"/>
        </w:numPr>
        <w:spacing w:after="160" w:line="259" w:lineRule="auto"/>
        <w:rPr>
          <w:rFonts w:ascii="Times New Roman" w:hAnsi="Times New Roman" w:cs="Times New Roman"/>
        </w:rPr>
      </w:pPr>
      <w:r w:rsidRPr="004E5750">
        <w:rPr>
          <w:rFonts w:ascii="Times New Roman" w:hAnsi="Times New Roman" w:cs="Times New Roman"/>
        </w:rPr>
        <w:t>Delimiter – The Start of the Frame Delimiter (SFD) is a eight-bit (one-byte) value that marks the end of the preamble and indicates the beginning of the frame. The SFD is designed to break the bit pattern of the preamble and signal the start of the actual frame</w:t>
      </w:r>
    </w:p>
    <w:p w14:paraId="7E31C536" w14:textId="6CC7217C" w:rsidR="00BA3723" w:rsidRPr="004E5750" w:rsidRDefault="00352421" w:rsidP="005A353B">
      <w:pPr>
        <w:pStyle w:val="ListParagraph"/>
        <w:numPr>
          <w:ilvl w:val="0"/>
          <w:numId w:val="9"/>
        </w:numPr>
        <w:spacing w:after="160" w:line="259" w:lineRule="auto"/>
        <w:rPr>
          <w:rFonts w:ascii="Times New Roman" w:hAnsi="Times New Roman" w:cs="Times New Roman"/>
        </w:rPr>
      </w:pPr>
      <w:r w:rsidRPr="004E5750">
        <w:rPr>
          <w:rFonts w:ascii="Times New Roman" w:hAnsi="Times New Roman" w:cs="Times New Roman"/>
        </w:rPr>
        <w:t xml:space="preserve">Length – </w:t>
      </w:r>
      <w:r w:rsidR="00A312DD" w:rsidRPr="004E5750">
        <w:rPr>
          <w:rFonts w:ascii="Times New Roman" w:hAnsi="Times New Roman" w:cs="Times New Roman"/>
        </w:rPr>
        <w:t>Indicates the length of the PayLoad.</w:t>
      </w:r>
    </w:p>
    <w:p w14:paraId="04974502" w14:textId="1A77E256" w:rsidR="00AB42AA" w:rsidRPr="004E5750" w:rsidRDefault="00BA3723" w:rsidP="005A353B">
      <w:pPr>
        <w:pStyle w:val="ListParagraph"/>
        <w:numPr>
          <w:ilvl w:val="0"/>
          <w:numId w:val="9"/>
        </w:numPr>
        <w:spacing w:after="160" w:line="259" w:lineRule="auto"/>
        <w:rPr>
          <w:rFonts w:ascii="Times New Roman" w:hAnsi="Times New Roman" w:cs="Times New Roman"/>
        </w:rPr>
      </w:pPr>
      <w:r w:rsidRPr="004E5750">
        <w:rPr>
          <w:rFonts w:ascii="Times New Roman" w:hAnsi="Times New Roman" w:cs="Times New Roman"/>
        </w:rPr>
        <w:t xml:space="preserve">PayLoad - </w:t>
      </w:r>
      <w:r w:rsidR="00352421" w:rsidRPr="004E5750">
        <w:rPr>
          <w:rFonts w:ascii="Times New Roman" w:hAnsi="Times New Roman" w:cs="Times New Roman"/>
        </w:rPr>
        <w:t>IEEE compliant Physical Layer PDU, Maximum payload 127 bytes.</w:t>
      </w:r>
    </w:p>
    <w:p w14:paraId="6E0D195D" w14:textId="77777777" w:rsidR="00DB3B01" w:rsidRPr="004E5750" w:rsidRDefault="00DB3B01" w:rsidP="005A353B">
      <w:pPr>
        <w:rPr>
          <w:rFonts w:ascii="Times New Roman" w:hAnsi="Times New Roman" w:cs="Times New Roman"/>
        </w:rPr>
      </w:pPr>
    </w:p>
    <w:p w14:paraId="30DC6E3B" w14:textId="77777777" w:rsidR="00542E5C" w:rsidRPr="004E5750" w:rsidRDefault="00542E5C" w:rsidP="005A353B">
      <w:pPr>
        <w:rPr>
          <w:rFonts w:ascii="Times New Roman" w:hAnsi="Times New Roman" w:cs="Times New Roman"/>
        </w:rPr>
      </w:pPr>
    </w:p>
    <w:p w14:paraId="137D90CC" w14:textId="77777777" w:rsidR="00542E5C" w:rsidRPr="004E5750" w:rsidRDefault="00542E5C" w:rsidP="005A353B">
      <w:pPr>
        <w:rPr>
          <w:rFonts w:ascii="Times New Roman" w:hAnsi="Times New Roman" w:cs="Times New Roman"/>
        </w:rPr>
      </w:pPr>
    </w:p>
    <w:p w14:paraId="5328A0E6" w14:textId="77777777" w:rsidR="00542E5C" w:rsidRPr="004E5750" w:rsidRDefault="00542E5C" w:rsidP="005A353B">
      <w:pPr>
        <w:rPr>
          <w:rFonts w:ascii="Times New Roman" w:hAnsi="Times New Roman" w:cs="Times New Roman"/>
        </w:rPr>
      </w:pPr>
    </w:p>
    <w:p w14:paraId="58B179A2" w14:textId="77777777" w:rsidR="00542E5C" w:rsidRPr="004E5750" w:rsidRDefault="00542E5C" w:rsidP="005A353B">
      <w:pPr>
        <w:rPr>
          <w:rFonts w:ascii="Times New Roman" w:hAnsi="Times New Roman" w:cs="Times New Roman"/>
        </w:rPr>
      </w:pPr>
    </w:p>
    <w:p w14:paraId="2B943324" w14:textId="77777777" w:rsidR="00542E5C" w:rsidRPr="004E5750" w:rsidRDefault="00542E5C" w:rsidP="005A353B">
      <w:pPr>
        <w:rPr>
          <w:rFonts w:ascii="Times New Roman" w:hAnsi="Times New Roman" w:cs="Times New Roman"/>
        </w:rPr>
      </w:pPr>
    </w:p>
    <w:p w14:paraId="6F7AA625" w14:textId="77777777" w:rsidR="00542E5C" w:rsidRPr="004E5750" w:rsidRDefault="00542E5C" w:rsidP="005A353B">
      <w:pPr>
        <w:rPr>
          <w:rFonts w:ascii="Times New Roman" w:hAnsi="Times New Roman" w:cs="Times New Roman"/>
        </w:rPr>
      </w:pPr>
    </w:p>
    <w:p w14:paraId="4F44D0E0" w14:textId="77777777" w:rsidR="00542E5C" w:rsidRPr="004E5750" w:rsidRDefault="00542E5C" w:rsidP="005A353B">
      <w:pPr>
        <w:rPr>
          <w:rFonts w:ascii="Times New Roman" w:hAnsi="Times New Roman" w:cs="Times New Roman"/>
        </w:rPr>
      </w:pPr>
    </w:p>
    <w:p w14:paraId="1E0E0FE6" w14:textId="77777777" w:rsidR="00542E5C" w:rsidRPr="004E5750" w:rsidRDefault="00542E5C" w:rsidP="005A353B">
      <w:pPr>
        <w:rPr>
          <w:rFonts w:ascii="Times New Roman" w:hAnsi="Times New Roman" w:cs="Times New Roman"/>
        </w:rPr>
      </w:pPr>
    </w:p>
    <w:p w14:paraId="23BD50D4" w14:textId="190C1784" w:rsidR="00FD3C38" w:rsidRPr="004E5750" w:rsidRDefault="00360CF1" w:rsidP="005A353B">
      <w:pPr>
        <w:rPr>
          <w:rFonts w:ascii="Times New Roman" w:hAnsi="Times New Roman" w:cs="Times New Roman"/>
        </w:rPr>
      </w:pPr>
      <w:r w:rsidRPr="004E5750">
        <w:rPr>
          <w:rFonts w:ascii="Times New Roman" w:hAnsi="Times New Roman" w:cs="Times New Roman"/>
        </w:rPr>
        <w:t>F</w:t>
      </w:r>
      <w:r w:rsidR="00FD3C38" w:rsidRPr="004E5750">
        <w:rPr>
          <w:rFonts w:ascii="Times New Roman" w:hAnsi="Times New Roman" w:cs="Times New Roman"/>
        </w:rPr>
        <w:t>or any WirelessHART</w:t>
      </w:r>
      <w:r w:rsidR="00280CA5" w:rsidRPr="004E5750">
        <w:rPr>
          <w:rFonts w:ascii="Times New Roman" w:hAnsi="Times New Roman" w:cs="Times New Roman"/>
        </w:rPr>
        <w:t xml:space="preserve"> </w:t>
      </w:r>
      <w:r w:rsidR="00FD3C38" w:rsidRPr="004E5750">
        <w:rPr>
          <w:rFonts w:ascii="Times New Roman" w:hAnsi="Times New Roman" w:cs="Times New Roman"/>
        </w:rPr>
        <w:t>device:</w:t>
      </w:r>
    </w:p>
    <w:p w14:paraId="1C76E5A6" w14:textId="2161796A" w:rsidR="00FD3C38" w:rsidRPr="004E5750" w:rsidRDefault="00FD3C38" w:rsidP="005A353B">
      <w:pPr>
        <w:rPr>
          <w:rFonts w:ascii="Times New Roman" w:hAnsi="Times New Roman" w:cs="Times New Roman"/>
        </w:rPr>
      </w:pPr>
      <w:r w:rsidRPr="004E5750">
        <w:rPr>
          <w:rFonts w:ascii="Times New Roman" w:hAnsi="Times New Roman" w:cs="Times New Roman"/>
        </w:rPr>
        <w:t>• There are only one or two IEEE 802.15.4 messages per 10ms timeslot (broadcast</w:t>
      </w:r>
      <w:r w:rsidR="00964D8C" w:rsidRPr="004E5750">
        <w:rPr>
          <w:rFonts w:ascii="Times New Roman" w:hAnsi="Times New Roman" w:cs="Times New Roman"/>
        </w:rPr>
        <w:t xml:space="preserve"> </w:t>
      </w:r>
      <w:r w:rsidRPr="004E5750">
        <w:rPr>
          <w:rFonts w:ascii="Times New Roman" w:hAnsi="Times New Roman" w:cs="Times New Roman"/>
        </w:rPr>
        <w:t>messages are not acknowledged).</w:t>
      </w:r>
    </w:p>
    <w:p w14:paraId="153E6912" w14:textId="25A9960F" w:rsidR="00FD3C38" w:rsidRPr="004E5750" w:rsidRDefault="00FD3C38" w:rsidP="005A353B">
      <w:pPr>
        <w:rPr>
          <w:rFonts w:ascii="Times New Roman" w:hAnsi="Times New Roman" w:cs="Times New Roman"/>
        </w:rPr>
      </w:pPr>
      <w:r w:rsidRPr="004E5750">
        <w:rPr>
          <w:rFonts w:ascii="Times New Roman" w:hAnsi="Times New Roman" w:cs="Times New Roman"/>
        </w:rPr>
        <w:t>• The closest time between two messages is between the two messages within a</w:t>
      </w:r>
      <w:r w:rsidR="00964D8C" w:rsidRPr="004E5750">
        <w:rPr>
          <w:rFonts w:ascii="Times New Roman" w:hAnsi="Times New Roman" w:cs="Times New Roman"/>
        </w:rPr>
        <w:t xml:space="preserve"> </w:t>
      </w:r>
      <w:r w:rsidRPr="004E5750">
        <w:rPr>
          <w:rFonts w:ascii="Times New Roman" w:hAnsi="Times New Roman" w:cs="Times New Roman"/>
        </w:rPr>
        <w:t>timeslot, 1ms from the end of the message to the start of the acknowledgement</w:t>
      </w:r>
      <w:r w:rsidR="00964D8C" w:rsidRPr="004E5750">
        <w:rPr>
          <w:rFonts w:ascii="Times New Roman" w:hAnsi="Times New Roman" w:cs="Times New Roman"/>
        </w:rPr>
        <w:t xml:space="preserve"> </w:t>
      </w:r>
      <w:r w:rsidRPr="004E5750">
        <w:rPr>
          <w:rFonts w:ascii="Times New Roman" w:hAnsi="Times New Roman" w:cs="Times New Roman"/>
        </w:rPr>
        <w:t>message.</w:t>
      </w:r>
    </w:p>
    <w:p w14:paraId="165192BC" w14:textId="77777777" w:rsidR="00FD3C38" w:rsidRPr="004E5750" w:rsidRDefault="00FD3C38" w:rsidP="005A353B">
      <w:pPr>
        <w:rPr>
          <w:rFonts w:ascii="Times New Roman" w:hAnsi="Times New Roman" w:cs="Times New Roman"/>
        </w:rPr>
      </w:pPr>
      <w:r w:rsidRPr="004E5750">
        <w:rPr>
          <w:rFonts w:ascii="Times New Roman" w:hAnsi="Times New Roman" w:cs="Times New Roman"/>
        </w:rPr>
        <w:t>• All WirelessHART messages are IEEE 802.15.4 messages of data type.</w:t>
      </w:r>
    </w:p>
    <w:p w14:paraId="5276FCCE" w14:textId="77777777" w:rsidR="00FD3C38" w:rsidRPr="004E5750" w:rsidRDefault="00FD3C38" w:rsidP="005A353B">
      <w:pPr>
        <w:rPr>
          <w:rFonts w:ascii="Times New Roman" w:hAnsi="Times New Roman" w:cs="Times New Roman"/>
        </w:rPr>
      </w:pPr>
      <w:r w:rsidRPr="004E5750">
        <w:rPr>
          <w:rFonts w:ascii="Times New Roman" w:hAnsi="Times New Roman" w:cs="Times New Roman"/>
        </w:rPr>
        <w:t>• Only the 2.4GHz frequency band is defined for WirelessHART.</w:t>
      </w:r>
    </w:p>
    <w:p w14:paraId="12605791" w14:textId="578EA459" w:rsidR="00FD3C38" w:rsidRPr="004E5750" w:rsidRDefault="00FD3C38" w:rsidP="005A353B">
      <w:pPr>
        <w:rPr>
          <w:rFonts w:ascii="Times New Roman" w:hAnsi="Times New Roman" w:cs="Times New Roman"/>
        </w:rPr>
      </w:pPr>
      <w:r w:rsidRPr="004E5750">
        <w:rPr>
          <w:rFonts w:ascii="Times New Roman" w:hAnsi="Times New Roman" w:cs="Times New Roman"/>
        </w:rPr>
        <w:t>• Channels 11-25 can be used with the WirelessHART standard. Channel 26,</w:t>
      </w:r>
      <w:r w:rsidR="00964D8C" w:rsidRPr="004E5750">
        <w:rPr>
          <w:rFonts w:ascii="Times New Roman" w:hAnsi="Times New Roman" w:cs="Times New Roman"/>
        </w:rPr>
        <w:t xml:space="preserve"> </w:t>
      </w:r>
      <w:r w:rsidRPr="004E5750">
        <w:rPr>
          <w:rFonts w:ascii="Times New Roman" w:hAnsi="Times New Roman" w:cs="Times New Roman"/>
        </w:rPr>
        <w:t>which is not legal in many locales, is not supported.</w:t>
      </w:r>
    </w:p>
    <w:p w14:paraId="08EB44E9" w14:textId="77777777" w:rsidR="00964D8C" w:rsidRPr="004E5750" w:rsidRDefault="00964D8C" w:rsidP="005A353B">
      <w:pPr>
        <w:rPr>
          <w:rFonts w:ascii="Times New Roman" w:hAnsi="Times New Roman" w:cs="Times New Roman"/>
        </w:rPr>
      </w:pPr>
    </w:p>
    <w:p w14:paraId="092A2B8D" w14:textId="33CFBC97" w:rsidR="00FD3C38" w:rsidRPr="004E5750" w:rsidRDefault="00FD3C38" w:rsidP="005A353B">
      <w:pPr>
        <w:rPr>
          <w:rFonts w:ascii="Times New Roman" w:hAnsi="Times New Roman" w:cs="Times New Roman"/>
        </w:rPr>
      </w:pPr>
      <w:r w:rsidRPr="004E5750">
        <w:rPr>
          <w:rFonts w:ascii="Times New Roman" w:hAnsi="Times New Roman" w:cs="Times New Roman"/>
        </w:rPr>
        <w:t>In summary, the WirelessHART physical layer limits itself to transmitting and</w:t>
      </w:r>
      <w:r w:rsidR="00964D8C" w:rsidRPr="004E5750">
        <w:rPr>
          <w:rFonts w:ascii="Times New Roman" w:hAnsi="Times New Roman" w:cs="Times New Roman"/>
        </w:rPr>
        <w:t xml:space="preserve"> </w:t>
      </w:r>
      <w:r w:rsidRPr="004E5750">
        <w:rPr>
          <w:rFonts w:ascii="Times New Roman" w:hAnsi="Times New Roman" w:cs="Times New Roman"/>
        </w:rPr>
        <w:t>receiving IEEE 802.15.4 data messages. The noticeable items in WirelessHART</w:t>
      </w:r>
      <w:r w:rsidR="00964D8C" w:rsidRPr="004E5750">
        <w:rPr>
          <w:rFonts w:ascii="Times New Roman" w:hAnsi="Times New Roman" w:cs="Times New Roman"/>
        </w:rPr>
        <w:t xml:space="preserve"> </w:t>
      </w:r>
      <w:r w:rsidRPr="004E5750">
        <w:rPr>
          <w:rFonts w:ascii="Times New Roman" w:hAnsi="Times New Roman" w:cs="Times New Roman"/>
        </w:rPr>
        <w:t>physical layer are:</w:t>
      </w:r>
    </w:p>
    <w:p w14:paraId="4382B875" w14:textId="77777777" w:rsidR="00964D8C" w:rsidRPr="004E5750" w:rsidRDefault="00964D8C" w:rsidP="005A353B">
      <w:pPr>
        <w:rPr>
          <w:rFonts w:ascii="Times New Roman" w:hAnsi="Times New Roman" w:cs="Times New Roman"/>
        </w:rPr>
      </w:pPr>
    </w:p>
    <w:p w14:paraId="31D563D1" w14:textId="77777777" w:rsidR="00FD3C38" w:rsidRPr="004E5750" w:rsidRDefault="00FD3C38" w:rsidP="005A353B">
      <w:pPr>
        <w:rPr>
          <w:rFonts w:ascii="Times New Roman" w:hAnsi="Times New Roman" w:cs="Times New Roman"/>
        </w:rPr>
      </w:pPr>
      <w:r w:rsidRPr="004E5750">
        <w:rPr>
          <w:rFonts w:ascii="Times New Roman" w:hAnsi="Times New Roman" w:cs="Times New Roman"/>
        </w:rPr>
        <w:t>• Channel hopping. In WirelessHART physical channel is changed each transmission.</w:t>
      </w:r>
    </w:p>
    <w:p w14:paraId="4BD26E9B" w14:textId="2E5C7B2C" w:rsidR="00FD3C38" w:rsidRPr="004E5750" w:rsidRDefault="00FD3C38" w:rsidP="005A353B">
      <w:pPr>
        <w:rPr>
          <w:rFonts w:ascii="Times New Roman" w:hAnsi="Times New Roman" w:cs="Times New Roman"/>
        </w:rPr>
      </w:pPr>
      <w:r w:rsidRPr="004E5750">
        <w:rPr>
          <w:rFonts w:ascii="Times New Roman" w:hAnsi="Times New Roman" w:cs="Times New Roman"/>
        </w:rPr>
        <w:t>• Transmit power. The IEEE 802.15.4 standard is de</w:t>
      </w:r>
      <w:r w:rsidR="00964D8C" w:rsidRPr="004E5750">
        <w:rPr>
          <w:rFonts w:ascii="Times New Roman" w:hAnsi="Times New Roman" w:cs="Times New Roman"/>
        </w:rPr>
        <w:t xml:space="preserve">fined for personal area network </w:t>
      </w:r>
      <w:r w:rsidR="004C0166" w:rsidRPr="004E5750">
        <w:rPr>
          <w:rFonts w:ascii="Times New Roman" w:hAnsi="Times New Roman" w:cs="Times New Roman"/>
        </w:rPr>
        <w:t>with p</w:t>
      </w:r>
      <w:r w:rsidRPr="004E5750">
        <w:rPr>
          <w:rFonts w:ascii="Times New Roman" w:hAnsi="Times New Roman" w:cs="Times New Roman"/>
        </w:rPr>
        <w:t>ersonal operating space of 10 meters. WirelessHART mesh covers</w:t>
      </w:r>
      <w:r w:rsidR="00964D8C" w:rsidRPr="004E5750">
        <w:rPr>
          <w:rFonts w:ascii="Times New Roman" w:hAnsi="Times New Roman" w:cs="Times New Roman"/>
        </w:rPr>
        <w:t xml:space="preserve"> </w:t>
      </w:r>
      <w:r w:rsidRPr="004E5750">
        <w:rPr>
          <w:rFonts w:ascii="Times New Roman" w:hAnsi="Times New Roman" w:cs="Times New Roman"/>
        </w:rPr>
        <w:t>a relatively larger area. All devices must provide a nominal EIRP of +10dBm</w:t>
      </w:r>
      <w:r w:rsidR="00964D8C" w:rsidRPr="004E5750">
        <w:rPr>
          <w:rFonts w:ascii="Times New Roman" w:hAnsi="Times New Roman" w:cs="Times New Roman"/>
        </w:rPr>
        <w:t xml:space="preserve"> </w:t>
      </w:r>
      <w:r w:rsidRPr="004E5750">
        <w:rPr>
          <w:rFonts w:ascii="Times New Roman" w:hAnsi="Times New Roman" w:cs="Times New Roman"/>
        </w:rPr>
        <w:t>(10mW) ±3dB. The transmit power is programmable from -10dBm to +10dBm.</w:t>
      </w:r>
    </w:p>
    <w:p w14:paraId="762B14B9" w14:textId="77777777" w:rsidR="00056FA2" w:rsidRPr="004E5750" w:rsidRDefault="00056FA2" w:rsidP="005A353B">
      <w:pPr>
        <w:rPr>
          <w:rFonts w:ascii="Times New Roman" w:hAnsi="Times New Roman" w:cs="Times New Roman"/>
        </w:rPr>
      </w:pPr>
      <w:r w:rsidRPr="004E5750">
        <w:rPr>
          <w:rFonts w:ascii="Times New Roman" w:hAnsi="Times New Roman" w:cs="Times New Roman"/>
        </w:rPr>
        <w:t>• Data Rate : 250KBPS (62.5 KBAUD)</w:t>
      </w:r>
      <w:r w:rsidRPr="004E5750">
        <w:rPr>
          <w:rFonts w:ascii="Times New Roman" w:hAnsi="Times New Roman" w:cs="Times New Roman"/>
        </w:rPr>
        <w:br/>
        <w:t>• Operating Frequency : 2400-2483.5 MHz</w:t>
      </w:r>
      <w:r w:rsidRPr="004E5750">
        <w:rPr>
          <w:rFonts w:ascii="Times New Roman" w:hAnsi="Times New Roman" w:cs="Times New Roman"/>
        </w:rPr>
        <w:br/>
        <w:t>• Modulation : O-QPSK; Direct Sequence Spread Spectrum (DSSS)</w:t>
      </w:r>
      <w:r w:rsidRPr="004E5750">
        <w:rPr>
          <w:rFonts w:ascii="Times New Roman" w:hAnsi="Times New Roman" w:cs="Times New Roman"/>
        </w:rPr>
        <w:br/>
        <w:t>• Transmit Power : about 10dBm adjustable in discrete steps (e.g., 0dBM and others).</w:t>
      </w:r>
    </w:p>
    <w:p w14:paraId="2E83178C" w14:textId="77777777" w:rsidR="00056FA2" w:rsidRPr="004E5750" w:rsidRDefault="00056FA2" w:rsidP="005A353B">
      <w:pPr>
        <w:rPr>
          <w:rFonts w:ascii="Times New Roman" w:hAnsi="Times New Roman" w:cs="Times New Roman"/>
        </w:rPr>
      </w:pPr>
    </w:p>
    <w:p w14:paraId="17DBF396" w14:textId="77777777" w:rsidR="00964D8C" w:rsidRPr="004E5750" w:rsidRDefault="00964D8C" w:rsidP="005A353B">
      <w:pPr>
        <w:rPr>
          <w:rFonts w:ascii="Times New Roman" w:hAnsi="Times New Roman" w:cs="Times New Roman"/>
        </w:rPr>
      </w:pPr>
    </w:p>
    <w:p w14:paraId="62EA1D8D" w14:textId="77777777" w:rsidR="00FD3C38" w:rsidRPr="004E5750" w:rsidRDefault="00FD3C38" w:rsidP="005A353B">
      <w:pPr>
        <w:rPr>
          <w:rFonts w:ascii="Times New Roman" w:hAnsi="Times New Roman" w:cs="Times New Roman"/>
        </w:rPr>
      </w:pPr>
      <w:r w:rsidRPr="004E5750">
        <w:rPr>
          <w:rFonts w:ascii="Times New Roman" w:hAnsi="Times New Roman" w:cs="Times New Roman"/>
        </w:rPr>
        <w:t>The maximum outdoor line of sight transmission distance could be 100 meters.</w:t>
      </w:r>
    </w:p>
    <w:p w14:paraId="10A94DF7" w14:textId="0A4DBDB8" w:rsidR="00FD3C38" w:rsidRPr="004E5750" w:rsidRDefault="00FD3C38" w:rsidP="005A353B">
      <w:pPr>
        <w:rPr>
          <w:rFonts w:ascii="Times New Roman" w:hAnsi="Times New Roman" w:cs="Times New Roman"/>
        </w:rPr>
      </w:pPr>
    </w:p>
    <w:p w14:paraId="2AE27FE8" w14:textId="77777777" w:rsidR="00352421" w:rsidRPr="004E5750" w:rsidRDefault="00352421" w:rsidP="005A353B">
      <w:pPr>
        <w:rPr>
          <w:rFonts w:ascii="Times New Roman" w:hAnsi="Times New Roman" w:cs="Times New Roman"/>
        </w:rPr>
      </w:pPr>
    </w:p>
    <w:p w14:paraId="4357AE12" w14:textId="211B7624" w:rsidR="0015298D" w:rsidRPr="004E5750" w:rsidRDefault="0015298D" w:rsidP="005A353B">
      <w:pPr>
        <w:rPr>
          <w:rFonts w:ascii="Times New Roman" w:hAnsi="Times New Roman" w:cs="Times New Roman"/>
        </w:rPr>
      </w:pPr>
    </w:p>
    <w:p w14:paraId="35900637" w14:textId="714B3C3A" w:rsidR="00B048A7" w:rsidRPr="004E5750" w:rsidRDefault="00B048A7" w:rsidP="005A353B">
      <w:pPr>
        <w:rPr>
          <w:rFonts w:ascii="Times New Roman" w:hAnsi="Times New Roman" w:cs="Times New Roman"/>
        </w:rPr>
      </w:pPr>
    </w:p>
    <w:p w14:paraId="6E526B83" w14:textId="6AF376E6" w:rsidR="00B048A7" w:rsidRPr="004E5750" w:rsidRDefault="00B048A7" w:rsidP="005A353B">
      <w:pPr>
        <w:rPr>
          <w:rFonts w:ascii="Times New Roman" w:hAnsi="Times New Roman" w:cs="Times New Roman"/>
        </w:rPr>
      </w:pPr>
    </w:p>
    <w:p w14:paraId="19254E91" w14:textId="4743D1A3" w:rsidR="00B048A7" w:rsidRPr="004E5750" w:rsidRDefault="00B048A7" w:rsidP="005A353B">
      <w:pPr>
        <w:rPr>
          <w:rFonts w:ascii="Times New Roman" w:hAnsi="Times New Roman" w:cs="Times New Roman"/>
        </w:rPr>
      </w:pPr>
    </w:p>
    <w:p w14:paraId="0FCE4690" w14:textId="7775CED0" w:rsidR="00B048A7" w:rsidRPr="004E5750" w:rsidRDefault="00B048A7" w:rsidP="005A353B">
      <w:pPr>
        <w:rPr>
          <w:rFonts w:ascii="Times New Roman" w:hAnsi="Times New Roman" w:cs="Times New Roman"/>
        </w:rPr>
      </w:pPr>
    </w:p>
    <w:p w14:paraId="7D8BECDB" w14:textId="7C0A91F4" w:rsidR="00B048A7" w:rsidRPr="004E5750" w:rsidRDefault="00B048A7" w:rsidP="005A353B">
      <w:pPr>
        <w:rPr>
          <w:rFonts w:ascii="Times New Roman" w:hAnsi="Times New Roman" w:cs="Times New Roman"/>
        </w:rPr>
      </w:pPr>
    </w:p>
    <w:p w14:paraId="3C8E3C58" w14:textId="37ADDBCE" w:rsidR="00B048A7" w:rsidRPr="004E5750" w:rsidRDefault="00B048A7" w:rsidP="005A353B">
      <w:pPr>
        <w:rPr>
          <w:rFonts w:ascii="Times New Roman" w:hAnsi="Times New Roman" w:cs="Times New Roman"/>
        </w:rPr>
      </w:pPr>
    </w:p>
    <w:p w14:paraId="23D62D87" w14:textId="6A9D56A7" w:rsidR="00B048A7" w:rsidRPr="004E5750" w:rsidRDefault="00B048A7" w:rsidP="005A353B">
      <w:pPr>
        <w:rPr>
          <w:rFonts w:ascii="Times New Roman" w:hAnsi="Times New Roman" w:cs="Times New Roman"/>
        </w:rPr>
      </w:pPr>
    </w:p>
    <w:p w14:paraId="311230DE" w14:textId="21E97337" w:rsidR="00B048A7" w:rsidRPr="004E5750" w:rsidRDefault="00B048A7" w:rsidP="005A353B">
      <w:pPr>
        <w:rPr>
          <w:rFonts w:ascii="Times New Roman" w:hAnsi="Times New Roman" w:cs="Times New Roman"/>
        </w:rPr>
      </w:pPr>
    </w:p>
    <w:p w14:paraId="13F5D229" w14:textId="588C25D1" w:rsidR="00B048A7" w:rsidRPr="004E5750" w:rsidRDefault="00B048A7" w:rsidP="005A353B">
      <w:pPr>
        <w:rPr>
          <w:rFonts w:ascii="Times New Roman" w:hAnsi="Times New Roman" w:cs="Times New Roman"/>
        </w:rPr>
      </w:pPr>
    </w:p>
    <w:p w14:paraId="1393A23D" w14:textId="21C3B370" w:rsidR="00B048A7" w:rsidRPr="004E5750" w:rsidRDefault="00B048A7" w:rsidP="005A353B">
      <w:pPr>
        <w:rPr>
          <w:rFonts w:ascii="Times New Roman" w:hAnsi="Times New Roman" w:cs="Times New Roman"/>
        </w:rPr>
      </w:pPr>
    </w:p>
    <w:p w14:paraId="6BC788C8" w14:textId="60D74A3B" w:rsidR="00B048A7" w:rsidRPr="004E5750" w:rsidRDefault="00B048A7" w:rsidP="005A353B">
      <w:pPr>
        <w:rPr>
          <w:rFonts w:ascii="Times New Roman" w:hAnsi="Times New Roman" w:cs="Times New Roman"/>
        </w:rPr>
      </w:pPr>
    </w:p>
    <w:p w14:paraId="3E4790BA" w14:textId="5A87FA7F" w:rsidR="00B048A7" w:rsidRPr="004E5750" w:rsidRDefault="00B048A7" w:rsidP="005A353B">
      <w:pPr>
        <w:rPr>
          <w:rFonts w:ascii="Times New Roman" w:hAnsi="Times New Roman" w:cs="Times New Roman"/>
        </w:rPr>
      </w:pPr>
    </w:p>
    <w:p w14:paraId="2DA1CC8E" w14:textId="33312513" w:rsidR="00B048A7" w:rsidRPr="004E5750" w:rsidRDefault="00B048A7" w:rsidP="005A353B">
      <w:pPr>
        <w:rPr>
          <w:rFonts w:ascii="Times New Roman" w:hAnsi="Times New Roman" w:cs="Times New Roman"/>
        </w:rPr>
      </w:pPr>
    </w:p>
    <w:p w14:paraId="5B15C4D4" w14:textId="784EEA13" w:rsidR="00B048A7" w:rsidRPr="004E5750" w:rsidRDefault="00C56C3E" w:rsidP="005A353B">
      <w:pPr>
        <w:rPr>
          <w:rFonts w:ascii="Times New Roman" w:hAnsi="Times New Roman" w:cs="Times New Roman"/>
          <w:sz w:val="28"/>
        </w:rPr>
      </w:pPr>
      <w:r w:rsidRPr="004E5750">
        <w:rPr>
          <w:rFonts w:ascii="Times New Roman" w:hAnsi="Times New Roman" w:cs="Times New Roman"/>
          <w:sz w:val="28"/>
        </w:rPr>
        <w:lastRenderedPageBreak/>
        <w:t>LoRa and ZigB</w:t>
      </w:r>
      <w:r w:rsidR="00B048A7" w:rsidRPr="004E5750">
        <w:rPr>
          <w:rFonts w:ascii="Times New Roman" w:hAnsi="Times New Roman" w:cs="Times New Roman"/>
          <w:sz w:val="28"/>
        </w:rPr>
        <w:t>ee</w:t>
      </w:r>
      <w:r w:rsidR="00DA692E" w:rsidRPr="004E5750">
        <w:rPr>
          <w:rFonts w:ascii="Times New Roman" w:hAnsi="Times New Roman" w:cs="Times New Roman"/>
          <w:sz w:val="28"/>
        </w:rPr>
        <w:t>:</w:t>
      </w:r>
    </w:p>
    <w:p w14:paraId="67C8D8E7" w14:textId="1F35FCF2" w:rsidR="00DA692E" w:rsidRPr="004E5750" w:rsidRDefault="00DA692E" w:rsidP="005A353B">
      <w:pPr>
        <w:rPr>
          <w:rFonts w:ascii="Times New Roman" w:hAnsi="Times New Roman" w:cs="Times New Roman"/>
        </w:rPr>
      </w:pPr>
    </w:p>
    <w:p w14:paraId="7535A062" w14:textId="7018C3AF" w:rsidR="00DA692E" w:rsidRPr="004E5750" w:rsidRDefault="00DA692E" w:rsidP="005A353B">
      <w:pPr>
        <w:rPr>
          <w:rFonts w:ascii="Times New Roman" w:hAnsi="Times New Roman" w:cs="Times New Roman"/>
          <w:sz w:val="22"/>
          <w:u w:val="single"/>
        </w:rPr>
      </w:pPr>
      <w:r w:rsidRPr="004E5750">
        <w:rPr>
          <w:rFonts w:ascii="Times New Roman" w:hAnsi="Times New Roman" w:cs="Times New Roman"/>
          <w:sz w:val="22"/>
          <w:u w:val="single"/>
        </w:rPr>
        <w:t>Frequency Bands:</w:t>
      </w:r>
    </w:p>
    <w:p w14:paraId="67ADEE82" w14:textId="64BD22E4" w:rsidR="00155F8D" w:rsidRPr="004E5750" w:rsidRDefault="00155F8D" w:rsidP="005A353B">
      <w:pPr>
        <w:rPr>
          <w:rFonts w:ascii="Times New Roman" w:hAnsi="Times New Roman" w:cs="Times New Roman"/>
          <w:sz w:val="22"/>
        </w:rPr>
      </w:pPr>
      <w:r w:rsidRPr="004E5750">
        <w:rPr>
          <w:rFonts w:ascii="Times New Roman" w:hAnsi="Times New Roman" w:cs="Times New Roman"/>
          <w:sz w:val="22"/>
        </w:rPr>
        <w:t xml:space="preserve">LoRa -&gt; </w:t>
      </w:r>
      <w:r w:rsidRPr="004E5750">
        <w:rPr>
          <w:rFonts w:ascii="Times New Roman" w:eastAsia="Times New Roman" w:hAnsi="Times New Roman" w:cs="Times New Roman"/>
          <w:color w:val="333333"/>
          <w:sz w:val="22"/>
        </w:rPr>
        <w:t>The LoRa wireless system makes use of the unlicensed frequencies that are available worldwide. The most widely used frequencies / bands are:</w:t>
      </w:r>
    </w:p>
    <w:p w14:paraId="16A3DAB1" w14:textId="77777777" w:rsidR="00155F8D" w:rsidRPr="004E5750" w:rsidRDefault="00155F8D" w:rsidP="005A353B">
      <w:pPr>
        <w:numPr>
          <w:ilvl w:val="0"/>
          <w:numId w:val="10"/>
        </w:numPr>
        <w:shd w:val="clear" w:color="auto" w:fill="FFFFFF"/>
        <w:spacing w:before="100" w:beforeAutospacing="1" w:after="144"/>
        <w:rPr>
          <w:rFonts w:ascii="Times New Roman" w:eastAsia="Times New Roman" w:hAnsi="Times New Roman" w:cs="Times New Roman"/>
          <w:color w:val="333333"/>
          <w:sz w:val="22"/>
        </w:rPr>
      </w:pPr>
      <w:r w:rsidRPr="004E5750">
        <w:rPr>
          <w:rFonts w:ascii="Times New Roman" w:eastAsia="Times New Roman" w:hAnsi="Times New Roman" w:cs="Times New Roman"/>
          <w:color w:val="333333"/>
          <w:sz w:val="22"/>
        </w:rPr>
        <w:t>868 MHz for Europe</w:t>
      </w:r>
    </w:p>
    <w:p w14:paraId="417FB47F" w14:textId="77777777" w:rsidR="00155F8D" w:rsidRPr="004E5750" w:rsidRDefault="00155F8D" w:rsidP="005A353B">
      <w:pPr>
        <w:numPr>
          <w:ilvl w:val="0"/>
          <w:numId w:val="10"/>
        </w:numPr>
        <w:shd w:val="clear" w:color="auto" w:fill="FFFFFF"/>
        <w:spacing w:before="100" w:beforeAutospacing="1" w:after="144"/>
        <w:rPr>
          <w:rFonts w:ascii="Times New Roman" w:eastAsia="Times New Roman" w:hAnsi="Times New Roman" w:cs="Times New Roman"/>
          <w:color w:val="333333"/>
          <w:sz w:val="22"/>
        </w:rPr>
      </w:pPr>
      <w:r w:rsidRPr="004E5750">
        <w:rPr>
          <w:rFonts w:ascii="Times New Roman" w:eastAsia="Times New Roman" w:hAnsi="Times New Roman" w:cs="Times New Roman"/>
          <w:color w:val="333333"/>
          <w:sz w:val="22"/>
        </w:rPr>
        <w:t>915 MHz for North America</w:t>
      </w:r>
    </w:p>
    <w:p w14:paraId="3061587E" w14:textId="6B694B6E" w:rsidR="00155F8D" w:rsidRPr="004E5750" w:rsidRDefault="00155F8D" w:rsidP="005A353B">
      <w:pPr>
        <w:numPr>
          <w:ilvl w:val="0"/>
          <w:numId w:val="10"/>
        </w:numPr>
        <w:shd w:val="clear" w:color="auto" w:fill="FFFFFF"/>
        <w:spacing w:before="100" w:beforeAutospacing="1" w:after="144"/>
        <w:rPr>
          <w:rFonts w:ascii="Times New Roman" w:eastAsia="Times New Roman" w:hAnsi="Times New Roman" w:cs="Times New Roman"/>
          <w:color w:val="333333"/>
          <w:sz w:val="22"/>
        </w:rPr>
      </w:pPr>
      <w:r w:rsidRPr="004E5750">
        <w:rPr>
          <w:rFonts w:ascii="Times New Roman" w:eastAsia="Times New Roman" w:hAnsi="Times New Roman" w:cs="Times New Roman"/>
          <w:color w:val="333333"/>
          <w:sz w:val="22"/>
        </w:rPr>
        <w:t>433 MHz band for Asia</w:t>
      </w:r>
    </w:p>
    <w:p w14:paraId="218C9844" w14:textId="77777777" w:rsidR="00155F8D" w:rsidRPr="004E5750" w:rsidRDefault="00155F8D" w:rsidP="005A353B">
      <w:pPr>
        <w:shd w:val="clear" w:color="auto" w:fill="FFFFFF"/>
        <w:spacing w:after="150"/>
        <w:rPr>
          <w:rFonts w:ascii="Times New Roman" w:eastAsia="Times New Roman" w:hAnsi="Times New Roman" w:cs="Times New Roman"/>
          <w:color w:val="333333"/>
          <w:sz w:val="22"/>
        </w:rPr>
      </w:pPr>
      <w:r w:rsidRPr="004E5750">
        <w:rPr>
          <w:rFonts w:ascii="Times New Roman" w:eastAsia="Times New Roman" w:hAnsi="Times New Roman" w:cs="Times New Roman"/>
          <w:color w:val="333333"/>
          <w:sz w:val="22"/>
        </w:rPr>
        <w:t>Using lower frequencies than those of the 2.4 or 5.8 GHz ISM bands enables much better coverage to be achieved especially when the nodes are within buildings.</w:t>
      </w:r>
    </w:p>
    <w:p w14:paraId="29BA2EEA" w14:textId="77777777" w:rsidR="00155F8D" w:rsidRPr="004E5750" w:rsidRDefault="00155F8D" w:rsidP="005A353B">
      <w:pPr>
        <w:shd w:val="clear" w:color="auto" w:fill="FFFFFF"/>
        <w:spacing w:after="150"/>
        <w:rPr>
          <w:rFonts w:ascii="Times New Roman" w:eastAsia="Times New Roman" w:hAnsi="Times New Roman" w:cs="Times New Roman"/>
          <w:color w:val="333333"/>
          <w:sz w:val="22"/>
        </w:rPr>
      </w:pPr>
      <w:r w:rsidRPr="004E5750">
        <w:rPr>
          <w:rFonts w:ascii="Times New Roman" w:eastAsia="Times New Roman" w:hAnsi="Times New Roman" w:cs="Times New Roman"/>
          <w:color w:val="333333"/>
          <w:sz w:val="22"/>
        </w:rPr>
        <w:t>Although the sub-1GHz ISM bands are normally used, the technology is essentially frequency agnostic and can be used on most frequencies without fundamental adjustment.</w:t>
      </w:r>
    </w:p>
    <w:p w14:paraId="1CCFB70B" w14:textId="77777777" w:rsidR="00155F8D" w:rsidRPr="004E5750" w:rsidRDefault="00155F8D" w:rsidP="005A353B">
      <w:pPr>
        <w:rPr>
          <w:rFonts w:ascii="Times New Roman" w:hAnsi="Times New Roman" w:cs="Times New Roman"/>
          <w:sz w:val="22"/>
        </w:rPr>
      </w:pPr>
    </w:p>
    <w:p w14:paraId="7D9ED6D6" w14:textId="2CEE1AD5" w:rsidR="00DA692E" w:rsidRPr="004E5750" w:rsidRDefault="00DA692E" w:rsidP="005A353B">
      <w:pPr>
        <w:rPr>
          <w:rFonts w:ascii="Times New Roman" w:hAnsi="Times New Roman" w:cs="Times New Roman"/>
          <w:sz w:val="22"/>
        </w:rPr>
      </w:pPr>
      <w:r w:rsidRPr="004E5750">
        <w:rPr>
          <w:rFonts w:ascii="Times New Roman" w:hAnsi="Times New Roman" w:cs="Times New Roman"/>
          <w:sz w:val="22"/>
        </w:rPr>
        <w:t>ZigBee -&gt; Supports three frequency bands: 2450 MHz band (with 16 channels), 915 MHz band (with 10 channels) and 868 MHz band (1 channel).</w:t>
      </w:r>
    </w:p>
    <w:p w14:paraId="2FF56839" w14:textId="19C38A56" w:rsidR="00DA692E" w:rsidRPr="004E5750" w:rsidRDefault="00DA692E" w:rsidP="005A353B">
      <w:pPr>
        <w:rPr>
          <w:rFonts w:ascii="Times New Roman" w:hAnsi="Times New Roman" w:cs="Times New Roman"/>
          <w:sz w:val="22"/>
        </w:rPr>
      </w:pPr>
    </w:p>
    <w:p w14:paraId="33F8C0E7" w14:textId="1BC7DD9D" w:rsidR="00DA692E" w:rsidRPr="004E5750" w:rsidRDefault="00DA692E" w:rsidP="005A353B">
      <w:pPr>
        <w:rPr>
          <w:rFonts w:ascii="Times New Roman" w:hAnsi="Times New Roman" w:cs="Times New Roman"/>
          <w:sz w:val="22"/>
          <w:u w:val="single"/>
        </w:rPr>
      </w:pPr>
      <w:r w:rsidRPr="004E5750">
        <w:rPr>
          <w:rFonts w:ascii="Times New Roman" w:hAnsi="Times New Roman" w:cs="Times New Roman"/>
          <w:sz w:val="22"/>
          <w:u w:val="single"/>
        </w:rPr>
        <w:t>Coverage Distance:</w:t>
      </w:r>
    </w:p>
    <w:p w14:paraId="5D8D8096" w14:textId="7234873D" w:rsidR="003F468C" w:rsidRPr="004E5750" w:rsidRDefault="003F468C" w:rsidP="005A353B">
      <w:pPr>
        <w:rPr>
          <w:rFonts w:ascii="Times New Roman" w:hAnsi="Times New Roman" w:cs="Times New Roman"/>
          <w:sz w:val="22"/>
        </w:rPr>
      </w:pPr>
      <w:r w:rsidRPr="004E5750">
        <w:rPr>
          <w:rFonts w:ascii="Times New Roman" w:hAnsi="Times New Roman" w:cs="Times New Roman"/>
          <w:sz w:val="22"/>
        </w:rPr>
        <w:t>LoRa -&gt; 2-5 Km (urban areas), 15 Km (suburban areas)</w:t>
      </w:r>
    </w:p>
    <w:p w14:paraId="64351D74" w14:textId="1ED1824C" w:rsidR="003F468C" w:rsidRPr="004E5750" w:rsidRDefault="00C56C3E" w:rsidP="005A353B">
      <w:pPr>
        <w:rPr>
          <w:rFonts w:ascii="Times New Roman" w:hAnsi="Times New Roman" w:cs="Times New Roman"/>
          <w:color w:val="555555"/>
          <w:sz w:val="22"/>
          <w:shd w:val="clear" w:color="auto" w:fill="FFFFFF"/>
        </w:rPr>
      </w:pPr>
      <w:r w:rsidRPr="004E5750">
        <w:rPr>
          <w:rFonts w:ascii="Times New Roman" w:hAnsi="Times New Roman" w:cs="Times New Roman"/>
          <w:sz w:val="22"/>
        </w:rPr>
        <w:t>ZigB</w:t>
      </w:r>
      <w:r w:rsidR="003F468C" w:rsidRPr="004E5750">
        <w:rPr>
          <w:rFonts w:ascii="Times New Roman" w:hAnsi="Times New Roman" w:cs="Times New Roman"/>
          <w:sz w:val="22"/>
        </w:rPr>
        <w:t xml:space="preserve">ee -&gt; </w:t>
      </w:r>
      <w:r w:rsidR="003F468C" w:rsidRPr="004E5750">
        <w:rPr>
          <w:rFonts w:ascii="Times New Roman" w:hAnsi="Times New Roman" w:cs="Times New Roman"/>
          <w:color w:val="555555"/>
          <w:sz w:val="22"/>
          <w:shd w:val="clear" w:color="auto" w:fill="FFFFFF"/>
        </w:rPr>
        <w:t>10 to 100 meters</w:t>
      </w:r>
    </w:p>
    <w:p w14:paraId="44B0817D" w14:textId="77777777" w:rsidR="00C56C3E" w:rsidRPr="004E5750" w:rsidRDefault="00C56C3E" w:rsidP="005A353B">
      <w:pPr>
        <w:rPr>
          <w:rFonts w:ascii="Times New Roman" w:hAnsi="Times New Roman" w:cs="Times New Roman"/>
          <w:sz w:val="22"/>
        </w:rPr>
      </w:pPr>
    </w:p>
    <w:p w14:paraId="4CB3F4CA" w14:textId="45881AAC" w:rsidR="00DA692E" w:rsidRPr="004E5750" w:rsidRDefault="00DA692E" w:rsidP="005A353B">
      <w:pPr>
        <w:rPr>
          <w:rFonts w:ascii="Times New Roman" w:hAnsi="Times New Roman" w:cs="Times New Roman"/>
          <w:sz w:val="22"/>
        </w:rPr>
      </w:pPr>
      <w:r w:rsidRPr="004E5750">
        <w:rPr>
          <w:rFonts w:ascii="Times New Roman" w:hAnsi="Times New Roman" w:cs="Times New Roman"/>
          <w:sz w:val="22"/>
          <w:u w:val="single"/>
        </w:rPr>
        <w:t>Modulation Technique:</w:t>
      </w:r>
    </w:p>
    <w:p w14:paraId="2556968A" w14:textId="7861FC4F" w:rsidR="00C56C3E" w:rsidRPr="004E5750" w:rsidRDefault="00C56C3E" w:rsidP="005A353B">
      <w:pPr>
        <w:rPr>
          <w:rFonts w:ascii="Times New Roman" w:hAnsi="Times New Roman" w:cs="Times New Roman"/>
          <w:sz w:val="22"/>
        </w:rPr>
      </w:pPr>
      <w:r w:rsidRPr="004E5750">
        <w:rPr>
          <w:rFonts w:ascii="Times New Roman" w:hAnsi="Times New Roman" w:cs="Times New Roman"/>
          <w:sz w:val="22"/>
        </w:rPr>
        <w:t>LoRa -&gt; LoRa modulation (CSS modulation) , FSK or GFSK</w:t>
      </w:r>
    </w:p>
    <w:p w14:paraId="62196586" w14:textId="0BBE1676" w:rsidR="00C56C3E" w:rsidRPr="004E5750" w:rsidRDefault="00C56C3E" w:rsidP="005A353B">
      <w:pPr>
        <w:rPr>
          <w:rFonts w:ascii="Times New Roman" w:hAnsi="Times New Roman" w:cs="Times New Roman"/>
          <w:sz w:val="22"/>
        </w:rPr>
      </w:pPr>
      <w:r w:rsidRPr="004E5750">
        <w:rPr>
          <w:rFonts w:ascii="Times New Roman" w:hAnsi="Times New Roman" w:cs="Times New Roman"/>
          <w:sz w:val="22"/>
        </w:rPr>
        <w:t>ZigBee -&gt; BPSK, OQPSK modulation. Also uses DSSS technique to convert bits to chips.</w:t>
      </w:r>
    </w:p>
    <w:p w14:paraId="16706631" w14:textId="77777777" w:rsidR="00C56C3E" w:rsidRPr="004E5750" w:rsidRDefault="00C56C3E" w:rsidP="005A353B">
      <w:pPr>
        <w:rPr>
          <w:rFonts w:ascii="Times New Roman" w:hAnsi="Times New Roman" w:cs="Times New Roman"/>
          <w:sz w:val="22"/>
        </w:rPr>
      </w:pPr>
    </w:p>
    <w:p w14:paraId="29D3B7B8" w14:textId="44F5240A" w:rsidR="00DA692E" w:rsidRPr="004E5750" w:rsidRDefault="00DA692E" w:rsidP="005A353B">
      <w:pPr>
        <w:rPr>
          <w:rFonts w:ascii="Times New Roman" w:hAnsi="Times New Roman" w:cs="Times New Roman"/>
          <w:sz w:val="22"/>
          <w:u w:val="single"/>
        </w:rPr>
      </w:pPr>
      <w:r w:rsidRPr="004E5750">
        <w:rPr>
          <w:rFonts w:ascii="Times New Roman" w:hAnsi="Times New Roman" w:cs="Times New Roman"/>
          <w:sz w:val="22"/>
          <w:u w:val="single"/>
        </w:rPr>
        <w:t>Data Rate:</w:t>
      </w:r>
    </w:p>
    <w:p w14:paraId="0B7467C8" w14:textId="02EE9093" w:rsidR="00C56C3E" w:rsidRPr="004E5750" w:rsidRDefault="00C56C3E" w:rsidP="005A353B">
      <w:pPr>
        <w:rPr>
          <w:rFonts w:ascii="Times New Roman" w:hAnsi="Times New Roman" w:cs="Times New Roman"/>
          <w:sz w:val="22"/>
        </w:rPr>
      </w:pPr>
      <w:r w:rsidRPr="004E5750">
        <w:rPr>
          <w:rFonts w:ascii="Times New Roman" w:hAnsi="Times New Roman" w:cs="Times New Roman"/>
          <w:sz w:val="22"/>
        </w:rPr>
        <w:t>LoRa -&gt; Adaptive Link (0.3 to 22 Kbps (LoRa modulation) and 100 Kbps (using GFSK))</w:t>
      </w:r>
    </w:p>
    <w:p w14:paraId="40D2A61A" w14:textId="77777777" w:rsidR="00C56C3E" w:rsidRPr="004E5750" w:rsidRDefault="00C56C3E" w:rsidP="005A353B">
      <w:pPr>
        <w:shd w:val="clear" w:color="auto" w:fill="FFFFFF"/>
        <w:spacing w:after="150"/>
        <w:rPr>
          <w:rFonts w:ascii="Times New Roman" w:eastAsia="Times New Roman" w:hAnsi="Times New Roman" w:cs="Times New Roman"/>
          <w:color w:val="333333"/>
          <w:sz w:val="22"/>
        </w:rPr>
      </w:pPr>
      <w:r w:rsidRPr="004E5750">
        <w:rPr>
          <w:rFonts w:ascii="Times New Roman" w:eastAsia="Times New Roman" w:hAnsi="Times New Roman" w:cs="Times New Roman"/>
          <w:color w:val="333333"/>
          <w:sz w:val="22"/>
        </w:rPr>
        <w:t>The fact that only low data rates are used, and low levels of overall data transfer means that low bandwidths are required. A variety of bandwidths are available: 7.8 kHz; 10.4 kHz; 15.6 kHz; 20.8 kHz; 31.2 kHz; 41.7 kHz; 62.5 kHz; 125 kHz; 250 kHz; 500 kHz. The required bandwidth can be selected according to the data requirements as well as the link conditions.</w:t>
      </w:r>
    </w:p>
    <w:p w14:paraId="0F62152A" w14:textId="21A92B25" w:rsidR="00C56C3E" w:rsidRPr="004E5750" w:rsidRDefault="00C56C3E" w:rsidP="005A353B">
      <w:pPr>
        <w:rPr>
          <w:rFonts w:ascii="Times New Roman" w:hAnsi="Times New Roman" w:cs="Times New Roman"/>
          <w:color w:val="555555"/>
          <w:sz w:val="22"/>
          <w:szCs w:val="26"/>
          <w:shd w:val="clear" w:color="auto" w:fill="FFFFFF"/>
        </w:rPr>
      </w:pPr>
      <w:r w:rsidRPr="004E5750">
        <w:rPr>
          <w:rFonts w:ascii="Times New Roman" w:hAnsi="Times New Roman" w:cs="Times New Roman"/>
          <w:sz w:val="22"/>
        </w:rPr>
        <w:t xml:space="preserve">ZigBee -&gt; </w:t>
      </w:r>
      <w:r w:rsidR="007A3E41" w:rsidRPr="004E5750">
        <w:rPr>
          <w:rFonts w:ascii="Times New Roman" w:hAnsi="Times New Roman" w:cs="Times New Roman"/>
          <w:color w:val="555555"/>
          <w:sz w:val="22"/>
          <w:szCs w:val="26"/>
          <w:shd w:val="clear" w:color="auto" w:fill="FFFFFF"/>
        </w:rPr>
        <w:t>20 kbps (868 MHz band</w:t>
      </w:r>
      <w:r w:rsidR="00F148D1" w:rsidRPr="004E5750">
        <w:rPr>
          <w:rFonts w:ascii="Times New Roman" w:hAnsi="Times New Roman" w:cs="Times New Roman"/>
          <w:color w:val="555555"/>
          <w:sz w:val="22"/>
          <w:szCs w:val="26"/>
          <w:shd w:val="clear" w:color="auto" w:fill="FFFFFF"/>
        </w:rPr>
        <w:t>) , 40Kbps (915 MHz band ) , 250 kbps (2450 MHz band)</w:t>
      </w:r>
    </w:p>
    <w:p w14:paraId="71E8F392" w14:textId="10D50CAC" w:rsidR="00775899" w:rsidRPr="004E5750" w:rsidRDefault="00775899" w:rsidP="005A353B">
      <w:pPr>
        <w:rPr>
          <w:rFonts w:ascii="Times New Roman" w:hAnsi="Times New Roman" w:cs="Times New Roman"/>
          <w:color w:val="555555"/>
          <w:sz w:val="22"/>
          <w:szCs w:val="26"/>
          <w:shd w:val="clear" w:color="auto" w:fill="FFFFFF"/>
        </w:rPr>
      </w:pPr>
    </w:p>
    <w:p w14:paraId="5853D3DC" w14:textId="22F393AA" w:rsidR="00775899" w:rsidRPr="004E5750" w:rsidRDefault="00775899" w:rsidP="005A353B">
      <w:pPr>
        <w:rPr>
          <w:rFonts w:ascii="Times New Roman" w:hAnsi="Times New Roman" w:cs="Times New Roman"/>
          <w:color w:val="555555"/>
          <w:sz w:val="22"/>
          <w:szCs w:val="26"/>
          <w:shd w:val="clear" w:color="auto" w:fill="FFFFFF"/>
        </w:rPr>
      </w:pPr>
    </w:p>
    <w:p w14:paraId="75749415" w14:textId="1174024B" w:rsidR="00775899" w:rsidRPr="004E5750" w:rsidRDefault="005D3FE5" w:rsidP="005A353B">
      <w:pPr>
        <w:rPr>
          <w:rFonts w:ascii="Times New Roman" w:hAnsi="Times New Roman" w:cs="Times New Roman"/>
          <w:sz w:val="22"/>
        </w:rPr>
      </w:pPr>
      <w:r w:rsidRPr="004E5750">
        <w:rPr>
          <w:rFonts w:ascii="Times New Roman" w:hAnsi="Times New Roman" w:cs="Times New Roman"/>
          <w:noProof/>
          <w:sz w:val="22"/>
        </w:rPr>
        <w:drawing>
          <wp:inline distT="0" distB="0" distL="0" distR="0" wp14:anchorId="67FAC131" wp14:editId="4F644B23">
            <wp:extent cx="2444750" cy="15967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igbee_stack.jpg"/>
                    <pic:cNvPicPr/>
                  </pic:nvPicPr>
                  <pic:blipFill>
                    <a:blip r:embed="rId18">
                      <a:extLst>
                        <a:ext uri="{28A0092B-C50C-407E-A947-70E740481C1C}">
                          <a14:useLocalDpi xmlns:a14="http://schemas.microsoft.com/office/drawing/2010/main" val="0"/>
                        </a:ext>
                      </a:extLst>
                    </a:blip>
                    <a:stretch>
                      <a:fillRect/>
                    </a:stretch>
                  </pic:blipFill>
                  <pic:spPr>
                    <a:xfrm>
                      <a:off x="0" y="0"/>
                      <a:ext cx="2454793" cy="1603316"/>
                    </a:xfrm>
                    <a:prstGeom prst="rect">
                      <a:avLst/>
                    </a:prstGeom>
                  </pic:spPr>
                </pic:pic>
              </a:graphicData>
            </a:graphic>
          </wp:inline>
        </w:drawing>
      </w:r>
      <w:r w:rsidRPr="004E5750">
        <w:rPr>
          <w:rFonts w:ascii="Times New Roman" w:hAnsi="Times New Roman" w:cs="Times New Roman"/>
          <w:sz w:val="22"/>
        </w:rPr>
        <w:t xml:space="preserve">              </w:t>
      </w:r>
      <w:r w:rsidRPr="004E5750">
        <w:rPr>
          <w:rFonts w:ascii="Times New Roman" w:hAnsi="Times New Roman" w:cs="Times New Roman"/>
          <w:noProof/>
          <w:sz w:val="22"/>
        </w:rPr>
        <w:drawing>
          <wp:inline distT="0" distB="0" distL="0" distR="0" wp14:anchorId="186DF9A2" wp14:editId="1A590EBC">
            <wp:extent cx="2678430" cy="197785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Ra-protocol-stack.jpg"/>
                    <pic:cNvPicPr/>
                  </pic:nvPicPr>
                  <pic:blipFill>
                    <a:blip r:embed="rId19">
                      <a:extLst>
                        <a:ext uri="{28A0092B-C50C-407E-A947-70E740481C1C}">
                          <a14:useLocalDpi xmlns:a14="http://schemas.microsoft.com/office/drawing/2010/main" val="0"/>
                        </a:ext>
                      </a:extLst>
                    </a:blip>
                    <a:stretch>
                      <a:fillRect/>
                    </a:stretch>
                  </pic:blipFill>
                  <pic:spPr>
                    <a:xfrm>
                      <a:off x="0" y="0"/>
                      <a:ext cx="2717222" cy="2006496"/>
                    </a:xfrm>
                    <a:prstGeom prst="rect">
                      <a:avLst/>
                    </a:prstGeom>
                  </pic:spPr>
                </pic:pic>
              </a:graphicData>
            </a:graphic>
          </wp:inline>
        </w:drawing>
      </w:r>
    </w:p>
    <w:p w14:paraId="6598A3E9" w14:textId="5577107F" w:rsidR="00E85470" w:rsidRPr="004E5750" w:rsidRDefault="00C23C32" w:rsidP="005A353B">
      <w:pPr>
        <w:rPr>
          <w:rFonts w:ascii="Times New Roman" w:hAnsi="Times New Roman" w:cs="Times New Roman"/>
          <w:sz w:val="22"/>
        </w:rPr>
      </w:pPr>
      <w:r w:rsidRPr="004E5750">
        <w:rPr>
          <w:rFonts w:ascii="Times New Roman" w:hAnsi="Times New Roman" w:cs="Times New Roman"/>
          <w:noProof/>
          <w:sz w:val="22"/>
        </w:rPr>
        <w:lastRenderedPageBreak/>
        <w:drawing>
          <wp:inline distT="0" distB="0" distL="0" distR="0" wp14:anchorId="17113C8A" wp14:editId="22DD30F8">
            <wp:extent cx="5283200" cy="3240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Ra.jpg"/>
                    <pic:cNvPicPr/>
                  </pic:nvPicPr>
                  <pic:blipFill>
                    <a:blip r:embed="rId20">
                      <a:extLst>
                        <a:ext uri="{28A0092B-C50C-407E-A947-70E740481C1C}">
                          <a14:useLocalDpi xmlns:a14="http://schemas.microsoft.com/office/drawing/2010/main" val="0"/>
                        </a:ext>
                      </a:extLst>
                    </a:blip>
                    <a:stretch>
                      <a:fillRect/>
                    </a:stretch>
                  </pic:blipFill>
                  <pic:spPr>
                    <a:xfrm>
                      <a:off x="0" y="0"/>
                      <a:ext cx="5302294" cy="3251731"/>
                    </a:xfrm>
                    <a:prstGeom prst="rect">
                      <a:avLst/>
                    </a:prstGeom>
                  </pic:spPr>
                </pic:pic>
              </a:graphicData>
            </a:graphic>
          </wp:inline>
        </w:drawing>
      </w:r>
    </w:p>
    <w:p w14:paraId="40396D38" w14:textId="2A88A780" w:rsidR="00C23C32" w:rsidRPr="004E5750" w:rsidRDefault="00526CCC" w:rsidP="005A353B">
      <w:pPr>
        <w:rPr>
          <w:rFonts w:ascii="Times New Roman" w:hAnsi="Times New Roman" w:cs="Times New Roman"/>
          <w:sz w:val="22"/>
        </w:rPr>
      </w:pPr>
      <w:r w:rsidRPr="004E5750">
        <w:rPr>
          <w:rFonts w:ascii="Times New Roman" w:hAnsi="Times New Roman" w:cs="Times New Roman"/>
          <w:noProof/>
          <w:sz w:val="22"/>
        </w:rPr>
        <mc:AlternateContent>
          <mc:Choice Requires="wps">
            <w:drawing>
              <wp:anchor distT="0" distB="0" distL="114300" distR="114300" simplePos="0" relativeHeight="251656192" behindDoc="0" locked="0" layoutInCell="1" allowOverlap="1" wp14:anchorId="22F53781" wp14:editId="750C22E0">
                <wp:simplePos x="0" y="0"/>
                <wp:positionH relativeFrom="margin">
                  <wp:align>center</wp:align>
                </wp:positionH>
                <wp:positionV relativeFrom="paragraph">
                  <wp:posOffset>107950</wp:posOffset>
                </wp:positionV>
                <wp:extent cx="285750" cy="0"/>
                <wp:effectExtent l="0" t="19050" r="19050" b="19050"/>
                <wp:wrapNone/>
                <wp:docPr id="17" name="Straight Connector 17"/>
                <wp:cNvGraphicFramePr/>
                <a:graphic xmlns:a="http://schemas.openxmlformats.org/drawingml/2006/main">
                  <a:graphicData uri="http://schemas.microsoft.com/office/word/2010/wordprocessingShape">
                    <wps:wsp>
                      <wps:cNvCnPr/>
                      <wps:spPr>
                        <a:xfrm flipV="1">
                          <a:off x="0" y="0"/>
                          <a:ext cx="285750" cy="0"/>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8551C3" id="Straight Connector 17" o:spid="_x0000_s1026" style="position:absolute;flip:y;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5pt" to="2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" strokecolor="#00b0f0" strokeweight="3pt">
                <v:stroke joinstyle="miter"/>
                <w10:wrap anchorx="margin"/>
              </v:line>
            </w:pict>
          </mc:Fallback>
        </mc:AlternateContent>
      </w:r>
      <w:r w:rsidR="00C23C32" w:rsidRPr="004E5750">
        <w:rPr>
          <w:rFonts w:ascii="Times New Roman" w:hAnsi="Times New Roman" w:cs="Times New Roman"/>
          <w:noProof/>
          <w:sz w:val="22"/>
        </w:rPr>
        <mc:AlternateContent>
          <mc:Choice Requires="wps">
            <w:drawing>
              <wp:anchor distT="0" distB="0" distL="114300" distR="114300" simplePos="0" relativeHeight="251654144" behindDoc="0" locked="0" layoutInCell="1" allowOverlap="1" wp14:anchorId="3F8EA058" wp14:editId="11C14D73">
                <wp:simplePos x="0" y="0"/>
                <wp:positionH relativeFrom="column">
                  <wp:posOffset>1441450</wp:posOffset>
                </wp:positionH>
                <wp:positionV relativeFrom="paragraph">
                  <wp:posOffset>76200</wp:posOffset>
                </wp:positionV>
                <wp:extent cx="285750" cy="0"/>
                <wp:effectExtent l="0" t="19050" r="19050" b="19050"/>
                <wp:wrapNone/>
                <wp:docPr id="16" name="Straight Connector 16"/>
                <wp:cNvGraphicFramePr/>
                <a:graphic xmlns:a="http://schemas.openxmlformats.org/drawingml/2006/main">
                  <a:graphicData uri="http://schemas.microsoft.com/office/word/2010/wordprocessingShape">
                    <wps:wsp>
                      <wps:cNvCnPr/>
                      <wps:spPr>
                        <a:xfrm flipV="1">
                          <a:off x="0" y="0"/>
                          <a:ext cx="285750" cy="0"/>
                        </a:xfrm>
                        <a:prstGeom prst="line">
                          <a:avLst/>
                        </a:prstGeom>
                        <a:ln w="381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BB946" id="Straight Connector 16"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6pt" to="13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" strokecolor="#ed7d31 [3205]" strokeweight="3pt">
                <v:stroke joinstyle="miter"/>
              </v:line>
            </w:pict>
          </mc:Fallback>
        </mc:AlternateContent>
      </w:r>
      <w:r w:rsidR="00C23C32" w:rsidRPr="004E5750">
        <w:rPr>
          <w:rFonts w:ascii="Times New Roman" w:hAnsi="Times New Roman" w:cs="Times New Roman"/>
          <w:noProof/>
          <w:sz w:val="22"/>
        </w:rPr>
        <mc:AlternateContent>
          <mc:Choice Requires="wps">
            <w:drawing>
              <wp:anchor distT="0" distB="0" distL="114300" distR="114300" simplePos="0" relativeHeight="251652096" behindDoc="0" locked="0" layoutInCell="1" allowOverlap="1" wp14:anchorId="44D619AB" wp14:editId="1B625018">
                <wp:simplePos x="0" y="0"/>
                <wp:positionH relativeFrom="column">
                  <wp:posOffset>139700</wp:posOffset>
                </wp:positionH>
                <wp:positionV relativeFrom="paragraph">
                  <wp:posOffset>74930</wp:posOffset>
                </wp:positionV>
                <wp:extent cx="285750" cy="0"/>
                <wp:effectExtent l="0" t="19050" r="19050" b="19050"/>
                <wp:wrapNone/>
                <wp:docPr id="15" name="Straight Connector 15"/>
                <wp:cNvGraphicFramePr/>
                <a:graphic xmlns:a="http://schemas.openxmlformats.org/drawingml/2006/main">
                  <a:graphicData uri="http://schemas.microsoft.com/office/word/2010/wordprocessingShape">
                    <wps:wsp>
                      <wps:cNvCnPr/>
                      <wps:spPr>
                        <a:xfrm flipV="1">
                          <a:off x="0" y="0"/>
                          <a:ext cx="285750" cy="0"/>
                        </a:xfrm>
                        <a:prstGeom prst="line">
                          <a:avLst/>
                        </a:prstGeom>
                        <a:ln w="381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3DB9D" id="Straight Connector 15"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9pt" to="33.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" strokecolor="#aeaaaa [2414]" strokeweight="3pt">
                <v:stroke joinstyle="miter"/>
              </v:line>
            </w:pict>
          </mc:Fallback>
        </mc:AlternateContent>
      </w:r>
      <w:r w:rsidR="00C23C32" w:rsidRPr="004E5750">
        <w:rPr>
          <w:rFonts w:ascii="Times New Roman" w:hAnsi="Times New Roman" w:cs="Times New Roman"/>
          <w:sz w:val="22"/>
        </w:rPr>
        <w:t xml:space="preserve">RF Layer        </w:t>
      </w:r>
      <w:r w:rsidRPr="004E5750">
        <w:rPr>
          <w:rFonts w:ascii="Times New Roman" w:hAnsi="Times New Roman" w:cs="Times New Roman"/>
          <w:sz w:val="22"/>
        </w:rPr>
        <w:t xml:space="preserve">              PHY Layer                     MAC Layer</w:t>
      </w:r>
    </w:p>
    <w:p w14:paraId="4FF6463E" w14:textId="3B6435DC" w:rsidR="000B2AC2" w:rsidRPr="004E5750" w:rsidRDefault="000B2AC2" w:rsidP="005A353B">
      <w:pPr>
        <w:rPr>
          <w:rFonts w:ascii="Times New Roman" w:hAnsi="Times New Roman" w:cs="Times New Roman"/>
          <w:sz w:val="22"/>
        </w:rPr>
      </w:pPr>
    </w:p>
    <w:p w14:paraId="0E730ECB" w14:textId="2D396DB9" w:rsidR="000B2AC2" w:rsidRPr="004E5750" w:rsidRDefault="000B2AC2" w:rsidP="005A353B">
      <w:pPr>
        <w:rPr>
          <w:rFonts w:ascii="Times New Roman" w:hAnsi="Times New Roman" w:cs="Times New Roman"/>
          <w:sz w:val="22"/>
        </w:rPr>
      </w:pPr>
    </w:p>
    <w:p w14:paraId="0F3322C2" w14:textId="37C92A12" w:rsidR="004B1F88" w:rsidRPr="004E5750" w:rsidRDefault="004B1F88" w:rsidP="005A353B">
      <w:pPr>
        <w:rPr>
          <w:rFonts w:ascii="Times New Roman" w:hAnsi="Times New Roman" w:cs="Times New Roman"/>
          <w:sz w:val="22"/>
        </w:rPr>
      </w:pPr>
    </w:p>
    <w:p w14:paraId="3B5FB3DB" w14:textId="61839EB1" w:rsidR="004B1F88" w:rsidRPr="004E5750" w:rsidRDefault="004B1F88" w:rsidP="005A353B">
      <w:pPr>
        <w:rPr>
          <w:rFonts w:ascii="Times New Roman" w:hAnsi="Times New Roman" w:cs="Times New Roman"/>
          <w:sz w:val="22"/>
        </w:rPr>
      </w:pPr>
    </w:p>
    <w:p w14:paraId="116BC6BE" w14:textId="6EB423B6" w:rsidR="004B1F88" w:rsidRPr="004E5750" w:rsidRDefault="004B1F88" w:rsidP="005A353B">
      <w:pPr>
        <w:rPr>
          <w:rFonts w:ascii="Times New Roman" w:hAnsi="Times New Roman" w:cs="Times New Roman"/>
          <w:sz w:val="22"/>
        </w:rPr>
      </w:pPr>
    </w:p>
    <w:p w14:paraId="0FCB0245" w14:textId="77777777" w:rsidR="004B1F88" w:rsidRPr="004E5750" w:rsidRDefault="004B1F88" w:rsidP="005A353B">
      <w:pPr>
        <w:rPr>
          <w:rFonts w:ascii="Times New Roman" w:hAnsi="Times New Roman" w:cs="Times New Roman"/>
          <w:sz w:val="22"/>
        </w:rPr>
      </w:pPr>
    </w:p>
    <w:p w14:paraId="669CF689" w14:textId="2EAAE66C" w:rsidR="004B1F88" w:rsidRPr="004E5750" w:rsidRDefault="004B1F88" w:rsidP="005A353B">
      <w:pPr>
        <w:rPr>
          <w:rFonts w:ascii="Times New Roman" w:hAnsi="Times New Roman" w:cs="Times New Roman"/>
          <w:sz w:val="22"/>
        </w:rPr>
      </w:pPr>
    </w:p>
    <w:p w14:paraId="6D56925A" w14:textId="77777777" w:rsidR="004B1F88" w:rsidRPr="004E5750" w:rsidRDefault="004B1F88" w:rsidP="005A353B">
      <w:pPr>
        <w:rPr>
          <w:rFonts w:ascii="Times New Roman" w:hAnsi="Times New Roman" w:cs="Times New Roman"/>
          <w:sz w:val="22"/>
        </w:rPr>
      </w:pPr>
    </w:p>
    <w:p w14:paraId="1CF152C7" w14:textId="7A22BBFF" w:rsidR="000B2AC2" w:rsidRPr="004E5750" w:rsidRDefault="004B1F88" w:rsidP="005A353B">
      <w:pPr>
        <w:rPr>
          <w:rFonts w:ascii="Times New Roman" w:hAnsi="Times New Roman" w:cs="Times New Roman"/>
          <w:sz w:val="22"/>
        </w:rPr>
      </w:pPr>
      <w:r w:rsidRPr="004E5750">
        <w:rPr>
          <w:rFonts w:ascii="Times New Roman" w:hAnsi="Times New Roman" w:cs="Times New Roman"/>
          <w:noProof/>
          <w:sz w:val="22"/>
        </w:rPr>
        <w:drawing>
          <wp:inline distT="0" distB="0" distL="0" distR="0" wp14:anchorId="3283153E" wp14:editId="10A9764A">
            <wp:extent cx="5943600" cy="2828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Ra-message-format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4AF9EDF9" w14:textId="39CADF51" w:rsidR="00C23C32" w:rsidRPr="004E5750" w:rsidRDefault="00C23C32" w:rsidP="005A353B">
      <w:pPr>
        <w:rPr>
          <w:rFonts w:ascii="Times New Roman" w:hAnsi="Times New Roman" w:cs="Times New Roman"/>
          <w:sz w:val="22"/>
        </w:rPr>
      </w:pPr>
    </w:p>
    <w:p w14:paraId="3C0B4748" w14:textId="0B5C57DC" w:rsidR="004B1F88" w:rsidRPr="004E5750" w:rsidRDefault="004B1F88" w:rsidP="005A353B">
      <w:pPr>
        <w:rPr>
          <w:rFonts w:ascii="Times New Roman" w:hAnsi="Times New Roman" w:cs="Times New Roman"/>
          <w:sz w:val="22"/>
        </w:rPr>
      </w:pPr>
    </w:p>
    <w:p w14:paraId="63FCC026" w14:textId="72646F62" w:rsidR="004B1F88" w:rsidRPr="004E5750" w:rsidRDefault="004B1F88" w:rsidP="005A353B">
      <w:pPr>
        <w:rPr>
          <w:rFonts w:ascii="Times New Roman" w:hAnsi="Times New Roman" w:cs="Times New Roman"/>
          <w:sz w:val="22"/>
        </w:rPr>
      </w:pPr>
    </w:p>
    <w:p w14:paraId="1211ECEE" w14:textId="0FEEFEAA" w:rsidR="004B1F88" w:rsidRPr="004E5750" w:rsidRDefault="004B1F88" w:rsidP="005A353B">
      <w:pPr>
        <w:rPr>
          <w:rFonts w:ascii="Times New Roman" w:hAnsi="Times New Roman" w:cs="Times New Roman"/>
          <w:sz w:val="22"/>
        </w:rPr>
      </w:pPr>
      <w:r w:rsidRPr="004E5750">
        <w:rPr>
          <w:rFonts w:ascii="Times New Roman" w:hAnsi="Times New Roman" w:cs="Times New Roman"/>
          <w:noProof/>
          <w:sz w:val="22"/>
        </w:rPr>
        <w:lastRenderedPageBreak/>
        <w:drawing>
          <wp:inline distT="0" distB="0" distL="0" distR="0" wp14:anchorId="232855D4" wp14:editId="29321215">
            <wp:extent cx="5543550" cy="4203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ra_msg_format_elements.JPG"/>
                    <pic:cNvPicPr/>
                  </pic:nvPicPr>
                  <pic:blipFill>
                    <a:blip r:embed="rId22">
                      <a:extLst>
                        <a:ext uri="{28A0092B-C50C-407E-A947-70E740481C1C}">
                          <a14:useLocalDpi xmlns:a14="http://schemas.microsoft.com/office/drawing/2010/main" val="0"/>
                        </a:ext>
                      </a:extLst>
                    </a:blip>
                    <a:stretch>
                      <a:fillRect/>
                    </a:stretch>
                  </pic:blipFill>
                  <pic:spPr>
                    <a:xfrm>
                      <a:off x="0" y="0"/>
                      <a:ext cx="5543550" cy="4203700"/>
                    </a:xfrm>
                    <a:prstGeom prst="rect">
                      <a:avLst/>
                    </a:prstGeom>
                  </pic:spPr>
                </pic:pic>
              </a:graphicData>
            </a:graphic>
          </wp:inline>
        </w:drawing>
      </w:r>
    </w:p>
    <w:p w14:paraId="5EAC85F7" w14:textId="6C0DD8EE" w:rsidR="004B1F88" w:rsidRPr="004E5750" w:rsidRDefault="004B1F88" w:rsidP="005A353B">
      <w:pPr>
        <w:rPr>
          <w:rFonts w:ascii="Times New Roman" w:hAnsi="Times New Roman" w:cs="Times New Roman"/>
          <w:sz w:val="22"/>
        </w:rPr>
      </w:pPr>
    </w:p>
    <w:p w14:paraId="6A480A3C" w14:textId="77777777" w:rsidR="004B1F88" w:rsidRPr="004E5750" w:rsidRDefault="004B1F88" w:rsidP="005A353B">
      <w:pPr>
        <w:rPr>
          <w:rFonts w:ascii="Times New Roman" w:hAnsi="Times New Roman" w:cs="Times New Roman"/>
          <w:sz w:val="22"/>
        </w:rPr>
      </w:pPr>
    </w:p>
    <w:p w14:paraId="42A84A8A" w14:textId="55F360BE" w:rsidR="004B1F88" w:rsidRPr="004E5750" w:rsidRDefault="004B1F88" w:rsidP="005A353B">
      <w:pPr>
        <w:rPr>
          <w:rFonts w:ascii="Times New Roman" w:hAnsi="Times New Roman" w:cs="Times New Roman"/>
          <w:sz w:val="22"/>
        </w:rPr>
      </w:pPr>
    </w:p>
    <w:p w14:paraId="74D3460B" w14:textId="6846C6AD" w:rsidR="004B1F88" w:rsidRPr="004E5750" w:rsidRDefault="004B1F88" w:rsidP="005A353B">
      <w:pPr>
        <w:rPr>
          <w:rFonts w:ascii="Times New Roman" w:hAnsi="Times New Roman" w:cs="Times New Roman"/>
          <w:sz w:val="22"/>
        </w:rPr>
      </w:pPr>
      <w:r w:rsidRPr="004E5750">
        <w:rPr>
          <w:rFonts w:ascii="Times New Roman" w:hAnsi="Times New Roman" w:cs="Times New Roman"/>
          <w:noProof/>
          <w:sz w:val="22"/>
        </w:rPr>
        <w:drawing>
          <wp:inline distT="0" distB="0" distL="0" distR="0" wp14:anchorId="0681898F" wp14:editId="4F341E60">
            <wp:extent cx="5562600" cy="27762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RaWAN-frame-format.jpeg"/>
                    <pic:cNvPicPr/>
                  </pic:nvPicPr>
                  <pic:blipFill>
                    <a:blip r:embed="rId23">
                      <a:extLst>
                        <a:ext uri="{28A0092B-C50C-407E-A947-70E740481C1C}">
                          <a14:useLocalDpi xmlns:a14="http://schemas.microsoft.com/office/drawing/2010/main" val="0"/>
                        </a:ext>
                      </a:extLst>
                    </a:blip>
                    <a:stretch>
                      <a:fillRect/>
                    </a:stretch>
                  </pic:blipFill>
                  <pic:spPr>
                    <a:xfrm>
                      <a:off x="0" y="0"/>
                      <a:ext cx="5562600" cy="2776220"/>
                    </a:xfrm>
                    <a:prstGeom prst="rect">
                      <a:avLst/>
                    </a:prstGeom>
                  </pic:spPr>
                </pic:pic>
              </a:graphicData>
            </a:graphic>
          </wp:inline>
        </w:drawing>
      </w:r>
    </w:p>
    <w:p w14:paraId="7E40C997" w14:textId="16829188" w:rsidR="00B33F8B" w:rsidRPr="004E5750" w:rsidRDefault="00B33F8B" w:rsidP="005A353B">
      <w:pPr>
        <w:rPr>
          <w:rFonts w:ascii="Times New Roman" w:hAnsi="Times New Roman" w:cs="Times New Roman"/>
          <w:sz w:val="22"/>
        </w:rPr>
      </w:pPr>
    </w:p>
    <w:p w14:paraId="2A15C2A2" w14:textId="1FD88B7C" w:rsidR="00B33F8B" w:rsidRPr="004E5750" w:rsidRDefault="00B33F8B" w:rsidP="005A353B">
      <w:pPr>
        <w:rPr>
          <w:rFonts w:ascii="Times New Roman" w:hAnsi="Times New Roman" w:cs="Times New Roman"/>
          <w:sz w:val="22"/>
        </w:rPr>
      </w:pPr>
    </w:p>
    <w:p w14:paraId="516BC43A" w14:textId="2E53B70B" w:rsidR="00B33F8B" w:rsidRPr="004E5750" w:rsidRDefault="00B33F8B" w:rsidP="005A353B">
      <w:pPr>
        <w:rPr>
          <w:rFonts w:ascii="Times New Roman" w:hAnsi="Times New Roman" w:cs="Times New Roman"/>
          <w:sz w:val="22"/>
        </w:rPr>
      </w:pPr>
    </w:p>
    <w:p w14:paraId="16B418DD" w14:textId="1AFDE55C" w:rsidR="00B33F8B" w:rsidRPr="004E5750" w:rsidRDefault="00B33F8B" w:rsidP="005A353B">
      <w:pPr>
        <w:rPr>
          <w:rFonts w:ascii="Times New Roman" w:hAnsi="Times New Roman" w:cs="Times New Roman"/>
          <w:sz w:val="22"/>
        </w:rPr>
      </w:pPr>
      <w:r w:rsidRPr="004E5750">
        <w:rPr>
          <w:rFonts w:ascii="Times New Roman" w:hAnsi="Times New Roman" w:cs="Times New Roman"/>
          <w:noProof/>
          <w:sz w:val="22"/>
        </w:rPr>
        <w:lastRenderedPageBreak/>
        <w:drawing>
          <wp:inline distT="0" distB="0" distL="0" distR="0" wp14:anchorId="1CA82CC9" wp14:editId="51B12C30">
            <wp:extent cx="5530850" cy="628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raUplink_Phy.JPG"/>
                    <pic:cNvPicPr/>
                  </pic:nvPicPr>
                  <pic:blipFill>
                    <a:blip r:embed="rId24">
                      <a:extLst>
                        <a:ext uri="{28A0092B-C50C-407E-A947-70E740481C1C}">
                          <a14:useLocalDpi xmlns:a14="http://schemas.microsoft.com/office/drawing/2010/main" val="0"/>
                        </a:ext>
                      </a:extLst>
                    </a:blip>
                    <a:stretch>
                      <a:fillRect/>
                    </a:stretch>
                  </pic:blipFill>
                  <pic:spPr>
                    <a:xfrm>
                      <a:off x="0" y="0"/>
                      <a:ext cx="5530850" cy="628650"/>
                    </a:xfrm>
                    <a:prstGeom prst="rect">
                      <a:avLst/>
                    </a:prstGeom>
                  </pic:spPr>
                </pic:pic>
              </a:graphicData>
            </a:graphic>
          </wp:inline>
        </w:drawing>
      </w:r>
    </w:p>
    <w:p w14:paraId="5D4E462A" w14:textId="5DE40227" w:rsidR="00276F4D" w:rsidRPr="004E5750" w:rsidRDefault="00276F4D" w:rsidP="005A353B">
      <w:pPr>
        <w:pStyle w:val="ListParagraph"/>
        <w:numPr>
          <w:ilvl w:val="0"/>
          <w:numId w:val="11"/>
        </w:numPr>
        <w:rPr>
          <w:rFonts w:ascii="Times New Roman" w:hAnsi="Times New Roman" w:cs="Times New Roman"/>
          <w:sz w:val="22"/>
        </w:rPr>
      </w:pPr>
      <w:r w:rsidRPr="004E5750">
        <w:rPr>
          <w:rFonts w:ascii="Times New Roman" w:hAnsi="Times New Roman" w:cs="Times New Roman"/>
          <w:sz w:val="22"/>
        </w:rPr>
        <w:t>Uplink messages are sent by end-devices to the network</w:t>
      </w:r>
      <w:r w:rsidR="00C46012" w:rsidRPr="004E5750">
        <w:rPr>
          <w:rFonts w:ascii="Times New Roman" w:hAnsi="Times New Roman" w:cs="Times New Roman"/>
          <w:sz w:val="22"/>
        </w:rPr>
        <w:t xml:space="preserve"> server relayed by one or many</w:t>
      </w:r>
    </w:p>
    <w:p w14:paraId="1EE6AB4D" w14:textId="6B5698E4" w:rsidR="00276F4D" w:rsidRPr="004E5750" w:rsidRDefault="00C46012" w:rsidP="005A353B">
      <w:pPr>
        <w:pStyle w:val="ListParagraph"/>
        <w:rPr>
          <w:rFonts w:ascii="Times New Roman" w:hAnsi="Times New Roman" w:cs="Times New Roman"/>
          <w:sz w:val="22"/>
        </w:rPr>
      </w:pPr>
      <w:r w:rsidRPr="004E5750">
        <w:rPr>
          <w:rFonts w:ascii="Times New Roman" w:hAnsi="Times New Roman" w:cs="Times New Roman"/>
          <w:sz w:val="22"/>
        </w:rPr>
        <w:t>gateways.</w:t>
      </w:r>
    </w:p>
    <w:p w14:paraId="12466DFC" w14:textId="61AB9A20" w:rsidR="00276F4D" w:rsidRPr="004E5750" w:rsidRDefault="00276F4D" w:rsidP="005A353B">
      <w:pPr>
        <w:pStyle w:val="ListParagraph"/>
        <w:numPr>
          <w:ilvl w:val="0"/>
          <w:numId w:val="11"/>
        </w:numPr>
        <w:rPr>
          <w:rFonts w:ascii="Times New Roman" w:hAnsi="Times New Roman" w:cs="Times New Roman"/>
          <w:sz w:val="22"/>
        </w:rPr>
      </w:pPr>
      <w:r w:rsidRPr="004E5750">
        <w:rPr>
          <w:rFonts w:ascii="Times New Roman" w:hAnsi="Times New Roman" w:cs="Times New Roman"/>
          <w:sz w:val="22"/>
        </w:rPr>
        <w:t>Uplink messages use the LoRa radio packet explicit m</w:t>
      </w:r>
      <w:r w:rsidR="00C46012" w:rsidRPr="004E5750">
        <w:rPr>
          <w:rFonts w:ascii="Times New Roman" w:hAnsi="Times New Roman" w:cs="Times New Roman"/>
          <w:sz w:val="22"/>
        </w:rPr>
        <w:t>ode in which the LoRa physical</w:t>
      </w:r>
    </w:p>
    <w:p w14:paraId="32F61B30" w14:textId="75BAA48B" w:rsidR="00276F4D" w:rsidRPr="004E5750" w:rsidRDefault="00276F4D" w:rsidP="005A353B">
      <w:pPr>
        <w:pStyle w:val="ListParagraph"/>
        <w:rPr>
          <w:rFonts w:ascii="Times New Roman" w:hAnsi="Times New Roman" w:cs="Times New Roman"/>
          <w:sz w:val="22"/>
        </w:rPr>
      </w:pPr>
      <w:r w:rsidRPr="004E5750">
        <w:rPr>
          <w:rFonts w:ascii="Times New Roman" w:hAnsi="Times New Roman" w:cs="Times New Roman"/>
          <w:sz w:val="22"/>
        </w:rPr>
        <w:t>header (PHDR) plus a header CRC (PHDR_CRC) are included.</w:t>
      </w:r>
      <w:r w:rsidR="00C46012" w:rsidRPr="004E5750">
        <w:rPr>
          <w:rFonts w:ascii="Times New Roman" w:hAnsi="Times New Roman" w:cs="Times New Roman"/>
          <w:sz w:val="22"/>
        </w:rPr>
        <w:t xml:space="preserve"> The integrity of the payload</w:t>
      </w:r>
    </w:p>
    <w:p w14:paraId="267DD495" w14:textId="578EB270" w:rsidR="00276F4D" w:rsidRPr="004E5750" w:rsidRDefault="00C46012" w:rsidP="005A353B">
      <w:pPr>
        <w:pStyle w:val="ListParagraph"/>
        <w:rPr>
          <w:rFonts w:ascii="Times New Roman" w:hAnsi="Times New Roman" w:cs="Times New Roman"/>
          <w:sz w:val="22"/>
        </w:rPr>
      </w:pPr>
      <w:r w:rsidRPr="004E5750">
        <w:rPr>
          <w:rFonts w:ascii="Times New Roman" w:hAnsi="Times New Roman" w:cs="Times New Roman"/>
          <w:sz w:val="22"/>
        </w:rPr>
        <w:t>is protected by a CRC.</w:t>
      </w:r>
    </w:p>
    <w:p w14:paraId="1954AECD" w14:textId="14476DA6" w:rsidR="00276F4D" w:rsidRPr="004E5750" w:rsidRDefault="00276F4D" w:rsidP="005A353B">
      <w:pPr>
        <w:pStyle w:val="ListParagraph"/>
        <w:numPr>
          <w:ilvl w:val="0"/>
          <w:numId w:val="11"/>
        </w:numPr>
        <w:rPr>
          <w:rFonts w:ascii="Times New Roman" w:hAnsi="Times New Roman" w:cs="Times New Roman"/>
          <w:sz w:val="22"/>
        </w:rPr>
      </w:pPr>
      <w:r w:rsidRPr="004E5750">
        <w:rPr>
          <w:rFonts w:ascii="Times New Roman" w:hAnsi="Times New Roman" w:cs="Times New Roman"/>
          <w:sz w:val="22"/>
        </w:rPr>
        <w:t>The PHDR, PHDR_CRC and payload CRC fields are inserted by the radio transceiver.</w:t>
      </w:r>
    </w:p>
    <w:p w14:paraId="1346243E" w14:textId="77777777" w:rsidR="00C46012" w:rsidRPr="004E5750" w:rsidRDefault="00C46012" w:rsidP="005A353B">
      <w:pPr>
        <w:pStyle w:val="ListParagraph"/>
        <w:rPr>
          <w:rFonts w:ascii="Times New Roman" w:hAnsi="Times New Roman" w:cs="Times New Roman"/>
          <w:sz w:val="22"/>
        </w:rPr>
      </w:pPr>
    </w:p>
    <w:p w14:paraId="7720E579" w14:textId="04E91513" w:rsidR="00B33F8B" w:rsidRPr="004E5750" w:rsidRDefault="00B33F8B" w:rsidP="005A353B">
      <w:pPr>
        <w:rPr>
          <w:rFonts w:ascii="Times New Roman" w:hAnsi="Times New Roman" w:cs="Times New Roman"/>
          <w:sz w:val="22"/>
        </w:rPr>
      </w:pPr>
      <w:r w:rsidRPr="004E5750">
        <w:rPr>
          <w:rFonts w:ascii="Times New Roman" w:hAnsi="Times New Roman" w:cs="Times New Roman"/>
          <w:noProof/>
          <w:sz w:val="22"/>
        </w:rPr>
        <w:drawing>
          <wp:inline distT="0" distB="0" distL="0" distR="0" wp14:anchorId="216D591D" wp14:editId="594E797C">
            <wp:extent cx="5149850" cy="692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aDownlink_Phy.JPG"/>
                    <pic:cNvPicPr/>
                  </pic:nvPicPr>
                  <pic:blipFill>
                    <a:blip r:embed="rId25">
                      <a:extLst>
                        <a:ext uri="{28A0092B-C50C-407E-A947-70E740481C1C}">
                          <a14:useLocalDpi xmlns:a14="http://schemas.microsoft.com/office/drawing/2010/main" val="0"/>
                        </a:ext>
                      </a:extLst>
                    </a:blip>
                    <a:stretch>
                      <a:fillRect/>
                    </a:stretch>
                  </pic:blipFill>
                  <pic:spPr>
                    <a:xfrm>
                      <a:off x="0" y="0"/>
                      <a:ext cx="5149850" cy="692150"/>
                    </a:xfrm>
                    <a:prstGeom prst="rect">
                      <a:avLst/>
                    </a:prstGeom>
                  </pic:spPr>
                </pic:pic>
              </a:graphicData>
            </a:graphic>
          </wp:inline>
        </w:drawing>
      </w:r>
    </w:p>
    <w:p w14:paraId="74213642" w14:textId="41D96B65" w:rsidR="00C46012" w:rsidRPr="004E5750" w:rsidRDefault="00C46012" w:rsidP="005A353B">
      <w:pPr>
        <w:pStyle w:val="ListParagraph"/>
        <w:numPr>
          <w:ilvl w:val="0"/>
          <w:numId w:val="11"/>
        </w:numPr>
        <w:rPr>
          <w:rFonts w:ascii="Times New Roman" w:hAnsi="Times New Roman" w:cs="Times New Roman"/>
          <w:sz w:val="22"/>
        </w:rPr>
      </w:pPr>
      <w:r w:rsidRPr="004E5750">
        <w:rPr>
          <w:rFonts w:ascii="Times New Roman" w:hAnsi="Times New Roman" w:cs="Times New Roman"/>
          <w:sz w:val="22"/>
        </w:rPr>
        <w:t>Each downlink message is sent by the network server to only one end-device and is</w:t>
      </w:r>
    </w:p>
    <w:p w14:paraId="392B8793" w14:textId="1591F21E" w:rsidR="00C46012" w:rsidRPr="004E5750" w:rsidRDefault="00C46012" w:rsidP="005A353B">
      <w:pPr>
        <w:pStyle w:val="ListParagraph"/>
        <w:rPr>
          <w:rFonts w:ascii="Times New Roman" w:hAnsi="Times New Roman" w:cs="Times New Roman"/>
          <w:sz w:val="22"/>
        </w:rPr>
      </w:pPr>
      <w:r w:rsidRPr="004E5750">
        <w:rPr>
          <w:rFonts w:ascii="Times New Roman" w:hAnsi="Times New Roman" w:cs="Times New Roman"/>
          <w:sz w:val="22"/>
        </w:rPr>
        <w:t>relayed by a single gateway.</w:t>
      </w:r>
    </w:p>
    <w:p w14:paraId="55FCE725" w14:textId="3B7BB37C" w:rsidR="00C46012" w:rsidRPr="004E5750" w:rsidRDefault="00C46012" w:rsidP="005A353B">
      <w:pPr>
        <w:pStyle w:val="ListParagraph"/>
        <w:numPr>
          <w:ilvl w:val="0"/>
          <w:numId w:val="11"/>
        </w:numPr>
        <w:rPr>
          <w:rFonts w:ascii="Times New Roman" w:hAnsi="Times New Roman" w:cs="Times New Roman"/>
          <w:sz w:val="22"/>
        </w:rPr>
      </w:pPr>
      <w:r w:rsidRPr="004E5750">
        <w:rPr>
          <w:rFonts w:ascii="Times New Roman" w:hAnsi="Times New Roman" w:cs="Times New Roman"/>
          <w:sz w:val="22"/>
        </w:rPr>
        <w:t>Downlink messages use the radio packet explicit mode in which the LoRa physical header</w:t>
      </w:r>
    </w:p>
    <w:p w14:paraId="7CDA365E" w14:textId="7C8BCC63" w:rsidR="00C46012" w:rsidRPr="004E5750" w:rsidRDefault="00C46012" w:rsidP="005A353B">
      <w:pPr>
        <w:pStyle w:val="ListParagraph"/>
        <w:rPr>
          <w:rFonts w:ascii="Times New Roman" w:hAnsi="Times New Roman" w:cs="Times New Roman"/>
          <w:sz w:val="22"/>
        </w:rPr>
      </w:pPr>
      <w:r w:rsidRPr="004E5750">
        <w:rPr>
          <w:rFonts w:ascii="Times New Roman" w:hAnsi="Times New Roman" w:cs="Times New Roman"/>
          <w:sz w:val="22"/>
        </w:rPr>
        <w:t>(PHDR) and a header CRC (PHDR_CRC) are included.</w:t>
      </w:r>
    </w:p>
    <w:p w14:paraId="758C4560" w14:textId="4E663A6F" w:rsidR="00B33F8B" w:rsidRPr="004E5750" w:rsidRDefault="00B33F8B" w:rsidP="005A353B">
      <w:pPr>
        <w:rPr>
          <w:rFonts w:ascii="Times New Roman" w:hAnsi="Times New Roman" w:cs="Times New Roman"/>
          <w:sz w:val="22"/>
        </w:rPr>
      </w:pPr>
    </w:p>
    <w:p w14:paraId="42DC92E2" w14:textId="22FBCAC9" w:rsidR="00B33F8B" w:rsidRPr="004E5750" w:rsidRDefault="00B33F8B" w:rsidP="005A353B">
      <w:pPr>
        <w:rPr>
          <w:rFonts w:ascii="Times New Roman" w:hAnsi="Times New Roman" w:cs="Times New Roman"/>
          <w:sz w:val="22"/>
        </w:rPr>
      </w:pPr>
    </w:p>
    <w:p w14:paraId="309F3CF7" w14:textId="57E4EC6B" w:rsidR="00B33F8B" w:rsidRPr="004E5750" w:rsidRDefault="00B33F8B" w:rsidP="005A353B">
      <w:pPr>
        <w:rPr>
          <w:rFonts w:ascii="Times New Roman" w:hAnsi="Times New Roman" w:cs="Times New Roman"/>
          <w:sz w:val="22"/>
        </w:rPr>
      </w:pPr>
      <w:r w:rsidRPr="004E5750">
        <w:rPr>
          <w:rFonts w:ascii="Times New Roman" w:hAnsi="Times New Roman" w:cs="Times New Roman"/>
          <w:noProof/>
          <w:sz w:val="22"/>
        </w:rPr>
        <w:drawing>
          <wp:inline distT="0" distB="0" distL="0" distR="0" wp14:anchorId="57A8E0FE" wp14:editId="142A2A1B">
            <wp:extent cx="5391150" cy="984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raPHY_Payload.JPG"/>
                    <pic:cNvPicPr/>
                  </pic:nvPicPr>
                  <pic:blipFill>
                    <a:blip r:embed="rId26">
                      <a:extLst>
                        <a:ext uri="{28A0092B-C50C-407E-A947-70E740481C1C}">
                          <a14:useLocalDpi xmlns:a14="http://schemas.microsoft.com/office/drawing/2010/main" val="0"/>
                        </a:ext>
                      </a:extLst>
                    </a:blip>
                    <a:stretch>
                      <a:fillRect/>
                    </a:stretch>
                  </pic:blipFill>
                  <pic:spPr>
                    <a:xfrm>
                      <a:off x="0" y="0"/>
                      <a:ext cx="5391150" cy="984250"/>
                    </a:xfrm>
                    <a:prstGeom prst="rect">
                      <a:avLst/>
                    </a:prstGeom>
                  </pic:spPr>
                </pic:pic>
              </a:graphicData>
            </a:graphic>
          </wp:inline>
        </w:drawing>
      </w:r>
    </w:p>
    <w:p w14:paraId="044EA54F" w14:textId="0669EF8F" w:rsidR="000A7F03" w:rsidRPr="004E5750" w:rsidRDefault="000A7F03" w:rsidP="005A353B">
      <w:pPr>
        <w:rPr>
          <w:rFonts w:ascii="Times New Roman" w:hAnsi="Times New Roman" w:cs="Times New Roman"/>
          <w:sz w:val="22"/>
        </w:rPr>
      </w:pPr>
      <w:r w:rsidRPr="004E5750">
        <w:rPr>
          <w:rFonts w:ascii="Times New Roman" w:hAnsi="Times New Roman" w:cs="Times New Roman"/>
          <w:sz w:val="22"/>
        </w:rPr>
        <w:t>MHDR = MAC Header</w:t>
      </w:r>
      <w:r w:rsidR="007851A7" w:rsidRPr="004E5750">
        <w:rPr>
          <w:rFonts w:ascii="Times New Roman" w:hAnsi="Times New Roman" w:cs="Times New Roman"/>
          <w:sz w:val="22"/>
        </w:rPr>
        <w:t xml:space="preserve"> -&gt; 8 bits</w:t>
      </w:r>
    </w:p>
    <w:p w14:paraId="2917FD91" w14:textId="5CC4DA5D" w:rsidR="007851A7" w:rsidRPr="004E5750" w:rsidRDefault="007851A7" w:rsidP="005A353B">
      <w:pPr>
        <w:rPr>
          <w:rFonts w:ascii="Times New Roman" w:hAnsi="Times New Roman" w:cs="Times New Roman"/>
          <w:sz w:val="22"/>
        </w:rPr>
      </w:pPr>
      <w:r w:rsidRPr="004E5750">
        <w:rPr>
          <w:rFonts w:ascii="Times New Roman" w:hAnsi="Times New Roman" w:cs="Times New Roman"/>
          <w:sz w:val="22"/>
        </w:rPr>
        <w:t>MIC = Message Integrity Code -&gt; 32 bits</w:t>
      </w:r>
    </w:p>
    <w:p w14:paraId="06FA0A64" w14:textId="0B270B16" w:rsidR="00972D73" w:rsidRPr="004E5750" w:rsidRDefault="00972D73" w:rsidP="005A353B">
      <w:pPr>
        <w:rPr>
          <w:rFonts w:ascii="Times New Roman" w:hAnsi="Times New Roman" w:cs="Times New Roman"/>
          <w:sz w:val="22"/>
        </w:rPr>
      </w:pPr>
      <w:r w:rsidRPr="004E5750">
        <w:rPr>
          <w:rFonts w:ascii="Times New Roman" w:hAnsi="Times New Roman" w:cs="Times New Roman"/>
          <w:sz w:val="22"/>
        </w:rPr>
        <w:t>The maximum length (M) of the MACPayload field is region specific</w:t>
      </w:r>
    </w:p>
    <w:p w14:paraId="73E0F450" w14:textId="77777777" w:rsidR="00A83773" w:rsidRPr="004E5750" w:rsidRDefault="00A83773" w:rsidP="005A353B">
      <w:pPr>
        <w:rPr>
          <w:rFonts w:ascii="Times New Roman" w:hAnsi="Times New Roman" w:cs="Times New Roman"/>
          <w:sz w:val="22"/>
        </w:rPr>
      </w:pPr>
    </w:p>
    <w:p w14:paraId="0507718A" w14:textId="099B7954" w:rsidR="00D36F91" w:rsidRPr="004E5750" w:rsidRDefault="00D36F91" w:rsidP="005A353B">
      <w:pPr>
        <w:rPr>
          <w:rFonts w:ascii="Times New Roman" w:hAnsi="Times New Roman" w:cs="Times New Roman"/>
          <w:sz w:val="22"/>
        </w:rPr>
      </w:pPr>
    </w:p>
    <w:p w14:paraId="2C8A35DA" w14:textId="0085BB85" w:rsidR="00D36F91" w:rsidRPr="004E5750" w:rsidRDefault="00D36F91" w:rsidP="005A353B">
      <w:pPr>
        <w:rPr>
          <w:rFonts w:ascii="Times New Roman" w:hAnsi="Times New Roman" w:cs="Times New Roman"/>
          <w:sz w:val="22"/>
        </w:rPr>
      </w:pPr>
      <w:r w:rsidRPr="004E5750">
        <w:rPr>
          <w:rFonts w:ascii="Times New Roman" w:hAnsi="Times New Roman" w:cs="Times New Roman"/>
          <w:noProof/>
          <w:sz w:val="22"/>
        </w:rPr>
        <w:drawing>
          <wp:inline distT="0" distB="0" distL="0" distR="0" wp14:anchorId="7712ADD2" wp14:editId="5296DC14">
            <wp:extent cx="5194300" cy="10096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ra_MACHeader.JPG"/>
                    <pic:cNvPicPr/>
                  </pic:nvPicPr>
                  <pic:blipFill>
                    <a:blip r:embed="rId27">
                      <a:extLst>
                        <a:ext uri="{28A0092B-C50C-407E-A947-70E740481C1C}">
                          <a14:useLocalDpi xmlns:a14="http://schemas.microsoft.com/office/drawing/2010/main" val="0"/>
                        </a:ext>
                      </a:extLst>
                    </a:blip>
                    <a:stretch>
                      <a:fillRect/>
                    </a:stretch>
                  </pic:blipFill>
                  <pic:spPr>
                    <a:xfrm>
                      <a:off x="0" y="0"/>
                      <a:ext cx="5194300" cy="1009650"/>
                    </a:xfrm>
                    <a:prstGeom prst="rect">
                      <a:avLst/>
                    </a:prstGeom>
                  </pic:spPr>
                </pic:pic>
              </a:graphicData>
            </a:graphic>
          </wp:inline>
        </w:drawing>
      </w:r>
    </w:p>
    <w:p w14:paraId="3B18500E" w14:textId="1424F90C" w:rsidR="00D36F91" w:rsidRPr="004E5750" w:rsidRDefault="00D36F91" w:rsidP="005A353B">
      <w:pPr>
        <w:rPr>
          <w:rFonts w:ascii="Times New Roman" w:hAnsi="Times New Roman" w:cs="Times New Roman"/>
          <w:sz w:val="22"/>
        </w:rPr>
      </w:pPr>
      <w:r w:rsidRPr="004E5750">
        <w:rPr>
          <w:rFonts w:ascii="Times New Roman" w:hAnsi="Times New Roman" w:cs="Times New Roman"/>
          <w:noProof/>
          <w:sz w:val="22"/>
        </w:rPr>
        <w:lastRenderedPageBreak/>
        <w:drawing>
          <wp:inline distT="0" distB="0" distL="0" distR="0" wp14:anchorId="35BF8E8A" wp14:editId="5680540A">
            <wp:extent cx="5861050" cy="23431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ra_Mac_MsgType.JPG"/>
                    <pic:cNvPicPr/>
                  </pic:nvPicPr>
                  <pic:blipFill>
                    <a:blip r:embed="rId28">
                      <a:extLst>
                        <a:ext uri="{28A0092B-C50C-407E-A947-70E740481C1C}">
                          <a14:useLocalDpi xmlns:a14="http://schemas.microsoft.com/office/drawing/2010/main" val="0"/>
                        </a:ext>
                      </a:extLst>
                    </a:blip>
                    <a:stretch>
                      <a:fillRect/>
                    </a:stretch>
                  </pic:blipFill>
                  <pic:spPr>
                    <a:xfrm>
                      <a:off x="0" y="0"/>
                      <a:ext cx="5861050" cy="2343150"/>
                    </a:xfrm>
                    <a:prstGeom prst="rect">
                      <a:avLst/>
                    </a:prstGeom>
                  </pic:spPr>
                </pic:pic>
              </a:graphicData>
            </a:graphic>
          </wp:inline>
        </w:drawing>
      </w:r>
    </w:p>
    <w:p w14:paraId="69730D09" w14:textId="0CDC22A7" w:rsidR="00A83773" w:rsidRPr="004E5750" w:rsidRDefault="00A83773" w:rsidP="005A353B">
      <w:pPr>
        <w:rPr>
          <w:rFonts w:ascii="Times New Roman" w:hAnsi="Times New Roman" w:cs="Times New Roman"/>
          <w:sz w:val="22"/>
        </w:rPr>
      </w:pPr>
      <w:r w:rsidRPr="0052050F">
        <w:rPr>
          <w:rFonts w:ascii="Times New Roman" w:hAnsi="Times New Roman" w:cs="Times New Roman"/>
          <w:b/>
          <w:sz w:val="22"/>
        </w:rPr>
        <w:t>Proprietary</w:t>
      </w:r>
      <w:r w:rsidRPr="004E5750">
        <w:rPr>
          <w:rFonts w:ascii="Times New Roman" w:hAnsi="Times New Roman" w:cs="Times New Roman"/>
          <w:sz w:val="22"/>
        </w:rPr>
        <w:t xml:space="preserve"> </w:t>
      </w:r>
      <w:r w:rsidRPr="00941B7E">
        <w:rPr>
          <w:rFonts w:ascii="Times New Roman" w:hAnsi="Times New Roman" w:cs="Times New Roman"/>
          <w:b/>
          <w:sz w:val="22"/>
        </w:rPr>
        <w:t>messages</w:t>
      </w:r>
      <w:r w:rsidRPr="004E5750">
        <w:rPr>
          <w:rFonts w:ascii="Times New Roman" w:hAnsi="Times New Roman" w:cs="Times New Roman"/>
          <w:sz w:val="22"/>
        </w:rPr>
        <w:t xml:space="preserve"> can be used to implement non-standard message formats that are not interoperable with standard messages but must only be used among devices that have a common understanding of the proprietary extensions.</w:t>
      </w:r>
    </w:p>
    <w:p w14:paraId="742A1FC1" w14:textId="77777777" w:rsidR="00513B6A" w:rsidRPr="004E5750" w:rsidRDefault="00513B6A" w:rsidP="005A353B">
      <w:pPr>
        <w:rPr>
          <w:rFonts w:ascii="Times New Roman" w:hAnsi="Times New Roman" w:cs="Times New Roman"/>
          <w:sz w:val="22"/>
        </w:rPr>
      </w:pPr>
    </w:p>
    <w:p w14:paraId="4EE58062" w14:textId="13349FD6" w:rsidR="00D36F91" w:rsidRPr="004E5750" w:rsidRDefault="004A2F95" w:rsidP="005A353B">
      <w:pPr>
        <w:rPr>
          <w:rFonts w:ascii="Times New Roman" w:hAnsi="Times New Roman" w:cs="Times New Roman"/>
          <w:sz w:val="22"/>
        </w:rPr>
      </w:pPr>
      <w:r w:rsidRPr="004E5750">
        <w:rPr>
          <w:rFonts w:ascii="Times New Roman" w:hAnsi="Times New Roman" w:cs="Times New Roman"/>
          <w:sz w:val="22"/>
        </w:rPr>
        <w:t>RFU</w:t>
      </w:r>
      <w:r w:rsidR="00513B6A" w:rsidRPr="004E5750">
        <w:rPr>
          <w:rFonts w:ascii="Times New Roman" w:hAnsi="Times New Roman" w:cs="Times New Roman"/>
          <w:sz w:val="22"/>
        </w:rPr>
        <w:t xml:space="preserve"> = Reserved for Future Use</w:t>
      </w:r>
    </w:p>
    <w:p w14:paraId="3161FA19" w14:textId="26191446" w:rsidR="00D36F91" w:rsidRDefault="00D36F91" w:rsidP="005A353B">
      <w:pPr>
        <w:rPr>
          <w:rFonts w:ascii="Times New Roman" w:hAnsi="Times New Roman" w:cs="Times New Roman"/>
          <w:sz w:val="22"/>
        </w:rPr>
      </w:pPr>
    </w:p>
    <w:p w14:paraId="2B2B7BF3" w14:textId="31AE20FE" w:rsidR="004B0814" w:rsidRPr="004E5750" w:rsidRDefault="004B0814" w:rsidP="005A353B">
      <w:pPr>
        <w:rPr>
          <w:rFonts w:ascii="Times New Roman" w:hAnsi="Times New Roman" w:cs="Times New Roman"/>
          <w:sz w:val="22"/>
        </w:rPr>
      </w:pPr>
      <w:r w:rsidRPr="004B0814">
        <w:rPr>
          <w:rFonts w:ascii="Times New Roman" w:hAnsi="Times New Roman" w:cs="Times New Roman"/>
          <w:sz w:val="22"/>
        </w:rPr>
        <w:t>Message integrity is ensured in different ways for different message types</w:t>
      </w:r>
      <w:r>
        <w:rPr>
          <w:rFonts w:ascii="Times New Roman" w:hAnsi="Times New Roman" w:cs="Times New Roman"/>
          <w:sz w:val="22"/>
        </w:rPr>
        <w:t>.</w:t>
      </w:r>
    </w:p>
    <w:p w14:paraId="080D33FF" w14:textId="77777777" w:rsidR="00D36F91" w:rsidRPr="004E5750" w:rsidRDefault="00D36F91" w:rsidP="005A353B">
      <w:pPr>
        <w:rPr>
          <w:rFonts w:ascii="Times New Roman" w:hAnsi="Times New Roman" w:cs="Times New Roman"/>
          <w:sz w:val="22"/>
        </w:rPr>
      </w:pPr>
    </w:p>
    <w:p w14:paraId="382C4E61" w14:textId="6E194441" w:rsidR="00D36F91" w:rsidRPr="004E5750" w:rsidRDefault="00D36F91" w:rsidP="005A353B">
      <w:pPr>
        <w:rPr>
          <w:rFonts w:ascii="Times New Roman" w:hAnsi="Times New Roman" w:cs="Times New Roman"/>
          <w:sz w:val="22"/>
        </w:rPr>
      </w:pPr>
    </w:p>
    <w:p w14:paraId="5A5C58F0" w14:textId="7D90765B" w:rsidR="00D36F91" w:rsidRPr="004E5750" w:rsidRDefault="00D36F91" w:rsidP="005A353B">
      <w:pPr>
        <w:rPr>
          <w:rFonts w:ascii="Times New Roman" w:hAnsi="Times New Roman" w:cs="Times New Roman"/>
          <w:sz w:val="22"/>
        </w:rPr>
      </w:pPr>
      <w:r w:rsidRPr="004E5750">
        <w:rPr>
          <w:rFonts w:ascii="Times New Roman" w:hAnsi="Times New Roman" w:cs="Times New Roman"/>
          <w:noProof/>
          <w:sz w:val="22"/>
        </w:rPr>
        <w:drawing>
          <wp:inline distT="0" distB="0" distL="0" distR="0" wp14:anchorId="15782342" wp14:editId="7796E1EC">
            <wp:extent cx="5143500" cy="101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ra_major_version.JPG"/>
                    <pic:cNvPicPr/>
                  </pic:nvPicPr>
                  <pic:blipFill>
                    <a:blip r:embed="rId29">
                      <a:extLst>
                        <a:ext uri="{28A0092B-C50C-407E-A947-70E740481C1C}">
                          <a14:useLocalDpi xmlns:a14="http://schemas.microsoft.com/office/drawing/2010/main" val="0"/>
                        </a:ext>
                      </a:extLst>
                    </a:blip>
                    <a:stretch>
                      <a:fillRect/>
                    </a:stretch>
                  </pic:blipFill>
                  <pic:spPr>
                    <a:xfrm>
                      <a:off x="0" y="0"/>
                      <a:ext cx="5143500" cy="1016000"/>
                    </a:xfrm>
                    <a:prstGeom prst="rect">
                      <a:avLst/>
                    </a:prstGeom>
                  </pic:spPr>
                </pic:pic>
              </a:graphicData>
            </a:graphic>
          </wp:inline>
        </w:drawing>
      </w:r>
    </w:p>
    <w:p w14:paraId="2A196E28" w14:textId="7902D6D4" w:rsidR="00D36F91" w:rsidRPr="004E5750" w:rsidRDefault="00D36F91" w:rsidP="005A353B">
      <w:pPr>
        <w:rPr>
          <w:rFonts w:ascii="Times New Roman" w:hAnsi="Times New Roman" w:cs="Times New Roman"/>
          <w:sz w:val="22"/>
        </w:rPr>
      </w:pPr>
    </w:p>
    <w:p w14:paraId="7CF86F6F" w14:textId="3ABC8BB5" w:rsidR="00C66C56" w:rsidRPr="004E5750" w:rsidRDefault="00C66C56" w:rsidP="005A353B">
      <w:pPr>
        <w:rPr>
          <w:rFonts w:ascii="Times New Roman" w:hAnsi="Times New Roman" w:cs="Times New Roman"/>
          <w:sz w:val="22"/>
        </w:rPr>
      </w:pPr>
      <w:r w:rsidRPr="004E5750">
        <w:rPr>
          <w:rFonts w:ascii="Times New Roman" w:hAnsi="Times New Roman" w:cs="Times New Roman"/>
          <w:sz w:val="22"/>
        </w:rPr>
        <w:t xml:space="preserve">The Major version specifies the format of the messages exchanged in the join procedure and the first four bytes </w:t>
      </w:r>
      <w:r w:rsidR="00252179" w:rsidRPr="004E5750">
        <w:rPr>
          <w:rFonts w:ascii="Times New Roman" w:hAnsi="Times New Roman" w:cs="Times New Roman"/>
          <w:sz w:val="22"/>
        </w:rPr>
        <w:t xml:space="preserve">of the MAC Payload. For each major </w:t>
      </w:r>
      <w:r w:rsidRPr="004E5750">
        <w:rPr>
          <w:rFonts w:ascii="Times New Roman" w:hAnsi="Times New Roman" w:cs="Times New Roman"/>
          <w:sz w:val="22"/>
        </w:rPr>
        <w:t>version, end-devices may implement dif</w:t>
      </w:r>
      <w:r w:rsidR="00252179" w:rsidRPr="004E5750">
        <w:rPr>
          <w:rFonts w:ascii="Times New Roman" w:hAnsi="Times New Roman" w:cs="Times New Roman"/>
          <w:sz w:val="22"/>
        </w:rPr>
        <w:t xml:space="preserve">ferent minor versions of the frame format. </w:t>
      </w:r>
      <w:r w:rsidRPr="004E5750">
        <w:rPr>
          <w:rFonts w:ascii="Times New Roman" w:hAnsi="Times New Roman" w:cs="Times New Roman"/>
          <w:sz w:val="22"/>
        </w:rPr>
        <w:t>The minor version used b</w:t>
      </w:r>
      <w:r w:rsidR="00252179" w:rsidRPr="004E5750">
        <w:rPr>
          <w:rFonts w:ascii="Times New Roman" w:hAnsi="Times New Roman" w:cs="Times New Roman"/>
          <w:sz w:val="22"/>
        </w:rPr>
        <w:t xml:space="preserve">y an end-device must be made </w:t>
      </w:r>
      <w:r w:rsidRPr="004E5750">
        <w:rPr>
          <w:rFonts w:ascii="Times New Roman" w:hAnsi="Times New Roman" w:cs="Times New Roman"/>
          <w:sz w:val="22"/>
        </w:rPr>
        <w:t>known to the network server beforehand using out of band messages</w:t>
      </w:r>
      <w:r w:rsidR="00B7569A">
        <w:rPr>
          <w:rFonts w:ascii="Times New Roman" w:hAnsi="Times New Roman" w:cs="Times New Roman"/>
          <w:sz w:val="22"/>
        </w:rPr>
        <w:t>.</w:t>
      </w:r>
      <w:r w:rsidR="006E35F2">
        <w:rPr>
          <w:rFonts w:ascii="Times New Roman" w:hAnsi="Times New Roman" w:cs="Times New Roman"/>
          <w:sz w:val="22"/>
        </w:rPr>
        <w:tab/>
      </w:r>
    </w:p>
    <w:p w14:paraId="52932EE4" w14:textId="76DCDB55" w:rsidR="00D36F91" w:rsidRPr="004E5750" w:rsidRDefault="00D36F91" w:rsidP="005A353B">
      <w:pPr>
        <w:rPr>
          <w:rFonts w:ascii="Times New Roman" w:hAnsi="Times New Roman" w:cs="Times New Roman"/>
          <w:sz w:val="22"/>
        </w:rPr>
      </w:pPr>
      <w:r w:rsidRPr="004E5750">
        <w:rPr>
          <w:rFonts w:ascii="Times New Roman" w:hAnsi="Times New Roman" w:cs="Times New Roman"/>
          <w:noProof/>
          <w:sz w:val="22"/>
        </w:rPr>
        <w:lastRenderedPageBreak/>
        <w:drawing>
          <wp:inline distT="0" distB="0" distL="0" distR="0" wp14:anchorId="35E7B131" wp14:editId="5DB4A9A4">
            <wp:extent cx="5905500"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ra_MACPayLoad_FrameHDR.JPG"/>
                    <pic:cNvPicPr/>
                  </pic:nvPicPr>
                  <pic:blipFill>
                    <a:blip r:embed="rId30">
                      <a:extLst>
                        <a:ext uri="{28A0092B-C50C-407E-A947-70E740481C1C}">
                          <a14:useLocalDpi xmlns:a14="http://schemas.microsoft.com/office/drawing/2010/main" val="0"/>
                        </a:ext>
                      </a:extLst>
                    </a:blip>
                    <a:stretch>
                      <a:fillRect/>
                    </a:stretch>
                  </pic:blipFill>
                  <pic:spPr>
                    <a:xfrm>
                      <a:off x="0" y="0"/>
                      <a:ext cx="5905500" cy="3714750"/>
                    </a:xfrm>
                    <a:prstGeom prst="rect">
                      <a:avLst/>
                    </a:prstGeom>
                  </pic:spPr>
                </pic:pic>
              </a:graphicData>
            </a:graphic>
          </wp:inline>
        </w:drawing>
      </w:r>
    </w:p>
    <w:p w14:paraId="11D73528" w14:textId="6CE0C021" w:rsidR="00D36F91" w:rsidRPr="004E5750" w:rsidRDefault="00D36F91" w:rsidP="005A353B">
      <w:pPr>
        <w:rPr>
          <w:rFonts w:ascii="Times New Roman" w:hAnsi="Times New Roman" w:cs="Times New Roman"/>
          <w:sz w:val="22"/>
        </w:rPr>
      </w:pPr>
    </w:p>
    <w:p w14:paraId="0537AE73" w14:textId="442C1A04" w:rsidR="00D36F91" w:rsidRPr="004E5750" w:rsidRDefault="00D36F91" w:rsidP="005A353B">
      <w:pPr>
        <w:rPr>
          <w:rFonts w:ascii="Times New Roman" w:hAnsi="Times New Roman" w:cs="Times New Roman"/>
          <w:sz w:val="22"/>
        </w:rPr>
      </w:pPr>
    </w:p>
    <w:p w14:paraId="6AEED3AF" w14:textId="4EA91F9F" w:rsidR="00D36F91" w:rsidRDefault="00D36F91" w:rsidP="005A353B">
      <w:pPr>
        <w:rPr>
          <w:rFonts w:ascii="Times New Roman" w:hAnsi="Times New Roman" w:cs="Times New Roman"/>
          <w:sz w:val="22"/>
        </w:rPr>
      </w:pPr>
      <w:r w:rsidRPr="004E5750">
        <w:rPr>
          <w:rFonts w:ascii="Times New Roman" w:hAnsi="Times New Roman" w:cs="Times New Roman"/>
          <w:noProof/>
          <w:sz w:val="22"/>
        </w:rPr>
        <w:drawing>
          <wp:inline distT="0" distB="0" distL="0" distR="0" wp14:anchorId="09C08E4A" wp14:editId="028CA36D">
            <wp:extent cx="5943600" cy="95567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Lora_FPor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955675"/>
                    </a:xfrm>
                    <a:prstGeom prst="rect">
                      <a:avLst/>
                    </a:prstGeom>
                  </pic:spPr>
                </pic:pic>
              </a:graphicData>
            </a:graphic>
          </wp:inline>
        </w:drawing>
      </w:r>
    </w:p>
    <w:p w14:paraId="492EEB81" w14:textId="280D9E6A" w:rsidR="00FC1B4B" w:rsidRDefault="00FC1B4B" w:rsidP="005A353B">
      <w:pPr>
        <w:rPr>
          <w:rFonts w:ascii="Times New Roman" w:hAnsi="Times New Roman" w:cs="Times New Roman"/>
          <w:sz w:val="22"/>
        </w:rPr>
      </w:pPr>
    </w:p>
    <w:p w14:paraId="2D830739" w14:textId="25160FF1" w:rsidR="00FC1B4B" w:rsidRDefault="00FC1B4B" w:rsidP="00FC1B4B">
      <w:pPr>
        <w:rPr>
          <w:rFonts w:ascii="Times New Roman" w:hAnsi="Times New Roman" w:cs="Times New Roman"/>
          <w:sz w:val="22"/>
        </w:rPr>
      </w:pPr>
      <w:r w:rsidRPr="00FC1B4B">
        <w:rPr>
          <w:rFonts w:ascii="Times New Roman" w:hAnsi="Times New Roman" w:cs="Times New Roman"/>
          <w:sz w:val="22"/>
        </w:rPr>
        <w:t>N is the number of octets of the application payload. The valid ra</w:t>
      </w:r>
      <w:r>
        <w:rPr>
          <w:rFonts w:ascii="Times New Roman" w:hAnsi="Times New Roman" w:cs="Times New Roman"/>
          <w:sz w:val="22"/>
        </w:rPr>
        <w:t xml:space="preserve">nge for N is region specific </w:t>
      </w:r>
      <w:r w:rsidRPr="00FC1B4B">
        <w:rPr>
          <w:rFonts w:ascii="Times New Roman" w:hAnsi="Times New Roman" w:cs="Times New Roman"/>
          <w:sz w:val="22"/>
        </w:rPr>
        <w:t>and is defined in the LoRaWAN Regional Parameters document</w:t>
      </w:r>
      <w:r w:rsidR="00BC2FBD">
        <w:rPr>
          <w:rFonts w:ascii="Times New Roman" w:hAnsi="Times New Roman" w:cs="Times New Roman"/>
          <w:sz w:val="22"/>
        </w:rPr>
        <w:t>.</w:t>
      </w:r>
    </w:p>
    <w:p w14:paraId="5A6E552F" w14:textId="55C6D499" w:rsidR="00BC2FBD" w:rsidRDefault="00BC2FBD" w:rsidP="00FC1B4B">
      <w:pPr>
        <w:rPr>
          <w:rFonts w:ascii="Times New Roman" w:hAnsi="Times New Roman" w:cs="Times New Roman"/>
          <w:sz w:val="22"/>
        </w:rPr>
      </w:pPr>
    </w:p>
    <w:p w14:paraId="64967DBF" w14:textId="77777777" w:rsidR="00BC2FBD" w:rsidRDefault="00BC2FBD" w:rsidP="00BC2FBD">
      <w:pPr>
        <w:rPr>
          <w:rFonts w:ascii="Times New Roman" w:hAnsi="Times New Roman" w:cs="Times New Roman"/>
          <w:sz w:val="22"/>
        </w:rPr>
      </w:pPr>
      <w:r w:rsidRPr="00BC2FBD">
        <w:rPr>
          <w:rFonts w:ascii="Times New Roman" w:hAnsi="Times New Roman" w:cs="Times New Roman"/>
          <w:sz w:val="22"/>
        </w:rPr>
        <w:t>If a data frame carries a payload, FRMPayload must be</w:t>
      </w:r>
      <w:r>
        <w:rPr>
          <w:rFonts w:ascii="Times New Roman" w:hAnsi="Times New Roman" w:cs="Times New Roman"/>
          <w:sz w:val="22"/>
        </w:rPr>
        <w:t xml:space="preserve"> encrypted before the message</w:t>
      </w:r>
      <w:r w:rsidRPr="00BC2FBD">
        <w:rPr>
          <w:rFonts w:ascii="Times New Roman" w:hAnsi="Times New Roman" w:cs="Times New Roman"/>
          <w:sz w:val="22"/>
        </w:rPr>
        <w:t xml:space="preserve"> integri</w:t>
      </w:r>
      <w:r>
        <w:rPr>
          <w:rFonts w:ascii="Times New Roman" w:hAnsi="Times New Roman" w:cs="Times New Roman"/>
          <w:sz w:val="22"/>
        </w:rPr>
        <w:t xml:space="preserve">ty code (MIC) is calculated. </w:t>
      </w:r>
    </w:p>
    <w:p w14:paraId="2BFE9303" w14:textId="605AA504" w:rsidR="00BC2FBD" w:rsidRDefault="00BC2FBD" w:rsidP="00BC2FBD">
      <w:pPr>
        <w:rPr>
          <w:rFonts w:ascii="Times New Roman" w:hAnsi="Times New Roman" w:cs="Times New Roman"/>
          <w:sz w:val="22"/>
        </w:rPr>
      </w:pPr>
      <w:r w:rsidRPr="00BC2FBD">
        <w:rPr>
          <w:rFonts w:ascii="Times New Roman" w:hAnsi="Times New Roman" w:cs="Times New Roman"/>
          <w:sz w:val="22"/>
        </w:rPr>
        <w:t>The encryption scheme used is based on the generi</w:t>
      </w:r>
      <w:r>
        <w:rPr>
          <w:rFonts w:ascii="Times New Roman" w:hAnsi="Times New Roman" w:cs="Times New Roman"/>
          <w:sz w:val="22"/>
        </w:rPr>
        <w:t xml:space="preserve">c algorithm described in IEEE </w:t>
      </w:r>
      <w:r w:rsidRPr="00BC2FBD">
        <w:rPr>
          <w:rFonts w:ascii="Times New Roman" w:hAnsi="Times New Roman" w:cs="Times New Roman"/>
          <w:sz w:val="22"/>
        </w:rPr>
        <w:t>802.15.4/2006 Annex B [IEEE802154] using AES wi</w:t>
      </w:r>
      <w:r>
        <w:rPr>
          <w:rFonts w:ascii="Times New Roman" w:hAnsi="Times New Roman" w:cs="Times New Roman"/>
          <w:sz w:val="22"/>
        </w:rPr>
        <w:t>th a key length of 128 bits.</w:t>
      </w:r>
    </w:p>
    <w:p w14:paraId="10797CDF" w14:textId="77777777" w:rsidR="00BC2FBD" w:rsidRDefault="00BC2FBD" w:rsidP="00BC2FBD">
      <w:pPr>
        <w:rPr>
          <w:rFonts w:ascii="Times New Roman" w:hAnsi="Times New Roman" w:cs="Times New Roman"/>
          <w:sz w:val="22"/>
        </w:rPr>
      </w:pPr>
    </w:p>
    <w:p w14:paraId="47D6DA55" w14:textId="0B1E7F19" w:rsidR="00BC2FBD" w:rsidRPr="004E5750" w:rsidRDefault="00BC2FBD" w:rsidP="00BC2FBD">
      <w:pPr>
        <w:rPr>
          <w:rFonts w:ascii="Times New Roman" w:hAnsi="Times New Roman" w:cs="Times New Roman"/>
          <w:sz w:val="22"/>
        </w:rPr>
      </w:pPr>
      <w:r w:rsidRPr="00BC2FBD">
        <w:rPr>
          <w:rFonts w:ascii="Times New Roman" w:hAnsi="Times New Roman" w:cs="Times New Roman"/>
          <w:sz w:val="22"/>
        </w:rPr>
        <w:t>The key K used depends on the FPort of the data message:</w:t>
      </w:r>
    </w:p>
    <w:p w14:paraId="36E2BD00" w14:textId="2172DA06" w:rsidR="00D36F91" w:rsidRPr="004E5750" w:rsidRDefault="00D36F91" w:rsidP="005A353B">
      <w:pPr>
        <w:rPr>
          <w:rFonts w:ascii="Times New Roman" w:hAnsi="Times New Roman" w:cs="Times New Roman"/>
          <w:sz w:val="22"/>
        </w:rPr>
      </w:pPr>
    </w:p>
    <w:p w14:paraId="4E22D09A" w14:textId="186063D5" w:rsidR="00D36F91" w:rsidRPr="004E5750" w:rsidRDefault="00D36F91" w:rsidP="005A353B">
      <w:pPr>
        <w:rPr>
          <w:rFonts w:ascii="Times New Roman" w:hAnsi="Times New Roman" w:cs="Times New Roman"/>
          <w:sz w:val="22"/>
        </w:rPr>
      </w:pPr>
      <w:r w:rsidRPr="004E5750">
        <w:rPr>
          <w:rFonts w:ascii="Times New Roman" w:hAnsi="Times New Roman" w:cs="Times New Roman"/>
          <w:noProof/>
          <w:sz w:val="22"/>
        </w:rPr>
        <w:drawing>
          <wp:inline distT="0" distB="0" distL="0" distR="0" wp14:anchorId="211B2344" wp14:editId="7FAF1F5B">
            <wp:extent cx="3619500" cy="8001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Lora_FortList.JPG"/>
                    <pic:cNvPicPr/>
                  </pic:nvPicPr>
                  <pic:blipFill>
                    <a:blip r:embed="rId32">
                      <a:extLst>
                        <a:ext uri="{28A0092B-C50C-407E-A947-70E740481C1C}">
                          <a14:useLocalDpi xmlns:a14="http://schemas.microsoft.com/office/drawing/2010/main" val="0"/>
                        </a:ext>
                      </a:extLst>
                    </a:blip>
                    <a:stretch>
                      <a:fillRect/>
                    </a:stretch>
                  </pic:blipFill>
                  <pic:spPr>
                    <a:xfrm>
                      <a:off x="0" y="0"/>
                      <a:ext cx="3619500" cy="800100"/>
                    </a:xfrm>
                    <a:prstGeom prst="rect">
                      <a:avLst/>
                    </a:prstGeom>
                  </pic:spPr>
                </pic:pic>
              </a:graphicData>
            </a:graphic>
          </wp:inline>
        </w:drawing>
      </w:r>
    </w:p>
    <w:p w14:paraId="0705FC50" w14:textId="24C34F87" w:rsidR="00515BB2" w:rsidRPr="004E5750" w:rsidRDefault="00515BB2" w:rsidP="005A353B">
      <w:pPr>
        <w:rPr>
          <w:rFonts w:ascii="Times New Roman" w:hAnsi="Times New Roman" w:cs="Times New Roman"/>
          <w:sz w:val="22"/>
        </w:rPr>
      </w:pPr>
    </w:p>
    <w:p w14:paraId="59FA6C9C" w14:textId="77777777" w:rsidR="002C2838" w:rsidRPr="004E5750" w:rsidRDefault="002C2838" w:rsidP="005A353B">
      <w:pPr>
        <w:rPr>
          <w:rFonts w:ascii="Times New Roman" w:hAnsi="Times New Roman" w:cs="Times New Roman"/>
          <w:sz w:val="22"/>
        </w:rPr>
      </w:pPr>
    </w:p>
    <w:p w14:paraId="77257E13" w14:textId="77777777" w:rsidR="002C2838" w:rsidRPr="004E5750" w:rsidRDefault="002C2838" w:rsidP="005A353B">
      <w:pPr>
        <w:rPr>
          <w:rFonts w:ascii="Times New Roman" w:hAnsi="Times New Roman" w:cs="Times New Roman"/>
          <w:sz w:val="22"/>
        </w:rPr>
      </w:pPr>
    </w:p>
    <w:p w14:paraId="7462A432" w14:textId="1481A57E" w:rsidR="00404CCF" w:rsidRDefault="00404CCF" w:rsidP="005A353B">
      <w:pPr>
        <w:rPr>
          <w:rFonts w:ascii="Times New Roman" w:hAnsi="Times New Roman" w:cs="Times New Roman"/>
          <w:sz w:val="22"/>
        </w:rPr>
      </w:pPr>
    </w:p>
    <w:p w14:paraId="0F4221F3" w14:textId="77777777" w:rsidR="00404CCF" w:rsidRDefault="00404CCF">
      <w:pPr>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0878765C" wp14:editId="0387019E">
            <wp:extent cx="5943600" cy="5643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Ra_Mac_MIC.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643245"/>
                    </a:xfrm>
                    <a:prstGeom prst="rect">
                      <a:avLst/>
                    </a:prstGeom>
                  </pic:spPr>
                </pic:pic>
              </a:graphicData>
            </a:graphic>
          </wp:inline>
        </w:drawing>
      </w:r>
    </w:p>
    <w:p w14:paraId="3B014EDA" w14:textId="77777777" w:rsidR="006A614F" w:rsidRDefault="00404CCF">
      <w:pPr>
        <w:rPr>
          <w:rFonts w:ascii="Times New Roman" w:hAnsi="Times New Roman" w:cs="Times New Roman"/>
          <w:sz w:val="22"/>
        </w:rPr>
      </w:pPr>
      <w:r w:rsidRPr="00404CCF">
        <w:rPr>
          <w:rFonts w:ascii="Times New Roman" w:hAnsi="Times New Roman" w:cs="Times New Roman"/>
          <w:sz w:val="22"/>
        </w:rPr>
        <w:t>The direction field (Dir) is 0 for uplink frames and 1 for downlink frames.</w:t>
      </w:r>
    </w:p>
    <w:p w14:paraId="370ECFAB" w14:textId="77777777" w:rsidR="006A614F" w:rsidRDefault="006A614F">
      <w:pPr>
        <w:rPr>
          <w:rFonts w:ascii="Times New Roman" w:hAnsi="Times New Roman" w:cs="Times New Roman"/>
          <w:sz w:val="22"/>
        </w:rPr>
      </w:pPr>
    </w:p>
    <w:p w14:paraId="48C8E8B6" w14:textId="77777777" w:rsidR="006A614F" w:rsidRDefault="006A614F">
      <w:pPr>
        <w:rPr>
          <w:rFonts w:ascii="Times New Roman" w:hAnsi="Times New Roman" w:cs="Times New Roman"/>
          <w:sz w:val="22"/>
        </w:rPr>
      </w:pPr>
    </w:p>
    <w:p w14:paraId="55F4237A" w14:textId="6992CBC9" w:rsidR="006A614F" w:rsidRPr="006A614F" w:rsidRDefault="006A614F" w:rsidP="006A614F">
      <w:pPr>
        <w:rPr>
          <w:rFonts w:ascii="Times New Roman" w:hAnsi="Times New Roman" w:cs="Times New Roman"/>
          <w:sz w:val="22"/>
        </w:rPr>
      </w:pPr>
      <w:r w:rsidRPr="008A06E8">
        <w:rPr>
          <w:rFonts w:ascii="Times New Roman" w:hAnsi="Times New Roman" w:cs="Times New Roman"/>
          <w:b/>
          <w:sz w:val="28"/>
        </w:rPr>
        <w:t>MAC Commands</w:t>
      </w:r>
    </w:p>
    <w:p w14:paraId="134E0259" w14:textId="556B23F7" w:rsidR="006A614F" w:rsidRPr="006A614F" w:rsidRDefault="006A614F" w:rsidP="006A614F">
      <w:pPr>
        <w:rPr>
          <w:rFonts w:ascii="Times New Roman" w:hAnsi="Times New Roman" w:cs="Times New Roman"/>
          <w:sz w:val="22"/>
        </w:rPr>
      </w:pPr>
      <w:r w:rsidRPr="006A614F">
        <w:rPr>
          <w:rFonts w:ascii="Times New Roman" w:hAnsi="Times New Roman" w:cs="Times New Roman"/>
          <w:sz w:val="22"/>
        </w:rPr>
        <w:t>For network administration, a set of MAC commands may be exch</w:t>
      </w:r>
      <w:r w:rsidR="008A06E8">
        <w:rPr>
          <w:rFonts w:ascii="Times New Roman" w:hAnsi="Times New Roman" w:cs="Times New Roman"/>
          <w:sz w:val="22"/>
        </w:rPr>
        <w:t xml:space="preserve">anged exclusively </w:t>
      </w:r>
      <w:r w:rsidRPr="006A614F">
        <w:rPr>
          <w:rFonts w:ascii="Times New Roman" w:hAnsi="Times New Roman" w:cs="Times New Roman"/>
          <w:sz w:val="22"/>
        </w:rPr>
        <w:t>between the network server and the MAC layer on an en</w:t>
      </w:r>
      <w:r w:rsidR="008A06E8">
        <w:rPr>
          <w:rFonts w:ascii="Times New Roman" w:hAnsi="Times New Roman" w:cs="Times New Roman"/>
          <w:sz w:val="22"/>
        </w:rPr>
        <w:t xml:space="preserve">d-device. MAC layer commands </w:t>
      </w:r>
      <w:r w:rsidRPr="006A614F">
        <w:rPr>
          <w:rFonts w:ascii="Times New Roman" w:hAnsi="Times New Roman" w:cs="Times New Roman"/>
          <w:sz w:val="22"/>
        </w:rPr>
        <w:t>are never visible to the application or the application server or t</w:t>
      </w:r>
      <w:r w:rsidR="008A06E8">
        <w:rPr>
          <w:rFonts w:ascii="Times New Roman" w:hAnsi="Times New Roman" w:cs="Times New Roman"/>
          <w:sz w:val="22"/>
        </w:rPr>
        <w:t xml:space="preserve">he application running on the end-device. </w:t>
      </w:r>
    </w:p>
    <w:p w14:paraId="123F3CFB" w14:textId="77777777" w:rsidR="008A06E8" w:rsidRDefault="006A614F" w:rsidP="006A614F">
      <w:pPr>
        <w:rPr>
          <w:rFonts w:ascii="Times New Roman" w:hAnsi="Times New Roman" w:cs="Times New Roman"/>
          <w:sz w:val="22"/>
        </w:rPr>
      </w:pPr>
      <w:r w:rsidRPr="006A614F">
        <w:rPr>
          <w:rFonts w:ascii="Times New Roman" w:hAnsi="Times New Roman" w:cs="Times New Roman"/>
          <w:sz w:val="22"/>
        </w:rPr>
        <w:t>A single data frame can contain any sequence of MAC comman</w:t>
      </w:r>
      <w:r w:rsidR="008A06E8">
        <w:rPr>
          <w:rFonts w:ascii="Times New Roman" w:hAnsi="Times New Roman" w:cs="Times New Roman"/>
          <w:sz w:val="22"/>
        </w:rPr>
        <w:t xml:space="preserve">ds, either piggybacked in the </w:t>
      </w:r>
      <w:r w:rsidRPr="008A06E8">
        <w:rPr>
          <w:rFonts w:ascii="Times New Roman" w:hAnsi="Times New Roman" w:cs="Times New Roman"/>
          <w:b/>
          <w:sz w:val="22"/>
        </w:rPr>
        <w:t>FOpts</w:t>
      </w:r>
      <w:r w:rsidRPr="006A614F">
        <w:rPr>
          <w:rFonts w:ascii="Times New Roman" w:hAnsi="Times New Roman" w:cs="Times New Roman"/>
          <w:sz w:val="22"/>
        </w:rPr>
        <w:t xml:space="preserve"> field or, when sent as a separate data frame, in the </w:t>
      </w:r>
      <w:r w:rsidRPr="008A06E8">
        <w:rPr>
          <w:rFonts w:ascii="Times New Roman" w:hAnsi="Times New Roman" w:cs="Times New Roman"/>
          <w:b/>
          <w:sz w:val="22"/>
        </w:rPr>
        <w:t>FRMPayload</w:t>
      </w:r>
      <w:r w:rsidR="008A06E8">
        <w:rPr>
          <w:rFonts w:ascii="Times New Roman" w:hAnsi="Times New Roman" w:cs="Times New Roman"/>
          <w:sz w:val="22"/>
        </w:rPr>
        <w:t xml:space="preserve"> field with the </w:t>
      </w:r>
      <w:r w:rsidR="008A06E8" w:rsidRPr="008A06E8">
        <w:rPr>
          <w:rFonts w:ascii="Times New Roman" w:hAnsi="Times New Roman" w:cs="Times New Roman"/>
          <w:b/>
          <w:sz w:val="22"/>
        </w:rPr>
        <w:t>FPort</w:t>
      </w:r>
      <w:r w:rsidR="008A06E8">
        <w:rPr>
          <w:rFonts w:ascii="Times New Roman" w:hAnsi="Times New Roman" w:cs="Times New Roman"/>
          <w:sz w:val="22"/>
        </w:rPr>
        <w:t xml:space="preserve"> </w:t>
      </w:r>
      <w:r w:rsidRPr="006A614F">
        <w:rPr>
          <w:rFonts w:ascii="Times New Roman" w:hAnsi="Times New Roman" w:cs="Times New Roman"/>
          <w:sz w:val="22"/>
        </w:rPr>
        <w:t>field being set to 0.  Piggybacked MAC commands are alway</w:t>
      </w:r>
      <w:r w:rsidR="008A06E8">
        <w:rPr>
          <w:rFonts w:ascii="Times New Roman" w:hAnsi="Times New Roman" w:cs="Times New Roman"/>
          <w:sz w:val="22"/>
        </w:rPr>
        <w:t xml:space="preserve">s sent without encryption and </w:t>
      </w:r>
      <w:r w:rsidRPr="006A614F">
        <w:rPr>
          <w:rFonts w:ascii="Times New Roman" w:hAnsi="Times New Roman" w:cs="Times New Roman"/>
          <w:sz w:val="22"/>
        </w:rPr>
        <w:t xml:space="preserve">must not exceed 15 octets.  </w:t>
      </w:r>
    </w:p>
    <w:p w14:paraId="3DE5B28C" w14:textId="77777777" w:rsidR="008A06E8" w:rsidRDefault="008A06E8" w:rsidP="006A614F">
      <w:pPr>
        <w:rPr>
          <w:rFonts w:ascii="Times New Roman" w:hAnsi="Times New Roman" w:cs="Times New Roman"/>
          <w:sz w:val="22"/>
        </w:rPr>
      </w:pPr>
    </w:p>
    <w:p w14:paraId="4BC8C2DA" w14:textId="77777777" w:rsidR="008A06E8" w:rsidRDefault="006A614F" w:rsidP="006A614F">
      <w:pPr>
        <w:rPr>
          <w:rFonts w:ascii="Times New Roman" w:hAnsi="Times New Roman" w:cs="Times New Roman"/>
          <w:sz w:val="22"/>
        </w:rPr>
      </w:pPr>
      <w:r w:rsidRPr="006A614F">
        <w:rPr>
          <w:rFonts w:ascii="Times New Roman" w:hAnsi="Times New Roman" w:cs="Times New Roman"/>
          <w:sz w:val="22"/>
        </w:rPr>
        <w:t>MAC commands sent as FR</w:t>
      </w:r>
      <w:r w:rsidR="008A06E8">
        <w:rPr>
          <w:rFonts w:ascii="Times New Roman" w:hAnsi="Times New Roman" w:cs="Times New Roman"/>
          <w:sz w:val="22"/>
        </w:rPr>
        <w:t>MPayload are always encrypted</w:t>
      </w:r>
      <w:r w:rsidRPr="006A614F">
        <w:rPr>
          <w:rFonts w:ascii="Times New Roman" w:hAnsi="Times New Roman" w:cs="Times New Roman"/>
          <w:sz w:val="22"/>
        </w:rPr>
        <w:t xml:space="preserve"> and must not exceed the </w:t>
      </w:r>
      <w:r w:rsidR="008A06E8">
        <w:rPr>
          <w:rFonts w:ascii="Times New Roman" w:hAnsi="Times New Roman" w:cs="Times New Roman"/>
          <w:sz w:val="22"/>
        </w:rPr>
        <w:t>maximum FRMPayload length.</w:t>
      </w:r>
    </w:p>
    <w:p w14:paraId="31C85299" w14:textId="77777777" w:rsidR="008A06E8" w:rsidRDefault="008A06E8" w:rsidP="006A614F">
      <w:pPr>
        <w:rPr>
          <w:rFonts w:ascii="Times New Roman" w:hAnsi="Times New Roman" w:cs="Times New Roman"/>
          <w:sz w:val="22"/>
        </w:rPr>
      </w:pPr>
    </w:p>
    <w:p w14:paraId="606B5129" w14:textId="5328F09F" w:rsidR="008A06E8" w:rsidRDefault="006A614F" w:rsidP="006A614F">
      <w:pPr>
        <w:rPr>
          <w:rFonts w:ascii="Times New Roman" w:hAnsi="Times New Roman" w:cs="Times New Roman"/>
          <w:sz w:val="22"/>
        </w:rPr>
      </w:pPr>
      <w:r w:rsidRPr="008A06E8">
        <w:rPr>
          <w:rFonts w:ascii="Times New Roman" w:hAnsi="Times New Roman" w:cs="Times New Roman"/>
          <w:b/>
          <w:sz w:val="22"/>
        </w:rPr>
        <w:lastRenderedPageBreak/>
        <w:t>Note:</w:t>
      </w:r>
      <w:r w:rsidRPr="006A614F">
        <w:rPr>
          <w:rFonts w:ascii="Times New Roman" w:hAnsi="Times New Roman" w:cs="Times New Roman"/>
          <w:sz w:val="22"/>
        </w:rPr>
        <w:t xml:space="preserve"> MAC commands whose content</w:t>
      </w:r>
      <w:r w:rsidR="008A06E8">
        <w:rPr>
          <w:rFonts w:ascii="Times New Roman" w:hAnsi="Times New Roman" w:cs="Times New Roman"/>
          <w:sz w:val="22"/>
        </w:rPr>
        <w:t xml:space="preserve"> shall not be disclosed to an </w:t>
      </w:r>
      <w:r w:rsidRPr="006A614F">
        <w:rPr>
          <w:rFonts w:ascii="Times New Roman" w:hAnsi="Times New Roman" w:cs="Times New Roman"/>
          <w:sz w:val="22"/>
        </w:rPr>
        <w:t>eavesdropper must be sent in the FRMPayload of a separate data</w:t>
      </w:r>
      <w:r w:rsidR="008A06E8">
        <w:rPr>
          <w:rFonts w:ascii="Times New Roman" w:hAnsi="Times New Roman" w:cs="Times New Roman"/>
          <w:sz w:val="22"/>
        </w:rPr>
        <w:t xml:space="preserve"> message. </w:t>
      </w:r>
    </w:p>
    <w:p w14:paraId="6CFACD74" w14:textId="6CA8C2FD" w:rsidR="008A06E8" w:rsidRDefault="008A06E8" w:rsidP="006A614F">
      <w:pPr>
        <w:rPr>
          <w:rFonts w:ascii="Times New Roman" w:hAnsi="Times New Roman" w:cs="Times New Roman"/>
          <w:sz w:val="22"/>
        </w:rPr>
      </w:pPr>
    </w:p>
    <w:p w14:paraId="7BBB4776" w14:textId="77777777" w:rsidR="007E549F" w:rsidRDefault="006A614F" w:rsidP="006A614F">
      <w:pPr>
        <w:rPr>
          <w:rFonts w:ascii="Times New Roman" w:hAnsi="Times New Roman" w:cs="Times New Roman"/>
          <w:sz w:val="22"/>
        </w:rPr>
      </w:pPr>
      <w:r w:rsidRPr="006A614F">
        <w:rPr>
          <w:rFonts w:ascii="Times New Roman" w:hAnsi="Times New Roman" w:cs="Times New Roman"/>
          <w:sz w:val="22"/>
        </w:rPr>
        <w:t xml:space="preserve">A MAC command consists of a command identifier (CID) of 1 </w:t>
      </w:r>
      <w:r w:rsidR="008A3E88">
        <w:rPr>
          <w:rFonts w:ascii="Times New Roman" w:hAnsi="Times New Roman" w:cs="Times New Roman"/>
          <w:sz w:val="22"/>
        </w:rPr>
        <w:t xml:space="preserve">octet followed by a possibly </w:t>
      </w:r>
      <w:r w:rsidRPr="006A614F">
        <w:rPr>
          <w:rFonts w:ascii="Times New Roman" w:hAnsi="Times New Roman" w:cs="Times New Roman"/>
          <w:sz w:val="22"/>
        </w:rPr>
        <w:t>empty command-specific sequence of octets.</w:t>
      </w:r>
    </w:p>
    <w:p w14:paraId="64E43EE0" w14:textId="77777777" w:rsidR="007E549F" w:rsidRDefault="007E549F" w:rsidP="006A614F">
      <w:pPr>
        <w:rPr>
          <w:rFonts w:ascii="Times New Roman" w:hAnsi="Times New Roman" w:cs="Times New Roman"/>
          <w:sz w:val="22"/>
        </w:rPr>
      </w:pPr>
    </w:p>
    <w:p w14:paraId="053FCEF9" w14:textId="77777777" w:rsidR="007E549F" w:rsidRDefault="007E549F" w:rsidP="006A614F">
      <w:pPr>
        <w:rPr>
          <w:rFonts w:ascii="Times New Roman" w:hAnsi="Times New Roman" w:cs="Times New Roman"/>
          <w:b/>
          <w:sz w:val="28"/>
        </w:rPr>
      </w:pPr>
      <w:r w:rsidRPr="007E549F">
        <w:rPr>
          <w:rFonts w:ascii="Times New Roman" w:hAnsi="Times New Roman" w:cs="Times New Roman"/>
          <w:b/>
          <w:sz w:val="28"/>
        </w:rPr>
        <w:t>Activation of end-devices:</w:t>
      </w:r>
    </w:p>
    <w:p w14:paraId="5460DCB9" w14:textId="77777777" w:rsidR="00C8043D" w:rsidRDefault="00C8043D" w:rsidP="006A614F">
      <w:pPr>
        <w:rPr>
          <w:rFonts w:ascii="Times New Roman" w:hAnsi="Times New Roman" w:cs="Times New Roman"/>
          <w:sz w:val="22"/>
        </w:rPr>
      </w:pPr>
    </w:p>
    <w:p w14:paraId="050376A2" w14:textId="73E4CC79" w:rsidR="00C8043D" w:rsidRDefault="00C8043D" w:rsidP="00C8043D">
      <w:pPr>
        <w:rPr>
          <w:rFonts w:ascii="Times New Roman" w:hAnsi="Times New Roman" w:cs="Times New Roman"/>
          <w:b/>
          <w:sz w:val="22"/>
        </w:rPr>
      </w:pPr>
      <w:r w:rsidRPr="00C8043D">
        <w:rPr>
          <w:rFonts w:ascii="Times New Roman" w:hAnsi="Times New Roman" w:cs="Times New Roman"/>
          <w:b/>
          <w:sz w:val="22"/>
        </w:rPr>
        <w:t>Data Stored in the End-device after Activation</w:t>
      </w:r>
      <w:r>
        <w:rPr>
          <w:rFonts w:ascii="Times New Roman" w:hAnsi="Times New Roman" w:cs="Times New Roman"/>
          <w:b/>
          <w:sz w:val="22"/>
        </w:rPr>
        <w:t>:</w:t>
      </w:r>
    </w:p>
    <w:p w14:paraId="7F2EA104" w14:textId="72FAD0B1" w:rsidR="00C8043D" w:rsidRPr="00C8043D" w:rsidRDefault="00C8043D" w:rsidP="00C8043D">
      <w:pPr>
        <w:rPr>
          <w:rFonts w:ascii="Times New Roman" w:hAnsi="Times New Roman" w:cs="Times New Roman"/>
          <w:sz w:val="22"/>
        </w:rPr>
      </w:pPr>
      <w:r w:rsidRPr="00C8043D">
        <w:rPr>
          <w:rFonts w:ascii="Times New Roman" w:hAnsi="Times New Roman" w:cs="Times New Roman"/>
          <w:sz w:val="22"/>
        </w:rPr>
        <w:t>After activation, the following information is stored in the end-device: a device address</w:t>
      </w:r>
      <w:r>
        <w:rPr>
          <w:rFonts w:ascii="Times New Roman" w:hAnsi="Times New Roman" w:cs="Times New Roman"/>
          <w:sz w:val="22"/>
        </w:rPr>
        <w:t xml:space="preserve"> </w:t>
      </w:r>
      <w:r w:rsidRPr="00C8043D">
        <w:rPr>
          <w:rFonts w:ascii="Times New Roman" w:hAnsi="Times New Roman" w:cs="Times New Roman"/>
          <w:sz w:val="22"/>
        </w:rPr>
        <w:t>(</w:t>
      </w:r>
      <w:r w:rsidRPr="00C8043D">
        <w:rPr>
          <w:rFonts w:ascii="Times New Roman" w:hAnsi="Times New Roman" w:cs="Times New Roman"/>
          <w:b/>
          <w:sz w:val="22"/>
        </w:rPr>
        <w:t>DevAddr</w:t>
      </w:r>
      <w:r w:rsidRPr="00C8043D">
        <w:rPr>
          <w:rFonts w:ascii="Times New Roman" w:hAnsi="Times New Roman" w:cs="Times New Roman"/>
          <w:sz w:val="22"/>
        </w:rPr>
        <w:t>), an application identifier (</w:t>
      </w:r>
      <w:r w:rsidRPr="00C8043D">
        <w:rPr>
          <w:rFonts w:ascii="Times New Roman" w:hAnsi="Times New Roman" w:cs="Times New Roman"/>
          <w:b/>
          <w:sz w:val="22"/>
        </w:rPr>
        <w:t>AppEUI</w:t>
      </w:r>
      <w:r w:rsidRPr="00C8043D">
        <w:rPr>
          <w:rFonts w:ascii="Times New Roman" w:hAnsi="Times New Roman" w:cs="Times New Roman"/>
          <w:sz w:val="22"/>
        </w:rPr>
        <w:t>), a network s</w:t>
      </w:r>
      <w:r>
        <w:rPr>
          <w:rFonts w:ascii="Times New Roman" w:hAnsi="Times New Roman" w:cs="Times New Roman"/>
          <w:sz w:val="22"/>
        </w:rPr>
        <w:t>ession key (</w:t>
      </w:r>
      <w:r w:rsidRPr="00C8043D">
        <w:rPr>
          <w:rFonts w:ascii="Times New Roman" w:hAnsi="Times New Roman" w:cs="Times New Roman"/>
          <w:b/>
          <w:sz w:val="22"/>
        </w:rPr>
        <w:t>NwkSKey</w:t>
      </w:r>
      <w:r>
        <w:rPr>
          <w:rFonts w:ascii="Times New Roman" w:hAnsi="Times New Roman" w:cs="Times New Roman"/>
          <w:sz w:val="22"/>
        </w:rPr>
        <w:t xml:space="preserve">), and an </w:t>
      </w:r>
      <w:r w:rsidRPr="00C8043D">
        <w:rPr>
          <w:rFonts w:ascii="Times New Roman" w:hAnsi="Times New Roman" w:cs="Times New Roman"/>
          <w:sz w:val="22"/>
        </w:rPr>
        <w:t>application s</w:t>
      </w:r>
      <w:r>
        <w:rPr>
          <w:rFonts w:ascii="Times New Roman" w:hAnsi="Times New Roman" w:cs="Times New Roman"/>
          <w:sz w:val="22"/>
        </w:rPr>
        <w:t>ession key (</w:t>
      </w:r>
      <w:r w:rsidRPr="00C8043D">
        <w:rPr>
          <w:rFonts w:ascii="Times New Roman" w:hAnsi="Times New Roman" w:cs="Times New Roman"/>
          <w:b/>
          <w:sz w:val="22"/>
        </w:rPr>
        <w:t>AppSKey</w:t>
      </w:r>
      <w:r>
        <w:rPr>
          <w:rFonts w:ascii="Times New Roman" w:hAnsi="Times New Roman" w:cs="Times New Roman"/>
          <w:sz w:val="22"/>
        </w:rPr>
        <w:t>).</w:t>
      </w:r>
    </w:p>
    <w:p w14:paraId="3AE41A8D" w14:textId="77777777" w:rsidR="00C8043D" w:rsidRPr="00C8043D" w:rsidRDefault="00C8043D" w:rsidP="00C8043D">
      <w:pPr>
        <w:rPr>
          <w:rFonts w:ascii="Times New Roman" w:hAnsi="Times New Roman" w:cs="Times New Roman"/>
          <w:sz w:val="22"/>
        </w:rPr>
      </w:pPr>
      <w:r w:rsidRPr="00C8043D">
        <w:rPr>
          <w:rFonts w:ascii="Times New Roman" w:hAnsi="Times New Roman" w:cs="Times New Roman"/>
          <w:sz w:val="22"/>
        </w:rPr>
        <w:t xml:space="preserve"> </w:t>
      </w:r>
    </w:p>
    <w:p w14:paraId="5BDB760D" w14:textId="4D8E3868" w:rsidR="00C8043D" w:rsidRPr="00C8043D" w:rsidRDefault="00C8043D" w:rsidP="00C8043D">
      <w:pPr>
        <w:rPr>
          <w:rFonts w:ascii="Times New Roman" w:hAnsi="Times New Roman" w:cs="Times New Roman"/>
          <w:sz w:val="22"/>
        </w:rPr>
      </w:pPr>
      <w:r w:rsidRPr="00C8043D">
        <w:rPr>
          <w:rFonts w:ascii="Times New Roman" w:hAnsi="Times New Roman" w:cs="Times New Roman"/>
          <w:b/>
          <w:sz w:val="22"/>
        </w:rPr>
        <w:t>6.1.1 End-device address (DevAddr)</w:t>
      </w:r>
    </w:p>
    <w:p w14:paraId="5492D178" w14:textId="55021A61" w:rsidR="008D422C" w:rsidRDefault="003969BD" w:rsidP="00C8043D">
      <w:pPr>
        <w:rPr>
          <w:rFonts w:ascii="Times New Roman" w:hAnsi="Times New Roman" w:cs="Times New Roman"/>
          <w:sz w:val="22"/>
        </w:rPr>
      </w:pPr>
      <w:r>
        <w:rPr>
          <w:rFonts w:ascii="Times New Roman" w:hAnsi="Times New Roman" w:cs="Times New Roman"/>
          <w:noProof/>
          <w:sz w:val="22"/>
        </w:rPr>
        <w:drawing>
          <wp:inline distT="0" distB="0" distL="0" distR="0" wp14:anchorId="4CBAF020" wp14:editId="630CF01B">
            <wp:extent cx="5848350" cy="76200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LoRa_DevAddr.JPG"/>
                    <pic:cNvPicPr/>
                  </pic:nvPicPr>
                  <pic:blipFill>
                    <a:blip r:embed="rId34">
                      <a:extLst>
                        <a:ext uri="{28A0092B-C50C-407E-A947-70E740481C1C}">
                          <a14:useLocalDpi xmlns:a14="http://schemas.microsoft.com/office/drawing/2010/main" val="0"/>
                        </a:ext>
                      </a:extLst>
                    </a:blip>
                    <a:stretch>
                      <a:fillRect/>
                    </a:stretch>
                  </pic:blipFill>
                  <pic:spPr>
                    <a:xfrm>
                      <a:off x="0" y="0"/>
                      <a:ext cx="5848350" cy="762000"/>
                    </a:xfrm>
                    <a:prstGeom prst="rect">
                      <a:avLst/>
                    </a:prstGeom>
                  </pic:spPr>
                </pic:pic>
              </a:graphicData>
            </a:graphic>
          </wp:inline>
        </w:drawing>
      </w:r>
    </w:p>
    <w:p w14:paraId="68E737AD" w14:textId="77777777" w:rsidR="008D422C" w:rsidRPr="008D422C" w:rsidRDefault="00C8043D" w:rsidP="008D422C">
      <w:pPr>
        <w:pStyle w:val="ListParagraph"/>
        <w:numPr>
          <w:ilvl w:val="0"/>
          <w:numId w:val="11"/>
        </w:numPr>
        <w:rPr>
          <w:rFonts w:ascii="Times New Roman" w:hAnsi="Times New Roman" w:cs="Times New Roman"/>
          <w:sz w:val="22"/>
        </w:rPr>
      </w:pPr>
      <w:r w:rsidRPr="008D422C">
        <w:rPr>
          <w:rFonts w:ascii="Times New Roman" w:hAnsi="Times New Roman" w:cs="Times New Roman"/>
          <w:sz w:val="22"/>
        </w:rPr>
        <w:t>The most significant 7 bits are used as network identifier (</w:t>
      </w:r>
      <w:r w:rsidRPr="008D422C">
        <w:rPr>
          <w:rFonts w:ascii="Times New Roman" w:hAnsi="Times New Roman" w:cs="Times New Roman"/>
          <w:b/>
          <w:sz w:val="22"/>
        </w:rPr>
        <w:t>Nwk</w:t>
      </w:r>
      <w:r w:rsidRPr="008D422C">
        <w:rPr>
          <w:rFonts w:ascii="Times New Roman" w:hAnsi="Times New Roman" w:cs="Times New Roman"/>
          <w:b/>
          <w:sz w:val="22"/>
        </w:rPr>
        <w:t>ID</w:t>
      </w:r>
      <w:r w:rsidRPr="008D422C">
        <w:rPr>
          <w:rFonts w:ascii="Times New Roman" w:hAnsi="Times New Roman" w:cs="Times New Roman"/>
          <w:sz w:val="22"/>
        </w:rPr>
        <w:t xml:space="preserve">) to separate addresses of </w:t>
      </w:r>
      <w:r w:rsidRPr="008D422C">
        <w:rPr>
          <w:rFonts w:ascii="Times New Roman" w:hAnsi="Times New Roman" w:cs="Times New Roman"/>
          <w:sz w:val="22"/>
        </w:rPr>
        <w:t>territorially overlapping networks of different network ope</w:t>
      </w:r>
      <w:r w:rsidRPr="008D422C">
        <w:rPr>
          <w:rFonts w:ascii="Times New Roman" w:hAnsi="Times New Roman" w:cs="Times New Roman"/>
          <w:sz w:val="22"/>
        </w:rPr>
        <w:t xml:space="preserve">rators and to remedy roaming </w:t>
      </w:r>
      <w:r w:rsidRPr="008D422C">
        <w:rPr>
          <w:rFonts w:ascii="Times New Roman" w:hAnsi="Times New Roman" w:cs="Times New Roman"/>
          <w:sz w:val="22"/>
        </w:rPr>
        <w:t>i</w:t>
      </w:r>
      <w:r w:rsidRPr="008D422C">
        <w:rPr>
          <w:rFonts w:ascii="Times New Roman" w:hAnsi="Times New Roman" w:cs="Times New Roman"/>
          <w:sz w:val="22"/>
        </w:rPr>
        <w:t xml:space="preserve">ssues. </w:t>
      </w:r>
    </w:p>
    <w:p w14:paraId="07E7C159" w14:textId="1694E378" w:rsidR="00C8043D" w:rsidRPr="008D422C" w:rsidRDefault="00C8043D" w:rsidP="008D422C">
      <w:pPr>
        <w:pStyle w:val="ListParagraph"/>
        <w:numPr>
          <w:ilvl w:val="0"/>
          <w:numId w:val="11"/>
        </w:numPr>
        <w:rPr>
          <w:rFonts w:ascii="Times New Roman" w:hAnsi="Times New Roman" w:cs="Times New Roman"/>
          <w:sz w:val="22"/>
        </w:rPr>
      </w:pPr>
      <w:r w:rsidRPr="008D422C">
        <w:rPr>
          <w:rFonts w:ascii="Times New Roman" w:hAnsi="Times New Roman" w:cs="Times New Roman"/>
          <w:sz w:val="22"/>
        </w:rPr>
        <w:t xml:space="preserve">The least significant </w:t>
      </w:r>
      <w:r w:rsidR="008D422C" w:rsidRPr="008D422C">
        <w:rPr>
          <w:rFonts w:ascii="Times New Roman" w:hAnsi="Times New Roman" w:cs="Times New Roman"/>
          <w:sz w:val="22"/>
        </w:rPr>
        <w:t xml:space="preserve">25 </w:t>
      </w:r>
      <w:r w:rsidRPr="008D422C">
        <w:rPr>
          <w:rFonts w:ascii="Times New Roman" w:hAnsi="Times New Roman" w:cs="Times New Roman"/>
          <w:sz w:val="22"/>
        </w:rPr>
        <w:t>bits, the network address (</w:t>
      </w:r>
      <w:r w:rsidRPr="008D422C">
        <w:rPr>
          <w:rFonts w:ascii="Times New Roman" w:hAnsi="Times New Roman" w:cs="Times New Roman"/>
          <w:b/>
          <w:sz w:val="22"/>
        </w:rPr>
        <w:t>Nwk</w:t>
      </w:r>
      <w:r w:rsidRPr="008D422C">
        <w:rPr>
          <w:rFonts w:ascii="Times New Roman" w:hAnsi="Times New Roman" w:cs="Times New Roman"/>
          <w:b/>
          <w:sz w:val="22"/>
        </w:rPr>
        <w:t>Addr</w:t>
      </w:r>
      <w:r w:rsidRPr="008D422C">
        <w:rPr>
          <w:rFonts w:ascii="Times New Roman" w:hAnsi="Times New Roman" w:cs="Times New Roman"/>
          <w:sz w:val="22"/>
        </w:rPr>
        <w:t>) of the end-device, can</w:t>
      </w:r>
      <w:r w:rsidRPr="008D422C">
        <w:rPr>
          <w:rFonts w:ascii="Times New Roman" w:hAnsi="Times New Roman" w:cs="Times New Roman"/>
          <w:sz w:val="22"/>
        </w:rPr>
        <w:t xml:space="preserve"> be arbitrarily ass</w:t>
      </w:r>
      <w:r w:rsidRPr="008D422C">
        <w:rPr>
          <w:rFonts w:ascii="Times New Roman" w:hAnsi="Times New Roman" w:cs="Times New Roman"/>
          <w:sz w:val="22"/>
        </w:rPr>
        <w:t>igned by the network manager.</w:t>
      </w:r>
    </w:p>
    <w:p w14:paraId="60F11E7D" w14:textId="77777777" w:rsidR="00C8043D" w:rsidRPr="00C8043D" w:rsidRDefault="00C8043D" w:rsidP="00C8043D">
      <w:pPr>
        <w:rPr>
          <w:rFonts w:ascii="Times New Roman" w:hAnsi="Times New Roman" w:cs="Times New Roman"/>
          <w:sz w:val="22"/>
        </w:rPr>
      </w:pPr>
      <w:r w:rsidRPr="00C8043D">
        <w:rPr>
          <w:rFonts w:ascii="Times New Roman" w:hAnsi="Times New Roman" w:cs="Times New Roman"/>
          <w:sz w:val="22"/>
        </w:rPr>
        <w:t xml:space="preserve"> </w:t>
      </w:r>
    </w:p>
    <w:p w14:paraId="1D2B933B" w14:textId="26090BB1" w:rsidR="00C8043D" w:rsidRPr="00C8043D" w:rsidRDefault="00C8043D" w:rsidP="00C8043D">
      <w:pPr>
        <w:rPr>
          <w:rFonts w:ascii="Times New Roman" w:hAnsi="Times New Roman" w:cs="Times New Roman"/>
          <w:sz w:val="22"/>
        </w:rPr>
      </w:pPr>
      <w:r w:rsidRPr="0069516D">
        <w:rPr>
          <w:rFonts w:ascii="Times New Roman" w:hAnsi="Times New Roman" w:cs="Times New Roman"/>
          <w:b/>
          <w:sz w:val="22"/>
        </w:rPr>
        <w:t>6.1.2 Application identifier (AppEUI)</w:t>
      </w:r>
    </w:p>
    <w:p w14:paraId="742CC93E" w14:textId="77777777" w:rsidR="0069516D" w:rsidRPr="008D422C" w:rsidRDefault="00C8043D" w:rsidP="008D422C">
      <w:pPr>
        <w:pStyle w:val="ListParagraph"/>
        <w:numPr>
          <w:ilvl w:val="0"/>
          <w:numId w:val="11"/>
        </w:numPr>
        <w:rPr>
          <w:rFonts w:ascii="Times New Roman" w:hAnsi="Times New Roman" w:cs="Times New Roman"/>
          <w:sz w:val="22"/>
        </w:rPr>
      </w:pPr>
      <w:r w:rsidRPr="008D422C">
        <w:rPr>
          <w:rFonts w:ascii="Times New Roman" w:hAnsi="Times New Roman" w:cs="Times New Roman"/>
          <w:sz w:val="22"/>
        </w:rPr>
        <w:t>The AppEUI is a global application ID in IEEE EUI64 address spac</w:t>
      </w:r>
      <w:r w:rsidR="0069516D" w:rsidRPr="008D422C">
        <w:rPr>
          <w:rFonts w:ascii="Times New Roman" w:hAnsi="Times New Roman" w:cs="Times New Roman"/>
          <w:sz w:val="22"/>
        </w:rPr>
        <w:t>e that uniquely identifies</w:t>
      </w:r>
      <w:r w:rsidRPr="008D422C">
        <w:rPr>
          <w:rFonts w:ascii="Times New Roman" w:hAnsi="Times New Roman" w:cs="Times New Roman"/>
          <w:sz w:val="22"/>
        </w:rPr>
        <w:t xml:space="preserve"> the entity able to process the </w:t>
      </w:r>
      <w:r w:rsidRPr="008D422C">
        <w:rPr>
          <w:rFonts w:ascii="Times New Roman" w:hAnsi="Times New Roman" w:cs="Times New Roman"/>
          <w:b/>
          <w:sz w:val="22"/>
        </w:rPr>
        <w:t>JoinReq</w:t>
      </w:r>
      <w:r w:rsidR="0069516D" w:rsidRPr="008D422C">
        <w:rPr>
          <w:rFonts w:ascii="Times New Roman" w:hAnsi="Times New Roman" w:cs="Times New Roman"/>
          <w:sz w:val="22"/>
        </w:rPr>
        <w:t xml:space="preserve"> frame.</w:t>
      </w:r>
    </w:p>
    <w:p w14:paraId="1574E4BD" w14:textId="33DCDF34" w:rsidR="00C8043D" w:rsidRPr="008D422C" w:rsidRDefault="00C8043D" w:rsidP="008D422C">
      <w:pPr>
        <w:pStyle w:val="ListParagraph"/>
        <w:numPr>
          <w:ilvl w:val="0"/>
          <w:numId w:val="11"/>
        </w:numPr>
        <w:rPr>
          <w:rFonts w:ascii="Times New Roman" w:hAnsi="Times New Roman" w:cs="Times New Roman"/>
          <w:sz w:val="22"/>
        </w:rPr>
      </w:pPr>
      <w:r w:rsidRPr="008D422C">
        <w:rPr>
          <w:rFonts w:ascii="Times New Roman" w:hAnsi="Times New Roman" w:cs="Times New Roman"/>
          <w:sz w:val="22"/>
        </w:rPr>
        <w:t>The AppEUI is stored in the end-device before the acti</w:t>
      </w:r>
      <w:r w:rsidR="0069516D" w:rsidRPr="008D422C">
        <w:rPr>
          <w:rFonts w:ascii="Times New Roman" w:hAnsi="Times New Roman" w:cs="Times New Roman"/>
          <w:sz w:val="22"/>
        </w:rPr>
        <w:t>vation procedure is executed.</w:t>
      </w:r>
    </w:p>
    <w:p w14:paraId="4077E407" w14:textId="77777777" w:rsidR="00C8043D" w:rsidRPr="00C8043D" w:rsidRDefault="00C8043D" w:rsidP="00C8043D">
      <w:pPr>
        <w:rPr>
          <w:rFonts w:ascii="Times New Roman" w:hAnsi="Times New Roman" w:cs="Times New Roman"/>
          <w:sz w:val="22"/>
        </w:rPr>
      </w:pPr>
      <w:r w:rsidRPr="00C8043D">
        <w:rPr>
          <w:rFonts w:ascii="Times New Roman" w:hAnsi="Times New Roman" w:cs="Times New Roman"/>
          <w:sz w:val="22"/>
        </w:rPr>
        <w:t xml:space="preserve"> </w:t>
      </w:r>
    </w:p>
    <w:p w14:paraId="5273B151" w14:textId="383FA371" w:rsidR="00C8043D" w:rsidRPr="00C8043D" w:rsidRDefault="00C8043D" w:rsidP="00C8043D">
      <w:pPr>
        <w:rPr>
          <w:rFonts w:ascii="Times New Roman" w:hAnsi="Times New Roman" w:cs="Times New Roman"/>
          <w:sz w:val="22"/>
        </w:rPr>
      </w:pPr>
      <w:r w:rsidRPr="00B00867">
        <w:rPr>
          <w:rFonts w:ascii="Times New Roman" w:hAnsi="Times New Roman" w:cs="Times New Roman"/>
          <w:b/>
          <w:sz w:val="22"/>
        </w:rPr>
        <w:t>6.1.3 Network session key (NwkSKey)</w:t>
      </w:r>
    </w:p>
    <w:p w14:paraId="3ED67A44" w14:textId="77777777" w:rsidR="00B00867" w:rsidRPr="00B00867" w:rsidRDefault="00C8043D" w:rsidP="00B00867">
      <w:pPr>
        <w:pStyle w:val="ListParagraph"/>
        <w:numPr>
          <w:ilvl w:val="0"/>
          <w:numId w:val="24"/>
        </w:numPr>
        <w:rPr>
          <w:rFonts w:ascii="Times New Roman" w:hAnsi="Times New Roman" w:cs="Times New Roman"/>
          <w:sz w:val="22"/>
        </w:rPr>
      </w:pPr>
      <w:r w:rsidRPr="00B00867">
        <w:rPr>
          <w:rFonts w:ascii="Times New Roman" w:hAnsi="Times New Roman" w:cs="Times New Roman"/>
          <w:sz w:val="22"/>
        </w:rPr>
        <w:t>The NwkSKey is a network session key specific for the end-de</w:t>
      </w:r>
      <w:r w:rsidR="00B00867" w:rsidRPr="00B00867">
        <w:rPr>
          <w:rFonts w:ascii="Times New Roman" w:hAnsi="Times New Roman" w:cs="Times New Roman"/>
          <w:sz w:val="22"/>
        </w:rPr>
        <w:t xml:space="preserve">vice. It is used by both the </w:t>
      </w:r>
      <w:r w:rsidRPr="00B00867">
        <w:rPr>
          <w:rFonts w:ascii="Times New Roman" w:hAnsi="Times New Roman" w:cs="Times New Roman"/>
          <w:sz w:val="22"/>
        </w:rPr>
        <w:t xml:space="preserve">network server and the end-device to calculate and verify the </w:t>
      </w:r>
      <w:r w:rsidR="00B00867" w:rsidRPr="00B00867">
        <w:rPr>
          <w:rFonts w:ascii="Times New Roman" w:hAnsi="Times New Roman" w:cs="Times New Roman"/>
          <w:sz w:val="22"/>
        </w:rPr>
        <w:t xml:space="preserve">MIC (message integrity code) </w:t>
      </w:r>
      <w:r w:rsidRPr="00B00867">
        <w:rPr>
          <w:rFonts w:ascii="Times New Roman" w:hAnsi="Times New Roman" w:cs="Times New Roman"/>
          <w:sz w:val="22"/>
        </w:rPr>
        <w:t xml:space="preserve">of all data messages to ensure data integrity.  </w:t>
      </w:r>
    </w:p>
    <w:p w14:paraId="0C071B10" w14:textId="518F20D2" w:rsidR="00C8043D" w:rsidRPr="00B00867" w:rsidRDefault="00C8043D" w:rsidP="00B00867">
      <w:pPr>
        <w:pStyle w:val="ListParagraph"/>
        <w:numPr>
          <w:ilvl w:val="0"/>
          <w:numId w:val="24"/>
        </w:numPr>
        <w:rPr>
          <w:rFonts w:ascii="Times New Roman" w:hAnsi="Times New Roman" w:cs="Times New Roman"/>
          <w:sz w:val="22"/>
        </w:rPr>
      </w:pPr>
      <w:r w:rsidRPr="00B00867">
        <w:rPr>
          <w:rFonts w:ascii="Times New Roman" w:hAnsi="Times New Roman" w:cs="Times New Roman"/>
          <w:sz w:val="22"/>
        </w:rPr>
        <w:t>It is further use</w:t>
      </w:r>
      <w:r w:rsidR="00B00867" w:rsidRPr="00B00867">
        <w:rPr>
          <w:rFonts w:ascii="Times New Roman" w:hAnsi="Times New Roman" w:cs="Times New Roman"/>
          <w:sz w:val="22"/>
        </w:rPr>
        <w:t xml:space="preserve">d to encrypt and decrypt the </w:t>
      </w:r>
      <w:r w:rsidRPr="00B00867">
        <w:rPr>
          <w:rFonts w:ascii="Times New Roman" w:hAnsi="Times New Roman" w:cs="Times New Roman"/>
          <w:sz w:val="22"/>
        </w:rPr>
        <w:t>payload field of</w:t>
      </w:r>
      <w:r w:rsidR="00B00867" w:rsidRPr="00B00867">
        <w:rPr>
          <w:rFonts w:ascii="Times New Roman" w:hAnsi="Times New Roman" w:cs="Times New Roman"/>
          <w:sz w:val="22"/>
        </w:rPr>
        <w:t xml:space="preserve"> a MAC-only data messages.</w:t>
      </w:r>
    </w:p>
    <w:p w14:paraId="07A5DA0E" w14:textId="77777777" w:rsidR="00C8043D" w:rsidRPr="00C8043D" w:rsidRDefault="00C8043D" w:rsidP="00C8043D">
      <w:pPr>
        <w:rPr>
          <w:rFonts w:ascii="Times New Roman" w:hAnsi="Times New Roman" w:cs="Times New Roman"/>
          <w:sz w:val="22"/>
        </w:rPr>
      </w:pPr>
      <w:r w:rsidRPr="00C8043D">
        <w:rPr>
          <w:rFonts w:ascii="Times New Roman" w:hAnsi="Times New Roman" w:cs="Times New Roman"/>
          <w:sz w:val="22"/>
        </w:rPr>
        <w:t xml:space="preserve"> </w:t>
      </w:r>
    </w:p>
    <w:p w14:paraId="00AB0921" w14:textId="142BE410" w:rsidR="00C8043D" w:rsidRPr="00C8043D" w:rsidRDefault="00C8043D" w:rsidP="00C8043D">
      <w:pPr>
        <w:rPr>
          <w:rFonts w:ascii="Times New Roman" w:hAnsi="Times New Roman" w:cs="Times New Roman"/>
          <w:sz w:val="22"/>
        </w:rPr>
      </w:pPr>
      <w:r w:rsidRPr="00523F5B">
        <w:rPr>
          <w:rFonts w:ascii="Times New Roman" w:hAnsi="Times New Roman" w:cs="Times New Roman"/>
          <w:b/>
          <w:sz w:val="22"/>
        </w:rPr>
        <w:t>6.1.4 Application session key (AppSKey)</w:t>
      </w:r>
    </w:p>
    <w:p w14:paraId="4952A0F2" w14:textId="77777777" w:rsidR="00523F5B" w:rsidRPr="00BA588E" w:rsidRDefault="00C8043D" w:rsidP="00BA588E">
      <w:pPr>
        <w:pStyle w:val="ListParagraph"/>
        <w:numPr>
          <w:ilvl w:val="0"/>
          <w:numId w:val="25"/>
        </w:numPr>
        <w:rPr>
          <w:rFonts w:ascii="Times New Roman" w:hAnsi="Times New Roman" w:cs="Times New Roman"/>
          <w:sz w:val="22"/>
        </w:rPr>
      </w:pPr>
      <w:r w:rsidRPr="00BA588E">
        <w:rPr>
          <w:rFonts w:ascii="Times New Roman" w:hAnsi="Times New Roman" w:cs="Times New Roman"/>
          <w:sz w:val="22"/>
        </w:rPr>
        <w:t>The AppSKey is an application session key specific for the en</w:t>
      </w:r>
      <w:r w:rsidR="00523F5B" w:rsidRPr="00BA588E">
        <w:rPr>
          <w:rFonts w:ascii="Times New Roman" w:hAnsi="Times New Roman" w:cs="Times New Roman"/>
          <w:sz w:val="22"/>
        </w:rPr>
        <w:t xml:space="preserve">d-device. </w:t>
      </w:r>
    </w:p>
    <w:p w14:paraId="0C7D2469" w14:textId="77777777" w:rsidR="00523F5B" w:rsidRPr="00BA588E" w:rsidRDefault="00523F5B" w:rsidP="00BA588E">
      <w:pPr>
        <w:pStyle w:val="ListParagraph"/>
        <w:numPr>
          <w:ilvl w:val="0"/>
          <w:numId w:val="25"/>
        </w:numPr>
        <w:rPr>
          <w:rFonts w:ascii="Times New Roman" w:hAnsi="Times New Roman" w:cs="Times New Roman"/>
          <w:sz w:val="22"/>
        </w:rPr>
      </w:pPr>
      <w:r w:rsidRPr="00BA588E">
        <w:rPr>
          <w:rFonts w:ascii="Times New Roman" w:hAnsi="Times New Roman" w:cs="Times New Roman"/>
          <w:sz w:val="22"/>
        </w:rPr>
        <w:t xml:space="preserve">It is used by both </w:t>
      </w:r>
      <w:r w:rsidR="00C8043D" w:rsidRPr="00BA588E">
        <w:rPr>
          <w:rFonts w:ascii="Times New Roman" w:hAnsi="Times New Roman" w:cs="Times New Roman"/>
          <w:sz w:val="22"/>
        </w:rPr>
        <w:t xml:space="preserve">the application server and the end-device to encrypt and decrypt the payload field of application-specific data messages. </w:t>
      </w:r>
    </w:p>
    <w:p w14:paraId="3AA87D81" w14:textId="03231F1D" w:rsidR="00BA588E" w:rsidRPr="00BA588E" w:rsidRDefault="00C8043D" w:rsidP="00BA588E">
      <w:pPr>
        <w:pStyle w:val="ListParagraph"/>
        <w:numPr>
          <w:ilvl w:val="0"/>
          <w:numId w:val="25"/>
        </w:numPr>
        <w:rPr>
          <w:rFonts w:ascii="Times New Roman" w:hAnsi="Times New Roman" w:cs="Times New Roman"/>
          <w:sz w:val="22"/>
        </w:rPr>
      </w:pPr>
      <w:r w:rsidRPr="00BA588E">
        <w:rPr>
          <w:rFonts w:ascii="Times New Roman" w:hAnsi="Times New Roman" w:cs="Times New Roman"/>
          <w:sz w:val="22"/>
        </w:rPr>
        <w:t xml:space="preserve">Application payloads are </w:t>
      </w:r>
      <w:r w:rsidR="00523F5B" w:rsidRPr="00BA588E">
        <w:rPr>
          <w:rFonts w:ascii="Times New Roman" w:hAnsi="Times New Roman" w:cs="Times New Roman"/>
          <w:sz w:val="22"/>
        </w:rPr>
        <w:t xml:space="preserve">end-to-end encrypted between </w:t>
      </w:r>
      <w:r w:rsidRPr="00BA588E">
        <w:rPr>
          <w:rFonts w:ascii="Times New Roman" w:hAnsi="Times New Roman" w:cs="Times New Roman"/>
          <w:sz w:val="22"/>
        </w:rPr>
        <w:t>the end-device and the application server, but th</w:t>
      </w:r>
      <w:r w:rsidR="00BA588E" w:rsidRPr="00BA588E">
        <w:rPr>
          <w:rFonts w:ascii="Times New Roman" w:hAnsi="Times New Roman" w:cs="Times New Roman"/>
          <w:sz w:val="22"/>
        </w:rPr>
        <w:t>ey are not integrity protected.</w:t>
      </w:r>
    </w:p>
    <w:p w14:paraId="756D5D2B" w14:textId="7F9C3F51" w:rsidR="00BA588E" w:rsidRDefault="00BA588E" w:rsidP="00BA588E">
      <w:pPr>
        <w:rPr>
          <w:rFonts w:ascii="Times New Roman" w:hAnsi="Times New Roman" w:cs="Times New Roman"/>
          <w:sz w:val="22"/>
        </w:rPr>
      </w:pPr>
    </w:p>
    <w:p w14:paraId="28361192" w14:textId="3D4CCD5B" w:rsidR="00BA588E" w:rsidRDefault="00BA588E" w:rsidP="00BA588E">
      <w:pPr>
        <w:rPr>
          <w:rFonts w:ascii="Times New Roman" w:hAnsi="Times New Roman" w:cs="Times New Roman"/>
          <w:sz w:val="22"/>
        </w:rPr>
      </w:pPr>
    </w:p>
    <w:p w14:paraId="466EE231" w14:textId="26E84C3E" w:rsidR="00BA588E" w:rsidRDefault="00BA588E" w:rsidP="00BA588E">
      <w:pPr>
        <w:rPr>
          <w:rFonts w:ascii="Times New Roman" w:hAnsi="Times New Roman" w:cs="Times New Roman"/>
          <w:sz w:val="22"/>
        </w:rPr>
      </w:pPr>
    </w:p>
    <w:p w14:paraId="38C1A337" w14:textId="779F53C3" w:rsidR="00BA588E" w:rsidRDefault="00BA588E" w:rsidP="00BA588E">
      <w:pPr>
        <w:rPr>
          <w:rFonts w:ascii="Times New Roman" w:hAnsi="Times New Roman" w:cs="Times New Roman"/>
          <w:sz w:val="22"/>
        </w:rPr>
      </w:pPr>
    </w:p>
    <w:p w14:paraId="365D576D" w14:textId="35EFC68B" w:rsidR="00BA588E" w:rsidRDefault="00BA588E" w:rsidP="00BA588E">
      <w:pPr>
        <w:rPr>
          <w:rFonts w:ascii="Times New Roman" w:hAnsi="Times New Roman" w:cs="Times New Roman"/>
          <w:sz w:val="22"/>
        </w:rPr>
      </w:pPr>
    </w:p>
    <w:p w14:paraId="4AA08315" w14:textId="0AD1AC80" w:rsidR="00BA588E" w:rsidRDefault="00BA588E" w:rsidP="00BA588E">
      <w:pPr>
        <w:rPr>
          <w:rFonts w:ascii="Times New Roman" w:hAnsi="Times New Roman" w:cs="Times New Roman"/>
          <w:sz w:val="22"/>
        </w:rPr>
      </w:pPr>
    </w:p>
    <w:p w14:paraId="28D3653F" w14:textId="50DFE4F2" w:rsidR="00BA588E" w:rsidRDefault="00BA588E" w:rsidP="00BA588E">
      <w:pPr>
        <w:rPr>
          <w:rFonts w:ascii="Times New Roman" w:hAnsi="Times New Roman" w:cs="Times New Roman"/>
          <w:sz w:val="22"/>
        </w:rPr>
      </w:pPr>
    </w:p>
    <w:p w14:paraId="385F078F" w14:textId="77777777" w:rsidR="00BA588E" w:rsidRPr="00C8043D" w:rsidRDefault="00BA588E" w:rsidP="00BA588E">
      <w:pPr>
        <w:rPr>
          <w:rFonts w:ascii="Times New Roman" w:hAnsi="Times New Roman" w:cs="Times New Roman"/>
          <w:sz w:val="22"/>
        </w:rPr>
      </w:pPr>
      <w:bookmarkStart w:id="0" w:name="_GoBack"/>
      <w:bookmarkEnd w:id="0"/>
    </w:p>
    <w:p w14:paraId="4CB68F77" w14:textId="10E4EE2A" w:rsidR="00404CCF" w:rsidRPr="00C8043D" w:rsidRDefault="00404CCF" w:rsidP="00C8043D">
      <w:pPr>
        <w:rPr>
          <w:rFonts w:ascii="Times New Roman" w:hAnsi="Times New Roman" w:cs="Times New Roman"/>
          <w:sz w:val="22"/>
        </w:rPr>
      </w:pPr>
    </w:p>
    <w:p w14:paraId="08A1FF78" w14:textId="6FC21534" w:rsidR="002C2838" w:rsidRPr="004E5750" w:rsidRDefault="002C2838" w:rsidP="005A353B">
      <w:pPr>
        <w:rPr>
          <w:rFonts w:ascii="Times New Roman" w:hAnsi="Times New Roman" w:cs="Times New Roman"/>
          <w:sz w:val="22"/>
        </w:rPr>
      </w:pPr>
    </w:p>
    <w:p w14:paraId="5AE4CDF3" w14:textId="77777777" w:rsidR="002C2838" w:rsidRPr="004E5750" w:rsidRDefault="002C2838" w:rsidP="005A353B">
      <w:pPr>
        <w:rPr>
          <w:rFonts w:ascii="Times New Roman" w:hAnsi="Times New Roman" w:cs="Times New Roman"/>
          <w:sz w:val="28"/>
          <w:szCs w:val="28"/>
        </w:rPr>
      </w:pPr>
      <w:r w:rsidRPr="004E5750">
        <w:rPr>
          <w:rFonts w:ascii="Times New Roman" w:hAnsi="Times New Roman" w:cs="Times New Roman"/>
          <w:sz w:val="28"/>
          <w:szCs w:val="28"/>
        </w:rPr>
        <w:t>BLUETOOTH LOW ENERGY</w:t>
      </w:r>
    </w:p>
    <w:p w14:paraId="16BDC596" w14:textId="77777777" w:rsidR="002C2838" w:rsidRPr="004E5750" w:rsidRDefault="002C2838" w:rsidP="005A353B">
      <w:pPr>
        <w:rPr>
          <w:rFonts w:ascii="Times New Roman" w:hAnsi="Times New Roman" w:cs="Times New Roman"/>
          <w:sz w:val="28"/>
          <w:szCs w:val="28"/>
        </w:rPr>
      </w:pPr>
    </w:p>
    <w:p w14:paraId="0951CAF6" w14:textId="77777777" w:rsidR="002C2838" w:rsidRPr="004E5750" w:rsidRDefault="002C2838" w:rsidP="005A353B">
      <w:pPr>
        <w:rPr>
          <w:rFonts w:ascii="Times New Roman" w:hAnsi="Times New Roman" w:cs="Times New Roman"/>
        </w:rPr>
      </w:pPr>
      <w:r w:rsidRPr="004E5750">
        <w:rPr>
          <w:rFonts w:ascii="Times New Roman" w:hAnsi="Times New Roman" w:cs="Times New Roman"/>
        </w:rPr>
        <w:t>BLE Protocol Stack</w:t>
      </w:r>
    </w:p>
    <w:p w14:paraId="21E3ED13" w14:textId="77777777" w:rsidR="002C2838" w:rsidRPr="004E5750" w:rsidRDefault="002C2838" w:rsidP="005A353B">
      <w:pPr>
        <w:rPr>
          <w:rFonts w:ascii="Times New Roman" w:hAnsi="Times New Roman" w:cs="Times New Roman"/>
          <w:sz w:val="22"/>
          <w:szCs w:val="22"/>
        </w:rPr>
      </w:pPr>
      <w:r w:rsidRPr="004E5750">
        <w:rPr>
          <w:rFonts w:ascii="Times New Roman" w:hAnsi="Times New Roman" w:cs="Times New Roman"/>
          <w:noProof/>
          <w:sz w:val="22"/>
          <w:szCs w:val="22"/>
        </w:rPr>
        <w:drawing>
          <wp:anchor distT="0" distB="0" distL="114300" distR="114300" simplePos="0" relativeHeight="251658240" behindDoc="0" locked="0" layoutInCell="1" allowOverlap="1" wp14:anchorId="3EFF39B6" wp14:editId="6055C90A">
            <wp:simplePos x="0" y="0"/>
            <wp:positionH relativeFrom="column">
              <wp:align>left</wp:align>
            </wp:positionH>
            <wp:positionV relativeFrom="paragraph">
              <wp:align>top</wp:align>
            </wp:positionV>
            <wp:extent cx="5638800" cy="347980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3479800"/>
                    </a:xfrm>
                    <a:prstGeom prst="rect">
                      <a:avLst/>
                    </a:prstGeom>
                  </pic:spPr>
                </pic:pic>
              </a:graphicData>
            </a:graphic>
          </wp:anchor>
        </w:drawing>
      </w:r>
      <w:r w:rsidRPr="004E5750">
        <w:rPr>
          <w:rFonts w:ascii="Times New Roman" w:hAnsi="Times New Roman" w:cs="Times New Roman"/>
          <w:sz w:val="22"/>
          <w:szCs w:val="22"/>
        </w:rPr>
        <w:br w:type="textWrapping" w:clear="all"/>
      </w:r>
    </w:p>
    <w:p w14:paraId="400AC419" w14:textId="77777777" w:rsidR="002C2838" w:rsidRPr="004E5750" w:rsidRDefault="002C2838" w:rsidP="005A353B">
      <w:pPr>
        <w:rPr>
          <w:rFonts w:ascii="Times New Roman" w:hAnsi="Times New Roman" w:cs="Times New Roman"/>
        </w:rPr>
      </w:pPr>
      <w:r w:rsidRPr="004E5750">
        <w:rPr>
          <w:rFonts w:ascii="Times New Roman" w:hAnsi="Times New Roman" w:cs="Times New Roman"/>
        </w:rPr>
        <w:t>Bluetooth Protocol Stack in comparison with OSI layers</w:t>
      </w:r>
    </w:p>
    <w:p w14:paraId="7811D6E2" w14:textId="77777777" w:rsidR="002C2838" w:rsidRPr="004E5750" w:rsidRDefault="002C2838" w:rsidP="005A353B">
      <w:pPr>
        <w:rPr>
          <w:rFonts w:ascii="Times New Roman" w:hAnsi="Times New Roman" w:cs="Times New Roman"/>
          <w:sz w:val="22"/>
          <w:szCs w:val="22"/>
        </w:rPr>
      </w:pPr>
      <w:r w:rsidRPr="004E5750">
        <w:rPr>
          <w:rFonts w:ascii="Times New Roman" w:hAnsi="Times New Roman" w:cs="Times New Roman"/>
          <w:noProof/>
          <w:sz w:val="22"/>
          <w:szCs w:val="22"/>
        </w:rPr>
        <w:drawing>
          <wp:inline distT="0" distB="0" distL="0" distR="0" wp14:anchorId="560E813D" wp14:editId="0580DDA0">
            <wp:extent cx="5943600" cy="33739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73937"/>
                    </a:xfrm>
                    <a:prstGeom prst="rect">
                      <a:avLst/>
                    </a:prstGeom>
                  </pic:spPr>
                </pic:pic>
              </a:graphicData>
            </a:graphic>
          </wp:inline>
        </w:drawing>
      </w:r>
    </w:p>
    <w:p w14:paraId="5F6D9A34" w14:textId="77777777" w:rsidR="002C2838" w:rsidRPr="004E5750" w:rsidRDefault="002C2838" w:rsidP="005A353B">
      <w:pPr>
        <w:rPr>
          <w:rFonts w:ascii="Times New Roman" w:hAnsi="Times New Roman" w:cs="Times New Roman"/>
          <w:sz w:val="22"/>
          <w:szCs w:val="22"/>
        </w:rPr>
      </w:pPr>
    </w:p>
    <w:p w14:paraId="0AC1B1B5" w14:textId="77777777" w:rsidR="002C2838" w:rsidRPr="004E5750" w:rsidRDefault="002C2838" w:rsidP="005A353B">
      <w:pPr>
        <w:rPr>
          <w:rFonts w:ascii="Times New Roman" w:hAnsi="Times New Roman" w:cs="Times New Roman"/>
          <w:sz w:val="28"/>
          <w:szCs w:val="28"/>
        </w:rPr>
      </w:pPr>
      <w:r w:rsidRPr="004E5750">
        <w:rPr>
          <w:rFonts w:ascii="Times New Roman" w:hAnsi="Times New Roman" w:cs="Times New Roman"/>
          <w:sz w:val="28"/>
          <w:szCs w:val="28"/>
        </w:rPr>
        <w:t>Controller:</w:t>
      </w:r>
    </w:p>
    <w:p w14:paraId="43CB270C" w14:textId="77777777" w:rsidR="002C2838" w:rsidRPr="004E5750" w:rsidRDefault="002C2838" w:rsidP="005A353B">
      <w:pPr>
        <w:rPr>
          <w:rFonts w:ascii="Times New Roman" w:hAnsi="Times New Roman" w:cs="Times New Roman"/>
          <w:sz w:val="28"/>
          <w:szCs w:val="28"/>
        </w:rPr>
      </w:pPr>
    </w:p>
    <w:p w14:paraId="63A5DD56" w14:textId="77777777" w:rsidR="002C2838" w:rsidRPr="004E5750" w:rsidRDefault="002C2838" w:rsidP="005A353B">
      <w:pPr>
        <w:rPr>
          <w:rFonts w:ascii="Times New Roman" w:hAnsi="Times New Roman" w:cs="Times New Roman"/>
        </w:rPr>
      </w:pPr>
      <w:r w:rsidRPr="004E5750">
        <w:rPr>
          <w:rFonts w:ascii="Times New Roman" w:hAnsi="Times New Roman" w:cs="Times New Roman"/>
        </w:rPr>
        <w:t>Physical Layer (PHY):</w:t>
      </w:r>
    </w:p>
    <w:p w14:paraId="6D290E3F" w14:textId="77777777" w:rsidR="002C2838" w:rsidRPr="004E5750" w:rsidRDefault="002C2838" w:rsidP="005A353B">
      <w:pPr>
        <w:rPr>
          <w:rFonts w:ascii="Times New Roman" w:hAnsi="Times New Roman" w:cs="Times New Roman"/>
          <w:color w:val="333333"/>
          <w:sz w:val="22"/>
          <w:szCs w:val="22"/>
          <w:shd w:val="clear" w:color="auto" w:fill="FFFFFF"/>
        </w:rPr>
      </w:pPr>
    </w:p>
    <w:p w14:paraId="5B147734" w14:textId="77777777" w:rsidR="002C2838" w:rsidRPr="004E5750" w:rsidRDefault="002C2838" w:rsidP="005A353B">
      <w:pPr>
        <w:rPr>
          <w:rFonts w:ascii="Times New Roman" w:hAnsi="Times New Roman" w:cs="Times New Roman"/>
          <w:color w:val="333333"/>
          <w:szCs w:val="22"/>
          <w:shd w:val="clear" w:color="auto" w:fill="FFFFFF"/>
        </w:rPr>
      </w:pPr>
      <w:r w:rsidRPr="004E5750">
        <w:rPr>
          <w:rFonts w:ascii="Times New Roman" w:hAnsi="Times New Roman" w:cs="Times New Roman"/>
          <w:color w:val="333333"/>
          <w:szCs w:val="22"/>
          <w:shd w:val="clear" w:color="auto" w:fill="FFFFFF"/>
        </w:rPr>
        <w:t>It contains the analog communications circuitry used for modulating and demodulating analog signals and transforming them into digital symbols.</w:t>
      </w:r>
    </w:p>
    <w:p w14:paraId="3B2DEA85" w14:textId="77777777" w:rsidR="002C2838" w:rsidRPr="004E5750" w:rsidRDefault="002C2838" w:rsidP="005A353B">
      <w:pPr>
        <w:rPr>
          <w:rFonts w:ascii="Times New Roman" w:hAnsi="Times New Roman" w:cs="Times New Roman"/>
          <w:color w:val="333333"/>
          <w:szCs w:val="22"/>
          <w:shd w:val="clear" w:color="auto" w:fill="FFFFFF"/>
        </w:rPr>
      </w:pPr>
    </w:p>
    <w:p w14:paraId="6B8AC7FB" w14:textId="44E2A07F" w:rsidR="002C2838" w:rsidRPr="004E5750" w:rsidRDefault="002C2838" w:rsidP="005A353B">
      <w:pPr>
        <w:rPr>
          <w:rFonts w:ascii="Times New Roman" w:hAnsi="Times New Roman" w:cs="Times New Roman"/>
          <w:color w:val="333333"/>
          <w:szCs w:val="22"/>
          <w:shd w:val="clear" w:color="auto" w:fill="FFFFFF"/>
        </w:rPr>
      </w:pPr>
      <w:r w:rsidRPr="004E5750">
        <w:rPr>
          <w:rFonts w:ascii="Times New Roman" w:hAnsi="Times New Roman" w:cs="Times New Roman"/>
          <w:color w:val="333333"/>
          <w:szCs w:val="22"/>
          <w:shd w:val="clear" w:color="auto" w:fill="FFFFFF"/>
        </w:rPr>
        <w:t>BLE can communicate over 40 channels from 2.4000 GHz to 2.4835 GHz.</w:t>
      </w:r>
    </w:p>
    <w:p w14:paraId="4626D5F4" w14:textId="77777777" w:rsidR="002C2838" w:rsidRPr="004E5750" w:rsidRDefault="002C2838" w:rsidP="005A353B">
      <w:pPr>
        <w:rPr>
          <w:rFonts w:ascii="Times New Roman" w:hAnsi="Times New Roman" w:cs="Times New Roman"/>
          <w:color w:val="333333"/>
          <w:szCs w:val="22"/>
          <w:shd w:val="clear" w:color="auto" w:fill="FFFFFF"/>
        </w:rPr>
      </w:pPr>
      <w:r w:rsidRPr="004E5750">
        <w:rPr>
          <w:rFonts w:ascii="Times New Roman" w:hAnsi="Times New Roman" w:cs="Times New Roman"/>
          <w:color w:val="333333"/>
          <w:szCs w:val="22"/>
          <w:shd w:val="clear" w:color="auto" w:fill="FFFFFF"/>
        </w:rPr>
        <w:t>Channels 0-36 - They are used for connection data</w:t>
      </w:r>
    </w:p>
    <w:p w14:paraId="5AEACF86" w14:textId="4533F1DE" w:rsidR="002C2838" w:rsidRPr="004E5750" w:rsidRDefault="002C2838" w:rsidP="005A353B">
      <w:pPr>
        <w:rPr>
          <w:rFonts w:ascii="Times New Roman" w:hAnsi="Times New Roman" w:cs="Times New Roman"/>
          <w:color w:val="333333"/>
          <w:szCs w:val="22"/>
          <w:shd w:val="clear" w:color="auto" w:fill="FFFFFF"/>
        </w:rPr>
      </w:pPr>
      <w:r w:rsidRPr="004E5750">
        <w:rPr>
          <w:rFonts w:ascii="Times New Roman" w:hAnsi="Times New Roman" w:cs="Times New Roman"/>
          <w:color w:val="333333"/>
          <w:szCs w:val="22"/>
          <w:shd w:val="clear" w:color="auto" w:fill="FFFFFF"/>
        </w:rPr>
        <w:t>Channels 37, 38, and 39 - They are used as advertising channels to set up connections and send broadcast data.</w:t>
      </w:r>
    </w:p>
    <w:p w14:paraId="7D28385E" w14:textId="77777777" w:rsidR="002C2838" w:rsidRPr="004E5750" w:rsidRDefault="002C2838" w:rsidP="005A353B">
      <w:pPr>
        <w:rPr>
          <w:rFonts w:ascii="Times New Roman" w:hAnsi="Times New Roman" w:cs="Times New Roman"/>
          <w:color w:val="333333"/>
          <w:szCs w:val="22"/>
          <w:shd w:val="clear" w:color="auto" w:fill="FFFFFF"/>
        </w:rPr>
      </w:pPr>
    </w:p>
    <w:p w14:paraId="0B07758C" w14:textId="77777777" w:rsidR="002C2838" w:rsidRPr="004E5750" w:rsidRDefault="002C2838" w:rsidP="005A353B">
      <w:pPr>
        <w:rPr>
          <w:rFonts w:ascii="Times New Roman" w:hAnsi="Times New Roman" w:cs="Times New Roman"/>
          <w:szCs w:val="22"/>
        </w:rPr>
      </w:pPr>
      <w:r w:rsidRPr="004E5750">
        <w:rPr>
          <w:rStyle w:val="Strong"/>
          <w:rFonts w:ascii="Times New Roman" w:hAnsi="Times New Roman" w:cs="Times New Roman"/>
          <w:b w:val="0"/>
          <w:color w:val="333333"/>
          <w:szCs w:val="22"/>
          <w:shd w:val="clear" w:color="auto" w:fill="FFFFFF"/>
        </w:rPr>
        <w:t>Frequency Hopping Spread Spectrum (FHSS)</w:t>
      </w:r>
      <w:r w:rsidRPr="004E5750">
        <w:rPr>
          <w:rFonts w:ascii="Times New Roman" w:hAnsi="Times New Roman" w:cs="Times New Roman"/>
          <w:color w:val="333333"/>
          <w:szCs w:val="22"/>
          <w:shd w:val="clear" w:color="auto" w:fill="FFFFFF"/>
        </w:rPr>
        <w:t xml:space="preserve"> - In this technique the radio hops between channels on each connection event. The value of the hop is communicated when the connection is established, so it is different for every new established connection based on the range of the receiver device. Therefore, FHSS minimizes the effect of any radio interference.</w:t>
      </w:r>
    </w:p>
    <w:p w14:paraId="38353807" w14:textId="77777777" w:rsidR="002C2838" w:rsidRPr="004E5750" w:rsidRDefault="002C2838" w:rsidP="005A353B">
      <w:pPr>
        <w:rPr>
          <w:rFonts w:ascii="Times New Roman" w:hAnsi="Times New Roman" w:cs="Times New Roman"/>
        </w:rPr>
      </w:pPr>
    </w:p>
    <w:p w14:paraId="6CB338E9" w14:textId="77777777" w:rsidR="002C2838" w:rsidRPr="004E5750" w:rsidRDefault="002C2838" w:rsidP="005A353B">
      <w:pPr>
        <w:rPr>
          <w:rFonts w:ascii="Times New Roman" w:hAnsi="Times New Roman" w:cs="Times New Roman"/>
        </w:rPr>
      </w:pPr>
      <w:r w:rsidRPr="004E5750">
        <w:rPr>
          <w:rFonts w:ascii="Times New Roman" w:hAnsi="Times New Roman" w:cs="Times New Roman"/>
        </w:rPr>
        <w:t>BLE Data Packet</w:t>
      </w:r>
    </w:p>
    <w:p w14:paraId="329B30B7" w14:textId="77777777" w:rsidR="002C2838" w:rsidRPr="004E5750" w:rsidRDefault="002C2838" w:rsidP="005A353B">
      <w:pPr>
        <w:rPr>
          <w:rFonts w:ascii="Times New Roman" w:hAnsi="Times New Roman" w:cs="Times New Roman"/>
          <w:sz w:val="22"/>
          <w:szCs w:val="22"/>
        </w:rPr>
      </w:pPr>
      <w:r w:rsidRPr="004E5750">
        <w:rPr>
          <w:rFonts w:ascii="Times New Roman" w:hAnsi="Times New Roman" w:cs="Times New Roman"/>
          <w:noProof/>
          <w:sz w:val="22"/>
          <w:szCs w:val="22"/>
        </w:rPr>
        <w:drawing>
          <wp:inline distT="0" distB="0" distL="0" distR="0" wp14:anchorId="3BC2FC25" wp14:editId="424FFA0C">
            <wp:extent cx="6204636" cy="1857375"/>
            <wp:effectExtent l="171450" t="171450" r="386715" b="3524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Lst>
                    </a:blip>
                    <a:stretch>
                      <a:fillRect/>
                    </a:stretch>
                  </pic:blipFill>
                  <pic:spPr>
                    <a:xfrm>
                      <a:off x="0" y="0"/>
                      <a:ext cx="6204636" cy="185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A8AFE1" w14:textId="77777777" w:rsidR="002C2838" w:rsidRPr="004E5750" w:rsidRDefault="002C2838" w:rsidP="005A353B">
      <w:pPr>
        <w:rPr>
          <w:rFonts w:ascii="Times New Roman" w:hAnsi="Times New Roman" w:cs="Times New Roman"/>
          <w:sz w:val="22"/>
          <w:szCs w:val="22"/>
        </w:rPr>
      </w:pPr>
    </w:p>
    <w:p w14:paraId="10700496" w14:textId="74D2A14B" w:rsidR="002C2838" w:rsidRPr="004E5750" w:rsidRDefault="002C2838" w:rsidP="005A353B">
      <w:pPr>
        <w:pStyle w:val="ListParagraph"/>
        <w:numPr>
          <w:ilvl w:val="0"/>
          <w:numId w:val="12"/>
        </w:numPr>
        <w:ind w:left="360"/>
        <w:rPr>
          <w:rFonts w:ascii="Times New Roman" w:hAnsi="Times New Roman" w:cs="Times New Roman"/>
          <w:szCs w:val="22"/>
        </w:rPr>
      </w:pPr>
      <w:r w:rsidRPr="004E5750">
        <w:rPr>
          <w:rFonts w:ascii="Times New Roman" w:hAnsi="Times New Roman" w:cs="Times New Roman"/>
          <w:szCs w:val="22"/>
        </w:rPr>
        <w:t>Preamble – It is a 1 byte value used for synchronization and timing estimation at the receiver. It will always be 0xAA for broadcasted packets.</w:t>
      </w:r>
    </w:p>
    <w:p w14:paraId="346CAAA9" w14:textId="77777777" w:rsidR="002C2838" w:rsidRPr="004E5750" w:rsidRDefault="002C2838" w:rsidP="005A353B">
      <w:pPr>
        <w:rPr>
          <w:rFonts w:ascii="Times New Roman" w:hAnsi="Times New Roman" w:cs="Times New Roman"/>
          <w:szCs w:val="22"/>
        </w:rPr>
      </w:pPr>
    </w:p>
    <w:p w14:paraId="47DBE9C3" w14:textId="77777777" w:rsidR="002C2838" w:rsidRPr="004E5750" w:rsidRDefault="002C2838" w:rsidP="005A353B">
      <w:pPr>
        <w:pStyle w:val="ListParagraph"/>
        <w:numPr>
          <w:ilvl w:val="0"/>
          <w:numId w:val="12"/>
        </w:numPr>
        <w:ind w:left="360"/>
        <w:rPr>
          <w:rFonts w:ascii="Times New Roman" w:hAnsi="Times New Roman" w:cs="Times New Roman"/>
          <w:szCs w:val="22"/>
        </w:rPr>
      </w:pPr>
      <w:r w:rsidRPr="004E5750">
        <w:rPr>
          <w:rFonts w:ascii="Times New Roman" w:hAnsi="Times New Roman" w:cs="Times New Roman"/>
          <w:szCs w:val="22"/>
        </w:rPr>
        <w:t>Access Address - It is also fixed for broadcasted packets, set to 0x8E89BED6.</w:t>
      </w:r>
    </w:p>
    <w:p w14:paraId="5AA3CBE8" w14:textId="77777777" w:rsidR="002C2838" w:rsidRPr="004E5750" w:rsidRDefault="002C2838" w:rsidP="005A353B">
      <w:pPr>
        <w:rPr>
          <w:rFonts w:ascii="Times New Roman" w:hAnsi="Times New Roman" w:cs="Times New Roman"/>
          <w:szCs w:val="22"/>
        </w:rPr>
      </w:pPr>
    </w:p>
    <w:p w14:paraId="58D27CF7" w14:textId="4F82BDAB" w:rsidR="002C2838" w:rsidRPr="004E5750" w:rsidRDefault="002C2838" w:rsidP="005A353B">
      <w:pPr>
        <w:pStyle w:val="ListParagraph"/>
        <w:numPr>
          <w:ilvl w:val="0"/>
          <w:numId w:val="12"/>
        </w:numPr>
        <w:ind w:left="360"/>
        <w:rPr>
          <w:rFonts w:ascii="Times New Roman" w:hAnsi="Times New Roman" w:cs="Times New Roman"/>
          <w:szCs w:val="22"/>
        </w:rPr>
      </w:pPr>
      <w:r w:rsidRPr="004E5750">
        <w:rPr>
          <w:rFonts w:ascii="Times New Roman" w:hAnsi="Times New Roman" w:cs="Times New Roman"/>
          <w:szCs w:val="22"/>
        </w:rPr>
        <w:t>Packet payload - It consists of a header and payload.</w:t>
      </w:r>
    </w:p>
    <w:p w14:paraId="1E10E8F9" w14:textId="77777777" w:rsidR="002C2838" w:rsidRPr="004E5750" w:rsidRDefault="002C2838" w:rsidP="005A353B">
      <w:pPr>
        <w:rPr>
          <w:rFonts w:ascii="Times New Roman" w:hAnsi="Times New Roman" w:cs="Times New Roman"/>
          <w:szCs w:val="22"/>
        </w:rPr>
      </w:pPr>
    </w:p>
    <w:p w14:paraId="09C658C0" w14:textId="77777777" w:rsidR="002C2838" w:rsidRPr="004E5750" w:rsidRDefault="002C2838" w:rsidP="005A353B">
      <w:pPr>
        <w:pStyle w:val="ListParagraph"/>
        <w:numPr>
          <w:ilvl w:val="0"/>
          <w:numId w:val="12"/>
        </w:numPr>
        <w:ind w:left="360"/>
        <w:rPr>
          <w:rFonts w:ascii="Times New Roman" w:hAnsi="Times New Roman" w:cs="Times New Roman"/>
          <w:szCs w:val="22"/>
        </w:rPr>
      </w:pPr>
      <w:r w:rsidRPr="004E5750">
        <w:rPr>
          <w:rFonts w:ascii="Times New Roman" w:hAnsi="Times New Roman" w:cs="Times New Roman"/>
          <w:szCs w:val="22"/>
        </w:rPr>
        <w:t>Header - It describes the packet type.</w:t>
      </w:r>
    </w:p>
    <w:p w14:paraId="19476B62" w14:textId="77777777" w:rsidR="002C2838" w:rsidRPr="004E5750" w:rsidRDefault="002C2838" w:rsidP="005A353B">
      <w:pPr>
        <w:rPr>
          <w:rFonts w:ascii="Times New Roman" w:hAnsi="Times New Roman" w:cs="Times New Roman"/>
          <w:szCs w:val="22"/>
        </w:rPr>
      </w:pPr>
    </w:p>
    <w:p w14:paraId="63EF59D4" w14:textId="65B33A09" w:rsidR="002C2838" w:rsidRPr="004E5750" w:rsidRDefault="002C2838" w:rsidP="005A353B">
      <w:pPr>
        <w:pStyle w:val="ListParagraph"/>
        <w:numPr>
          <w:ilvl w:val="0"/>
          <w:numId w:val="12"/>
        </w:numPr>
        <w:ind w:left="360"/>
        <w:rPr>
          <w:rFonts w:ascii="Times New Roman" w:hAnsi="Times New Roman" w:cs="Times New Roman"/>
          <w:szCs w:val="22"/>
        </w:rPr>
      </w:pPr>
      <w:r w:rsidRPr="004E5750">
        <w:rPr>
          <w:rFonts w:ascii="Times New Roman" w:hAnsi="Times New Roman" w:cs="Times New Roman"/>
          <w:szCs w:val="22"/>
        </w:rPr>
        <w:t>PDU Type - It defines the purpose of the device.</w:t>
      </w:r>
    </w:p>
    <w:p w14:paraId="705601F0" w14:textId="27C66135" w:rsidR="002C2838" w:rsidRPr="004E5750" w:rsidRDefault="002C2838" w:rsidP="005A353B">
      <w:pPr>
        <w:pStyle w:val="ListParagraph"/>
        <w:ind w:left="360"/>
        <w:rPr>
          <w:rFonts w:ascii="Times New Roman" w:hAnsi="Times New Roman" w:cs="Times New Roman"/>
        </w:rPr>
      </w:pPr>
      <w:r w:rsidRPr="004E5750">
        <w:rPr>
          <w:rFonts w:ascii="Times New Roman" w:hAnsi="Times New Roman" w:cs="Times New Roman"/>
        </w:rPr>
        <w:t>For broadcasting applications, there are three different PDU Types, as shown in the table below,</w:t>
      </w:r>
    </w:p>
    <w:p w14:paraId="2E9551EB" w14:textId="77777777" w:rsidR="002C2838" w:rsidRPr="004E5750" w:rsidRDefault="002C2838" w:rsidP="005A353B">
      <w:pPr>
        <w:pStyle w:val="ListParagraph"/>
        <w:ind w:left="360"/>
        <w:rPr>
          <w:rFonts w:ascii="Times New Roman" w:hAnsi="Times New Roman" w:cs="Times New Roman"/>
          <w:szCs w:val="22"/>
        </w:rPr>
      </w:pPr>
      <w:r w:rsidRPr="004E5750">
        <w:rPr>
          <w:rFonts w:ascii="Times New Roman" w:hAnsi="Times New Roman" w:cs="Times New Roman"/>
        </w:rPr>
        <w:lastRenderedPageBreak/>
        <w:t>ADV_IND and ADV_NONCONN_IND have been described previously (as</w:t>
      </w:r>
      <w:r w:rsidRPr="004E5750">
        <w:rPr>
          <w:rFonts w:ascii="Times New Roman" w:hAnsi="Times New Roman" w:cs="Times New Roman"/>
          <w:szCs w:val="22"/>
        </w:rPr>
        <w:t xml:space="preserve"> connectable and non-connectable).</w:t>
      </w:r>
    </w:p>
    <w:p w14:paraId="3174766B" w14:textId="77777777" w:rsidR="002C2838" w:rsidRPr="004E5750" w:rsidRDefault="002C2838" w:rsidP="005A353B">
      <w:pPr>
        <w:pStyle w:val="ListParagraph"/>
        <w:ind w:left="360"/>
        <w:rPr>
          <w:rFonts w:ascii="Times New Roman" w:hAnsi="Times New Roman" w:cs="Times New Roman"/>
          <w:szCs w:val="22"/>
        </w:rPr>
      </w:pPr>
      <w:r w:rsidRPr="004E5750">
        <w:rPr>
          <w:rFonts w:ascii="Times New Roman" w:hAnsi="Times New Roman" w:cs="Times New Roman"/>
          <w:szCs w:val="22"/>
        </w:rPr>
        <w:t>ADV_SCAN_IND is simply a non-connectable broadcaster that can provide additional information by scan responses.</w:t>
      </w:r>
    </w:p>
    <w:p w14:paraId="5BEFBCBD" w14:textId="77777777" w:rsidR="002C2838" w:rsidRPr="004E5750" w:rsidRDefault="002C2838" w:rsidP="005A353B">
      <w:pPr>
        <w:rPr>
          <w:rFonts w:ascii="Times New Roman" w:hAnsi="Times New Roman" w:cs="Times New Roman"/>
          <w:szCs w:val="22"/>
        </w:rPr>
      </w:pPr>
    </w:p>
    <w:p w14:paraId="17287EA5" w14:textId="77777777" w:rsidR="002C2838" w:rsidRPr="004E5750" w:rsidRDefault="002C2838" w:rsidP="005A353B">
      <w:pPr>
        <w:rPr>
          <w:rFonts w:ascii="Times New Roman" w:hAnsi="Times New Roman" w:cs="Times New Roman"/>
          <w:sz w:val="22"/>
          <w:szCs w:val="22"/>
        </w:rPr>
      </w:pPr>
    </w:p>
    <w:p w14:paraId="078F4D92" w14:textId="77777777" w:rsidR="002C2838" w:rsidRPr="004E5750" w:rsidRDefault="002C2838" w:rsidP="005A353B">
      <w:pPr>
        <w:rPr>
          <w:rFonts w:ascii="Times New Roman" w:hAnsi="Times New Roman" w:cs="Times New Roman"/>
        </w:rPr>
      </w:pPr>
    </w:p>
    <w:tbl>
      <w:tblPr>
        <w:tblStyle w:val="TableGrid"/>
        <w:tblW w:w="9828" w:type="dxa"/>
        <w:tblLook w:val="04A0" w:firstRow="1" w:lastRow="0" w:firstColumn="1" w:lastColumn="0" w:noHBand="0" w:noVBand="1"/>
      </w:tblPr>
      <w:tblGrid>
        <w:gridCol w:w="2358"/>
        <w:gridCol w:w="2610"/>
        <w:gridCol w:w="4860"/>
      </w:tblGrid>
      <w:tr w:rsidR="002C2838" w:rsidRPr="004E5750" w14:paraId="1E12F1D6" w14:textId="77777777" w:rsidTr="006E35F2">
        <w:tc>
          <w:tcPr>
            <w:tcW w:w="2358" w:type="dxa"/>
          </w:tcPr>
          <w:p w14:paraId="1F9F9469" w14:textId="77777777" w:rsidR="002C2838" w:rsidRPr="004E5750" w:rsidRDefault="002C2838" w:rsidP="005A353B">
            <w:pPr>
              <w:spacing w:line="360" w:lineRule="auto"/>
              <w:rPr>
                <w:rFonts w:ascii="Times New Roman" w:hAnsi="Times New Roman" w:cs="Times New Roman"/>
                <w:sz w:val="24"/>
              </w:rPr>
            </w:pPr>
            <w:r w:rsidRPr="004E5750">
              <w:rPr>
                <w:rFonts w:ascii="Times New Roman" w:hAnsi="Times New Roman" w:cs="Times New Roman"/>
                <w:sz w:val="24"/>
              </w:rPr>
              <w:t>PDU Type</w:t>
            </w:r>
          </w:p>
        </w:tc>
        <w:tc>
          <w:tcPr>
            <w:tcW w:w="2610" w:type="dxa"/>
          </w:tcPr>
          <w:p w14:paraId="480D46BA" w14:textId="77777777" w:rsidR="002C2838" w:rsidRPr="004E5750" w:rsidRDefault="002C2838" w:rsidP="005A353B">
            <w:pPr>
              <w:spacing w:line="360" w:lineRule="auto"/>
              <w:rPr>
                <w:rFonts w:ascii="Times New Roman" w:hAnsi="Times New Roman" w:cs="Times New Roman"/>
                <w:sz w:val="24"/>
              </w:rPr>
            </w:pPr>
            <w:r w:rsidRPr="004E5750">
              <w:rPr>
                <w:rFonts w:ascii="Times New Roman" w:hAnsi="Times New Roman" w:cs="Times New Roman"/>
                <w:sz w:val="24"/>
              </w:rPr>
              <w:t>Packet Name</w:t>
            </w:r>
          </w:p>
        </w:tc>
        <w:tc>
          <w:tcPr>
            <w:tcW w:w="4860" w:type="dxa"/>
          </w:tcPr>
          <w:p w14:paraId="405F2B75" w14:textId="77777777" w:rsidR="002C2838" w:rsidRPr="004E5750" w:rsidRDefault="002C2838" w:rsidP="005A353B">
            <w:pPr>
              <w:spacing w:line="360" w:lineRule="auto"/>
              <w:rPr>
                <w:rFonts w:ascii="Times New Roman" w:hAnsi="Times New Roman" w:cs="Times New Roman"/>
                <w:sz w:val="24"/>
              </w:rPr>
            </w:pPr>
            <w:r w:rsidRPr="004E5750">
              <w:rPr>
                <w:rFonts w:ascii="Times New Roman" w:hAnsi="Times New Roman" w:cs="Times New Roman"/>
                <w:sz w:val="24"/>
              </w:rPr>
              <w:t>Description</w:t>
            </w:r>
          </w:p>
        </w:tc>
      </w:tr>
      <w:tr w:rsidR="002C2838" w:rsidRPr="004E5750" w14:paraId="0E54AA2A" w14:textId="77777777" w:rsidTr="006E35F2">
        <w:tc>
          <w:tcPr>
            <w:tcW w:w="2358" w:type="dxa"/>
          </w:tcPr>
          <w:p w14:paraId="57D45969" w14:textId="77777777" w:rsidR="002C2838" w:rsidRPr="004E5750" w:rsidRDefault="002C2838" w:rsidP="005A353B">
            <w:pPr>
              <w:spacing w:line="360" w:lineRule="auto"/>
              <w:rPr>
                <w:rFonts w:ascii="Times New Roman" w:hAnsi="Times New Roman" w:cs="Times New Roman"/>
                <w:sz w:val="24"/>
              </w:rPr>
            </w:pPr>
            <w:r w:rsidRPr="004E5750">
              <w:rPr>
                <w:rFonts w:ascii="Times New Roman" w:hAnsi="Times New Roman" w:cs="Times New Roman"/>
                <w:sz w:val="24"/>
              </w:rPr>
              <w:t>0000</w:t>
            </w:r>
          </w:p>
        </w:tc>
        <w:tc>
          <w:tcPr>
            <w:tcW w:w="2610" w:type="dxa"/>
          </w:tcPr>
          <w:p w14:paraId="0876F39B" w14:textId="77777777" w:rsidR="002C2838" w:rsidRPr="004E5750" w:rsidRDefault="002C2838" w:rsidP="005A353B">
            <w:pPr>
              <w:spacing w:line="360" w:lineRule="auto"/>
              <w:rPr>
                <w:rFonts w:ascii="Times New Roman" w:hAnsi="Times New Roman" w:cs="Times New Roman"/>
                <w:sz w:val="24"/>
              </w:rPr>
            </w:pPr>
            <w:r w:rsidRPr="004E5750">
              <w:rPr>
                <w:rFonts w:ascii="Times New Roman" w:hAnsi="Times New Roman" w:cs="Times New Roman"/>
                <w:sz w:val="24"/>
              </w:rPr>
              <w:t>ADV_IND</w:t>
            </w:r>
          </w:p>
        </w:tc>
        <w:tc>
          <w:tcPr>
            <w:tcW w:w="4860" w:type="dxa"/>
          </w:tcPr>
          <w:p w14:paraId="566C2858" w14:textId="77777777" w:rsidR="002C2838" w:rsidRPr="004E5750" w:rsidRDefault="002C2838" w:rsidP="005A353B">
            <w:pPr>
              <w:spacing w:line="360" w:lineRule="auto"/>
              <w:rPr>
                <w:rFonts w:ascii="Times New Roman" w:hAnsi="Times New Roman" w:cs="Times New Roman"/>
                <w:sz w:val="24"/>
              </w:rPr>
            </w:pPr>
            <w:r w:rsidRPr="004E5750">
              <w:rPr>
                <w:rFonts w:ascii="Times New Roman" w:hAnsi="Times New Roman" w:cs="Times New Roman"/>
                <w:sz w:val="24"/>
              </w:rPr>
              <w:t>Connectable undirected advertising event</w:t>
            </w:r>
          </w:p>
        </w:tc>
      </w:tr>
      <w:tr w:rsidR="002C2838" w:rsidRPr="004E5750" w14:paraId="4D9B0C9E" w14:textId="77777777" w:rsidTr="006E35F2">
        <w:tc>
          <w:tcPr>
            <w:tcW w:w="2358" w:type="dxa"/>
          </w:tcPr>
          <w:p w14:paraId="6110B9D7" w14:textId="77777777" w:rsidR="002C2838" w:rsidRPr="004E5750" w:rsidRDefault="002C2838" w:rsidP="005A353B">
            <w:pPr>
              <w:spacing w:line="360" w:lineRule="auto"/>
              <w:rPr>
                <w:rFonts w:ascii="Times New Roman" w:hAnsi="Times New Roman" w:cs="Times New Roman"/>
                <w:sz w:val="24"/>
              </w:rPr>
            </w:pPr>
            <w:r w:rsidRPr="004E5750">
              <w:rPr>
                <w:rFonts w:ascii="Times New Roman" w:hAnsi="Times New Roman" w:cs="Times New Roman"/>
                <w:sz w:val="24"/>
              </w:rPr>
              <w:t>0010</w:t>
            </w:r>
          </w:p>
        </w:tc>
        <w:tc>
          <w:tcPr>
            <w:tcW w:w="2610" w:type="dxa"/>
          </w:tcPr>
          <w:p w14:paraId="59B649DE" w14:textId="77777777" w:rsidR="002C2838" w:rsidRPr="004E5750" w:rsidRDefault="002C2838" w:rsidP="005A353B">
            <w:pPr>
              <w:spacing w:line="360" w:lineRule="auto"/>
              <w:rPr>
                <w:rFonts w:ascii="Times New Roman" w:hAnsi="Times New Roman" w:cs="Times New Roman"/>
                <w:sz w:val="24"/>
              </w:rPr>
            </w:pPr>
            <w:r w:rsidRPr="004E5750">
              <w:rPr>
                <w:rFonts w:ascii="Times New Roman" w:hAnsi="Times New Roman" w:cs="Times New Roman"/>
                <w:sz w:val="24"/>
              </w:rPr>
              <w:t>ADV_NONCONN_IND</w:t>
            </w:r>
          </w:p>
        </w:tc>
        <w:tc>
          <w:tcPr>
            <w:tcW w:w="4860" w:type="dxa"/>
          </w:tcPr>
          <w:p w14:paraId="413C9E8B" w14:textId="77777777" w:rsidR="002C2838" w:rsidRPr="004E5750" w:rsidRDefault="002C2838" w:rsidP="005A353B">
            <w:pPr>
              <w:spacing w:line="360" w:lineRule="auto"/>
              <w:rPr>
                <w:rFonts w:ascii="Times New Roman" w:hAnsi="Times New Roman" w:cs="Times New Roman"/>
                <w:sz w:val="24"/>
              </w:rPr>
            </w:pPr>
            <w:r w:rsidRPr="004E5750">
              <w:rPr>
                <w:rFonts w:ascii="Times New Roman" w:hAnsi="Times New Roman" w:cs="Times New Roman"/>
                <w:sz w:val="24"/>
              </w:rPr>
              <w:t>Non-connectable undirected advertising event</w:t>
            </w:r>
          </w:p>
        </w:tc>
      </w:tr>
      <w:tr w:rsidR="002C2838" w:rsidRPr="004E5750" w14:paraId="7C27DBE6" w14:textId="77777777" w:rsidTr="006E35F2">
        <w:tc>
          <w:tcPr>
            <w:tcW w:w="2358" w:type="dxa"/>
          </w:tcPr>
          <w:p w14:paraId="503FE63C" w14:textId="77777777" w:rsidR="002C2838" w:rsidRPr="004E5750" w:rsidRDefault="002C2838" w:rsidP="005A353B">
            <w:pPr>
              <w:spacing w:line="360" w:lineRule="auto"/>
              <w:rPr>
                <w:rFonts w:ascii="Times New Roman" w:hAnsi="Times New Roman" w:cs="Times New Roman"/>
                <w:sz w:val="24"/>
              </w:rPr>
            </w:pPr>
            <w:r w:rsidRPr="004E5750">
              <w:rPr>
                <w:rFonts w:ascii="Times New Roman" w:hAnsi="Times New Roman" w:cs="Times New Roman"/>
                <w:sz w:val="24"/>
              </w:rPr>
              <w:t>0110</w:t>
            </w:r>
          </w:p>
        </w:tc>
        <w:tc>
          <w:tcPr>
            <w:tcW w:w="2610" w:type="dxa"/>
          </w:tcPr>
          <w:p w14:paraId="3E7067A9" w14:textId="77777777" w:rsidR="002C2838" w:rsidRPr="004E5750" w:rsidRDefault="002C2838" w:rsidP="005A353B">
            <w:pPr>
              <w:spacing w:line="360" w:lineRule="auto"/>
              <w:rPr>
                <w:rFonts w:ascii="Times New Roman" w:hAnsi="Times New Roman" w:cs="Times New Roman"/>
                <w:sz w:val="24"/>
              </w:rPr>
            </w:pPr>
            <w:r w:rsidRPr="004E5750">
              <w:rPr>
                <w:rFonts w:ascii="Times New Roman" w:hAnsi="Times New Roman" w:cs="Times New Roman"/>
                <w:sz w:val="24"/>
              </w:rPr>
              <w:t>ADV_SCAN_IND</w:t>
            </w:r>
          </w:p>
        </w:tc>
        <w:tc>
          <w:tcPr>
            <w:tcW w:w="4860" w:type="dxa"/>
          </w:tcPr>
          <w:p w14:paraId="79458C64" w14:textId="77777777" w:rsidR="002C2838" w:rsidRPr="004E5750" w:rsidRDefault="002C2838" w:rsidP="005A353B">
            <w:pPr>
              <w:spacing w:line="360" w:lineRule="auto"/>
              <w:rPr>
                <w:rFonts w:ascii="Times New Roman" w:hAnsi="Times New Roman" w:cs="Times New Roman"/>
                <w:sz w:val="24"/>
              </w:rPr>
            </w:pPr>
            <w:r w:rsidRPr="004E5750">
              <w:rPr>
                <w:rFonts w:ascii="Times New Roman" w:hAnsi="Times New Roman" w:cs="Times New Roman"/>
                <w:sz w:val="24"/>
              </w:rPr>
              <w:t>Scannable undirected advertising event</w:t>
            </w:r>
          </w:p>
        </w:tc>
      </w:tr>
    </w:tbl>
    <w:p w14:paraId="202C0543" w14:textId="77777777" w:rsidR="002C2838" w:rsidRPr="004E5750" w:rsidRDefault="002C2838" w:rsidP="005A353B">
      <w:pPr>
        <w:rPr>
          <w:rFonts w:ascii="Times New Roman" w:hAnsi="Times New Roman" w:cs="Times New Roman"/>
          <w:sz w:val="28"/>
        </w:rPr>
      </w:pPr>
    </w:p>
    <w:p w14:paraId="53D294CF" w14:textId="008C045A" w:rsidR="002C2838" w:rsidRPr="004E5750" w:rsidRDefault="002C2838" w:rsidP="005A353B">
      <w:pPr>
        <w:pStyle w:val="ListParagraph"/>
        <w:numPr>
          <w:ilvl w:val="0"/>
          <w:numId w:val="13"/>
        </w:numPr>
        <w:ind w:left="360"/>
        <w:rPr>
          <w:rFonts w:ascii="Times New Roman" w:hAnsi="Times New Roman" w:cs="Times New Roman"/>
          <w:szCs w:val="22"/>
        </w:rPr>
      </w:pPr>
      <w:r w:rsidRPr="004E5750">
        <w:rPr>
          <w:rFonts w:ascii="Times New Roman" w:hAnsi="Times New Roman" w:cs="Times New Roman"/>
          <w:szCs w:val="22"/>
        </w:rPr>
        <w:t>TxAdd bit - It indicates whether the advertiser's address (contained in the Payload) is public (TxAdd = 0) or random (TxAdd = 1).</w:t>
      </w:r>
    </w:p>
    <w:p w14:paraId="50A3AF40" w14:textId="77777777" w:rsidR="002C2838" w:rsidRPr="004E5750" w:rsidRDefault="002C2838" w:rsidP="005A353B">
      <w:pPr>
        <w:rPr>
          <w:rFonts w:ascii="Times New Roman" w:hAnsi="Times New Roman" w:cs="Times New Roman"/>
          <w:szCs w:val="22"/>
        </w:rPr>
      </w:pPr>
    </w:p>
    <w:p w14:paraId="3287133A" w14:textId="168F98DC" w:rsidR="002C2838" w:rsidRPr="004E5750" w:rsidRDefault="002C2838" w:rsidP="005A353B">
      <w:pPr>
        <w:pStyle w:val="ListParagraph"/>
        <w:numPr>
          <w:ilvl w:val="0"/>
          <w:numId w:val="13"/>
        </w:numPr>
        <w:ind w:left="360"/>
        <w:rPr>
          <w:rFonts w:ascii="Times New Roman" w:hAnsi="Times New Roman" w:cs="Times New Roman"/>
          <w:szCs w:val="22"/>
        </w:rPr>
      </w:pPr>
      <w:r w:rsidRPr="004E5750">
        <w:rPr>
          <w:rFonts w:ascii="Times New Roman" w:hAnsi="Times New Roman" w:cs="Times New Roman"/>
          <w:szCs w:val="22"/>
        </w:rPr>
        <w:t>RxAdd - It is reserved for other types of packets not covered in this application note, as they do not apply to beacons.</w:t>
      </w:r>
    </w:p>
    <w:p w14:paraId="02F95DE8" w14:textId="77777777" w:rsidR="002C2838" w:rsidRPr="004E5750" w:rsidRDefault="002C2838" w:rsidP="005A353B">
      <w:pPr>
        <w:rPr>
          <w:rFonts w:ascii="Times New Roman" w:hAnsi="Times New Roman" w:cs="Times New Roman"/>
          <w:szCs w:val="22"/>
        </w:rPr>
      </w:pPr>
    </w:p>
    <w:p w14:paraId="33944BD9" w14:textId="77777777" w:rsidR="002C2838" w:rsidRPr="004E5750" w:rsidRDefault="002C2838" w:rsidP="005A353B">
      <w:pPr>
        <w:pStyle w:val="ListParagraph"/>
        <w:numPr>
          <w:ilvl w:val="0"/>
          <w:numId w:val="13"/>
        </w:numPr>
        <w:ind w:left="360"/>
        <w:rPr>
          <w:rFonts w:ascii="Times New Roman" w:hAnsi="Times New Roman" w:cs="Times New Roman"/>
          <w:szCs w:val="22"/>
        </w:rPr>
      </w:pPr>
      <w:r w:rsidRPr="004E5750">
        <w:rPr>
          <w:rFonts w:ascii="Times New Roman" w:hAnsi="Times New Roman" w:cs="Times New Roman"/>
          <w:szCs w:val="22"/>
        </w:rPr>
        <w:t>Radio Frequency Unit (RFU) - It a 6 bit field to define the radio frequency.</w:t>
      </w:r>
    </w:p>
    <w:p w14:paraId="5B2E9102" w14:textId="77777777" w:rsidR="002C2838" w:rsidRPr="004E5750" w:rsidRDefault="002C2838" w:rsidP="005A353B">
      <w:pPr>
        <w:rPr>
          <w:rFonts w:ascii="Times New Roman" w:hAnsi="Times New Roman" w:cs="Times New Roman"/>
          <w:szCs w:val="22"/>
        </w:rPr>
      </w:pPr>
    </w:p>
    <w:p w14:paraId="247DEE04" w14:textId="77777777" w:rsidR="002C2838" w:rsidRPr="004E5750" w:rsidRDefault="002C2838" w:rsidP="005A353B">
      <w:pPr>
        <w:pStyle w:val="ListParagraph"/>
        <w:numPr>
          <w:ilvl w:val="0"/>
          <w:numId w:val="13"/>
        </w:numPr>
        <w:ind w:left="360"/>
        <w:rPr>
          <w:rFonts w:ascii="Times New Roman" w:hAnsi="Times New Roman" w:cs="Times New Roman"/>
          <w:sz w:val="28"/>
        </w:rPr>
      </w:pPr>
      <w:r w:rsidRPr="004E5750">
        <w:rPr>
          <w:rFonts w:ascii="Times New Roman" w:hAnsi="Times New Roman" w:cs="Times New Roman"/>
          <w:szCs w:val="22"/>
        </w:rPr>
        <w:t>Cyclic Redundancy Check (CRC) - It is an error-detecting code used to validate the packet for unwanted alterations. It ensures data integrity for all transmitted packets over the air.</w:t>
      </w:r>
    </w:p>
    <w:p w14:paraId="0E20E5B3" w14:textId="77777777" w:rsidR="002C2838" w:rsidRPr="004E5750" w:rsidRDefault="002C2838" w:rsidP="005A353B">
      <w:pPr>
        <w:rPr>
          <w:rFonts w:ascii="Times New Roman" w:hAnsi="Times New Roman" w:cs="Times New Roman"/>
          <w:sz w:val="28"/>
        </w:rPr>
      </w:pPr>
    </w:p>
    <w:p w14:paraId="1F18BA21" w14:textId="77777777" w:rsidR="002C2838" w:rsidRPr="004E5750" w:rsidRDefault="002C2838" w:rsidP="005A353B">
      <w:pPr>
        <w:rPr>
          <w:rFonts w:ascii="Times New Roman" w:hAnsi="Times New Roman" w:cs="Times New Roman"/>
          <w:sz w:val="28"/>
        </w:rPr>
      </w:pPr>
    </w:p>
    <w:p w14:paraId="12A93D03" w14:textId="77777777" w:rsidR="002C2838" w:rsidRPr="004E5750" w:rsidRDefault="002C2838" w:rsidP="005A353B">
      <w:pPr>
        <w:rPr>
          <w:rFonts w:ascii="Times New Roman" w:hAnsi="Times New Roman" w:cs="Times New Roman"/>
        </w:rPr>
      </w:pPr>
      <w:r w:rsidRPr="004E5750">
        <w:rPr>
          <w:rFonts w:ascii="Times New Roman" w:hAnsi="Times New Roman" w:cs="Times New Roman"/>
        </w:rPr>
        <w:t>BLE Broadcast Data Packet</w:t>
      </w:r>
    </w:p>
    <w:p w14:paraId="01965856" w14:textId="77777777" w:rsidR="002C2838" w:rsidRPr="004E5750" w:rsidRDefault="002C2838" w:rsidP="005A353B">
      <w:pPr>
        <w:rPr>
          <w:rFonts w:ascii="Times New Roman" w:hAnsi="Times New Roman" w:cs="Times New Roman"/>
        </w:rPr>
      </w:pPr>
      <w:r w:rsidRPr="004E5750">
        <w:rPr>
          <w:rFonts w:ascii="Times New Roman" w:hAnsi="Times New Roman" w:cs="Times New Roman"/>
          <w:noProof/>
        </w:rPr>
        <w:drawing>
          <wp:inline distT="0" distB="0" distL="0" distR="0" wp14:anchorId="113879B3" wp14:editId="3EA18B9D">
            <wp:extent cx="5610225" cy="2152650"/>
            <wp:effectExtent l="171450" t="171450" r="390525"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Lst>
                    </a:blip>
                    <a:stretch>
                      <a:fillRect/>
                    </a:stretch>
                  </pic:blipFill>
                  <pic:spPr>
                    <a:xfrm>
                      <a:off x="0" y="0"/>
                      <a:ext cx="5610225" cy="2152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C79037" w14:textId="77777777" w:rsidR="002C2838" w:rsidRPr="004E5750" w:rsidRDefault="002C2838" w:rsidP="005A353B">
      <w:pPr>
        <w:rPr>
          <w:rFonts w:ascii="Times New Roman" w:hAnsi="Times New Roman" w:cs="Times New Roman"/>
          <w:sz w:val="22"/>
          <w:szCs w:val="22"/>
        </w:rPr>
      </w:pPr>
    </w:p>
    <w:p w14:paraId="25F477EF" w14:textId="77777777" w:rsidR="002C2838" w:rsidRPr="004E5750" w:rsidRDefault="002C2838" w:rsidP="005A353B">
      <w:pPr>
        <w:rPr>
          <w:rFonts w:ascii="Times New Roman" w:hAnsi="Times New Roman" w:cs="Times New Roman"/>
          <w:sz w:val="22"/>
          <w:szCs w:val="22"/>
        </w:rPr>
      </w:pPr>
    </w:p>
    <w:p w14:paraId="2EA9C4B2" w14:textId="77777777" w:rsidR="002C2838" w:rsidRPr="004E5750" w:rsidRDefault="002C2838" w:rsidP="005A353B">
      <w:pPr>
        <w:rPr>
          <w:rFonts w:ascii="Times New Roman" w:hAnsi="Times New Roman" w:cs="Times New Roman"/>
          <w:sz w:val="22"/>
          <w:szCs w:val="22"/>
        </w:rPr>
      </w:pPr>
    </w:p>
    <w:p w14:paraId="41EBB555" w14:textId="77777777" w:rsidR="002C2838" w:rsidRPr="004E5750" w:rsidRDefault="002C2838" w:rsidP="005A353B">
      <w:pPr>
        <w:rPr>
          <w:rFonts w:ascii="Times New Roman" w:hAnsi="Times New Roman" w:cs="Times New Roman"/>
          <w:sz w:val="22"/>
          <w:szCs w:val="22"/>
        </w:rPr>
      </w:pPr>
    </w:p>
    <w:p w14:paraId="0A986176" w14:textId="77777777" w:rsidR="002C2838" w:rsidRPr="004E5750" w:rsidRDefault="002C2838" w:rsidP="005A353B">
      <w:pPr>
        <w:rPr>
          <w:rFonts w:ascii="Times New Roman" w:hAnsi="Times New Roman" w:cs="Times New Roman"/>
          <w:sz w:val="22"/>
          <w:szCs w:val="22"/>
        </w:rPr>
      </w:pPr>
    </w:p>
    <w:p w14:paraId="12DFAEB5" w14:textId="77777777" w:rsidR="002C2838" w:rsidRPr="004E5750" w:rsidRDefault="002C2838" w:rsidP="005A353B">
      <w:pPr>
        <w:rPr>
          <w:rFonts w:ascii="Times New Roman" w:hAnsi="Times New Roman" w:cs="Times New Roman"/>
          <w:sz w:val="22"/>
          <w:szCs w:val="22"/>
        </w:rPr>
      </w:pPr>
    </w:p>
    <w:tbl>
      <w:tblPr>
        <w:tblW w:w="9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245"/>
        <w:gridCol w:w="2880"/>
        <w:gridCol w:w="3420"/>
      </w:tblGrid>
      <w:tr w:rsidR="002C2838" w:rsidRPr="004E5750" w14:paraId="2D770E82" w14:textId="77777777" w:rsidTr="006E35F2">
        <w:trPr>
          <w:tblHeader/>
        </w:trPr>
        <w:tc>
          <w:tcPr>
            <w:tcW w:w="3245" w:type="dxa"/>
            <w:shd w:val="clear" w:color="auto" w:fill="FFFFFF"/>
            <w:tcMar>
              <w:top w:w="0" w:type="dxa"/>
              <w:left w:w="0" w:type="dxa"/>
              <w:bottom w:w="0" w:type="dxa"/>
              <w:right w:w="0" w:type="dxa"/>
            </w:tcMar>
            <w:vAlign w:val="center"/>
            <w:hideMark/>
          </w:tcPr>
          <w:p w14:paraId="2A3E0A21" w14:textId="77777777" w:rsidR="002C2838" w:rsidRPr="004E5750" w:rsidRDefault="002C2838" w:rsidP="005A353B">
            <w:pPr>
              <w:rPr>
                <w:rFonts w:ascii="Times New Roman" w:eastAsia="Times New Roman" w:hAnsi="Times New Roman" w:cs="Times New Roman"/>
                <w:bCs/>
                <w:color w:val="333333"/>
              </w:rPr>
            </w:pPr>
          </w:p>
          <w:p w14:paraId="29176C8E" w14:textId="77777777" w:rsidR="002C2838" w:rsidRPr="004E5750" w:rsidRDefault="002C2838" w:rsidP="005A353B">
            <w:pPr>
              <w:rPr>
                <w:rFonts w:ascii="Times New Roman" w:eastAsia="Times New Roman" w:hAnsi="Times New Roman" w:cs="Times New Roman"/>
                <w:bCs/>
                <w:color w:val="333333"/>
              </w:rPr>
            </w:pPr>
            <w:r w:rsidRPr="004E5750">
              <w:rPr>
                <w:rFonts w:ascii="Times New Roman" w:eastAsia="Times New Roman" w:hAnsi="Times New Roman" w:cs="Times New Roman"/>
                <w:bCs/>
                <w:color w:val="333333"/>
              </w:rPr>
              <w:t>Standard</w:t>
            </w:r>
          </w:p>
          <w:p w14:paraId="02AC51E4" w14:textId="77777777" w:rsidR="002C2838" w:rsidRPr="004E5750" w:rsidRDefault="002C2838" w:rsidP="005A353B">
            <w:pPr>
              <w:rPr>
                <w:rFonts w:ascii="Times New Roman" w:eastAsia="Times New Roman" w:hAnsi="Times New Roman" w:cs="Times New Roman"/>
                <w:bCs/>
                <w:color w:val="333333"/>
              </w:rPr>
            </w:pPr>
          </w:p>
        </w:tc>
        <w:tc>
          <w:tcPr>
            <w:tcW w:w="2880" w:type="dxa"/>
            <w:shd w:val="clear" w:color="auto" w:fill="FFFFFF"/>
            <w:vAlign w:val="center"/>
          </w:tcPr>
          <w:p w14:paraId="27CE4430" w14:textId="77777777" w:rsidR="002C2838" w:rsidRPr="004E5750" w:rsidRDefault="002C2838" w:rsidP="005A353B">
            <w:pPr>
              <w:rPr>
                <w:rFonts w:ascii="Times New Roman" w:eastAsia="Times New Roman" w:hAnsi="Times New Roman" w:cs="Times New Roman"/>
                <w:bCs/>
                <w:color w:val="333333"/>
              </w:rPr>
            </w:pPr>
            <w:r w:rsidRPr="004E5750">
              <w:rPr>
                <w:rFonts w:ascii="Times New Roman" w:eastAsia="Times New Roman" w:hAnsi="Times New Roman" w:cs="Times New Roman"/>
                <w:bCs/>
                <w:color w:val="333333"/>
              </w:rPr>
              <w:t>Zig Bee</w:t>
            </w:r>
          </w:p>
        </w:tc>
        <w:tc>
          <w:tcPr>
            <w:tcW w:w="3420" w:type="dxa"/>
            <w:shd w:val="clear" w:color="auto" w:fill="FFFFFF"/>
            <w:tcMar>
              <w:top w:w="0" w:type="dxa"/>
              <w:left w:w="0" w:type="dxa"/>
              <w:bottom w:w="0" w:type="dxa"/>
              <w:right w:w="0" w:type="dxa"/>
            </w:tcMar>
            <w:vAlign w:val="center"/>
            <w:hideMark/>
          </w:tcPr>
          <w:p w14:paraId="2F1AAD4C" w14:textId="77777777" w:rsidR="002C2838" w:rsidRPr="004E5750" w:rsidRDefault="002C2838" w:rsidP="005A353B">
            <w:pPr>
              <w:rPr>
                <w:rFonts w:ascii="Times New Roman" w:eastAsia="Times New Roman" w:hAnsi="Times New Roman" w:cs="Times New Roman"/>
                <w:bCs/>
                <w:color w:val="333333"/>
              </w:rPr>
            </w:pPr>
            <w:r w:rsidRPr="004E5750">
              <w:rPr>
                <w:rFonts w:ascii="Times New Roman" w:eastAsia="Times New Roman" w:hAnsi="Times New Roman" w:cs="Times New Roman"/>
                <w:bCs/>
                <w:color w:val="333333"/>
              </w:rPr>
              <w:t>Bluetooth</w:t>
            </w:r>
          </w:p>
        </w:tc>
      </w:tr>
      <w:tr w:rsidR="002C2838" w:rsidRPr="004E5750" w14:paraId="39DCBA79" w14:textId="77777777" w:rsidTr="006E35F2">
        <w:tc>
          <w:tcPr>
            <w:tcW w:w="3245" w:type="dxa"/>
            <w:shd w:val="clear" w:color="auto" w:fill="FFFFFF"/>
            <w:tcMar>
              <w:top w:w="0" w:type="dxa"/>
              <w:left w:w="0" w:type="dxa"/>
              <w:bottom w:w="0" w:type="dxa"/>
              <w:right w:w="0" w:type="dxa"/>
            </w:tcMar>
            <w:hideMark/>
          </w:tcPr>
          <w:p w14:paraId="4B745928"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IEEE specification</w:t>
            </w:r>
          </w:p>
        </w:tc>
        <w:tc>
          <w:tcPr>
            <w:tcW w:w="2880" w:type="dxa"/>
            <w:shd w:val="clear" w:color="auto" w:fill="FFFFFF"/>
          </w:tcPr>
          <w:p w14:paraId="498D3BC2"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802.15.4</w:t>
            </w:r>
          </w:p>
        </w:tc>
        <w:tc>
          <w:tcPr>
            <w:tcW w:w="3420" w:type="dxa"/>
            <w:shd w:val="clear" w:color="auto" w:fill="FFFFFF"/>
            <w:tcMar>
              <w:top w:w="0" w:type="dxa"/>
              <w:left w:w="0" w:type="dxa"/>
              <w:bottom w:w="0" w:type="dxa"/>
              <w:right w:w="0" w:type="dxa"/>
            </w:tcMar>
            <w:hideMark/>
          </w:tcPr>
          <w:p w14:paraId="4A3A4E5A"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802.15.1</w:t>
            </w:r>
          </w:p>
        </w:tc>
      </w:tr>
      <w:tr w:rsidR="002C2838" w:rsidRPr="004E5750" w14:paraId="2564C42E" w14:textId="77777777" w:rsidTr="006E35F2">
        <w:tc>
          <w:tcPr>
            <w:tcW w:w="3245" w:type="dxa"/>
            <w:shd w:val="clear" w:color="auto" w:fill="FFFFFF"/>
            <w:tcMar>
              <w:top w:w="0" w:type="dxa"/>
              <w:left w:w="0" w:type="dxa"/>
              <w:bottom w:w="0" w:type="dxa"/>
              <w:right w:w="0" w:type="dxa"/>
            </w:tcMar>
            <w:hideMark/>
          </w:tcPr>
          <w:p w14:paraId="63EA7D63"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Frequency band</w:t>
            </w:r>
          </w:p>
        </w:tc>
        <w:tc>
          <w:tcPr>
            <w:tcW w:w="2880" w:type="dxa"/>
            <w:shd w:val="clear" w:color="auto" w:fill="FFFFFF"/>
          </w:tcPr>
          <w:p w14:paraId="35D9191B"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868/915MHz; 2.4 GHz</w:t>
            </w:r>
          </w:p>
        </w:tc>
        <w:tc>
          <w:tcPr>
            <w:tcW w:w="3420" w:type="dxa"/>
            <w:shd w:val="clear" w:color="auto" w:fill="FFFFFF"/>
            <w:tcMar>
              <w:top w:w="0" w:type="dxa"/>
              <w:left w:w="0" w:type="dxa"/>
              <w:bottom w:w="0" w:type="dxa"/>
              <w:right w:w="0" w:type="dxa"/>
            </w:tcMar>
            <w:hideMark/>
          </w:tcPr>
          <w:p w14:paraId="64A4E7FD"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2.4 GHz</w:t>
            </w:r>
          </w:p>
        </w:tc>
      </w:tr>
      <w:tr w:rsidR="002C2838" w:rsidRPr="004E5750" w14:paraId="4986D4FB" w14:textId="77777777" w:rsidTr="006E35F2">
        <w:tc>
          <w:tcPr>
            <w:tcW w:w="3245" w:type="dxa"/>
            <w:shd w:val="clear" w:color="auto" w:fill="FFFFFF"/>
            <w:tcMar>
              <w:top w:w="0" w:type="dxa"/>
              <w:left w:w="0" w:type="dxa"/>
              <w:bottom w:w="0" w:type="dxa"/>
              <w:right w:w="0" w:type="dxa"/>
            </w:tcMar>
            <w:hideMark/>
          </w:tcPr>
          <w:p w14:paraId="25C6E870"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Max signal rate</w:t>
            </w:r>
          </w:p>
        </w:tc>
        <w:tc>
          <w:tcPr>
            <w:tcW w:w="2880" w:type="dxa"/>
            <w:shd w:val="clear" w:color="auto" w:fill="FFFFFF"/>
          </w:tcPr>
          <w:p w14:paraId="5ACFCE5A"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250Kb/s</w:t>
            </w:r>
          </w:p>
        </w:tc>
        <w:tc>
          <w:tcPr>
            <w:tcW w:w="3420" w:type="dxa"/>
            <w:shd w:val="clear" w:color="auto" w:fill="FFFFFF"/>
            <w:tcMar>
              <w:top w:w="0" w:type="dxa"/>
              <w:left w:w="0" w:type="dxa"/>
              <w:bottom w:w="0" w:type="dxa"/>
              <w:right w:w="0" w:type="dxa"/>
            </w:tcMar>
            <w:hideMark/>
          </w:tcPr>
          <w:p w14:paraId="712C3F57"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1Mb/s</w:t>
            </w:r>
          </w:p>
        </w:tc>
      </w:tr>
      <w:tr w:rsidR="002C2838" w:rsidRPr="004E5750" w14:paraId="21A3B5A2" w14:textId="77777777" w:rsidTr="006E35F2">
        <w:tc>
          <w:tcPr>
            <w:tcW w:w="3245" w:type="dxa"/>
            <w:shd w:val="clear" w:color="auto" w:fill="FFFFFF"/>
            <w:tcMar>
              <w:top w:w="0" w:type="dxa"/>
              <w:left w:w="0" w:type="dxa"/>
              <w:bottom w:w="0" w:type="dxa"/>
              <w:right w:w="0" w:type="dxa"/>
            </w:tcMar>
            <w:hideMark/>
          </w:tcPr>
          <w:p w14:paraId="54A57C12"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Nominal range</w:t>
            </w:r>
          </w:p>
        </w:tc>
        <w:tc>
          <w:tcPr>
            <w:tcW w:w="2880" w:type="dxa"/>
            <w:shd w:val="clear" w:color="auto" w:fill="FFFFFF"/>
          </w:tcPr>
          <w:p w14:paraId="6B95A50A"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10–100 m</w:t>
            </w:r>
          </w:p>
        </w:tc>
        <w:tc>
          <w:tcPr>
            <w:tcW w:w="3420" w:type="dxa"/>
            <w:shd w:val="clear" w:color="auto" w:fill="FFFFFF"/>
            <w:tcMar>
              <w:top w:w="0" w:type="dxa"/>
              <w:left w:w="0" w:type="dxa"/>
              <w:bottom w:w="0" w:type="dxa"/>
              <w:right w:w="0" w:type="dxa"/>
            </w:tcMar>
            <w:hideMark/>
          </w:tcPr>
          <w:p w14:paraId="66E95D0D"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10m</w:t>
            </w:r>
          </w:p>
        </w:tc>
      </w:tr>
      <w:tr w:rsidR="002C2838" w:rsidRPr="004E5750" w14:paraId="76F66B30" w14:textId="77777777" w:rsidTr="006E35F2">
        <w:tc>
          <w:tcPr>
            <w:tcW w:w="3245" w:type="dxa"/>
            <w:shd w:val="clear" w:color="auto" w:fill="FFFFFF"/>
            <w:tcMar>
              <w:top w:w="0" w:type="dxa"/>
              <w:left w:w="0" w:type="dxa"/>
              <w:bottom w:w="0" w:type="dxa"/>
              <w:right w:w="0" w:type="dxa"/>
            </w:tcMar>
            <w:hideMark/>
          </w:tcPr>
          <w:p w14:paraId="207BCFA3"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Transmission power</w:t>
            </w:r>
          </w:p>
        </w:tc>
        <w:tc>
          <w:tcPr>
            <w:tcW w:w="2880" w:type="dxa"/>
            <w:shd w:val="clear" w:color="auto" w:fill="FFFFFF"/>
          </w:tcPr>
          <w:p w14:paraId="48D95424" w14:textId="34EEABC3" w:rsidR="002C2838" w:rsidRPr="004E5750" w:rsidRDefault="004944A2" w:rsidP="005A353B">
            <w:pPr>
              <w:spacing w:line="360" w:lineRule="auto"/>
              <w:rPr>
                <w:rFonts w:ascii="Times New Roman" w:eastAsia="Times New Roman" w:hAnsi="Times New Roman" w:cs="Times New Roman"/>
                <w:color w:val="333333"/>
              </w:rPr>
            </w:pPr>
            <w:r>
              <w:rPr>
                <w:rFonts w:ascii="Times New Roman" w:eastAsia="Times New Roman" w:hAnsi="Times New Roman" w:cs="Times New Roman"/>
                <w:color w:val="333333"/>
              </w:rPr>
              <w:t>20</w:t>
            </w:r>
            <w:r w:rsidR="002C2838" w:rsidRPr="004E5750">
              <w:rPr>
                <w:rFonts w:ascii="Times New Roman" w:eastAsia="Times New Roman" w:hAnsi="Times New Roman" w:cs="Times New Roman"/>
                <w:color w:val="333333"/>
              </w:rPr>
              <w:t xml:space="preserve"> dBm</w:t>
            </w:r>
          </w:p>
        </w:tc>
        <w:tc>
          <w:tcPr>
            <w:tcW w:w="3420" w:type="dxa"/>
            <w:shd w:val="clear" w:color="auto" w:fill="FFFFFF"/>
            <w:tcMar>
              <w:top w:w="0" w:type="dxa"/>
              <w:left w:w="0" w:type="dxa"/>
              <w:bottom w:w="0" w:type="dxa"/>
              <w:right w:w="0" w:type="dxa"/>
            </w:tcMar>
            <w:hideMark/>
          </w:tcPr>
          <w:p w14:paraId="547DBE32"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0–10 dBm</w:t>
            </w:r>
          </w:p>
        </w:tc>
      </w:tr>
      <w:tr w:rsidR="002C2838" w:rsidRPr="004E5750" w14:paraId="230A593E" w14:textId="77777777" w:rsidTr="006E35F2">
        <w:tc>
          <w:tcPr>
            <w:tcW w:w="3245" w:type="dxa"/>
            <w:shd w:val="clear" w:color="auto" w:fill="FFFFFF"/>
            <w:tcMar>
              <w:top w:w="0" w:type="dxa"/>
              <w:left w:w="0" w:type="dxa"/>
              <w:bottom w:w="0" w:type="dxa"/>
              <w:right w:w="0" w:type="dxa"/>
            </w:tcMar>
            <w:hideMark/>
          </w:tcPr>
          <w:p w14:paraId="667B0746"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Number of RF channels</w:t>
            </w:r>
          </w:p>
        </w:tc>
        <w:tc>
          <w:tcPr>
            <w:tcW w:w="2880" w:type="dxa"/>
            <w:shd w:val="clear" w:color="auto" w:fill="FFFFFF"/>
          </w:tcPr>
          <w:p w14:paraId="18D2E591"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1/10;16</w:t>
            </w:r>
          </w:p>
        </w:tc>
        <w:tc>
          <w:tcPr>
            <w:tcW w:w="3420" w:type="dxa"/>
            <w:shd w:val="clear" w:color="auto" w:fill="FFFFFF"/>
            <w:tcMar>
              <w:top w:w="0" w:type="dxa"/>
              <w:left w:w="0" w:type="dxa"/>
              <w:bottom w:w="0" w:type="dxa"/>
              <w:right w:w="0" w:type="dxa"/>
            </w:tcMar>
            <w:hideMark/>
          </w:tcPr>
          <w:p w14:paraId="6DBDBD0C"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79</w:t>
            </w:r>
          </w:p>
        </w:tc>
      </w:tr>
      <w:tr w:rsidR="002C2838" w:rsidRPr="004E5750" w14:paraId="24F987FC" w14:textId="77777777" w:rsidTr="006E35F2">
        <w:tc>
          <w:tcPr>
            <w:tcW w:w="3245" w:type="dxa"/>
            <w:shd w:val="clear" w:color="auto" w:fill="FFFFFF"/>
            <w:tcMar>
              <w:top w:w="0" w:type="dxa"/>
              <w:left w:w="0" w:type="dxa"/>
              <w:bottom w:w="0" w:type="dxa"/>
              <w:right w:w="0" w:type="dxa"/>
            </w:tcMar>
            <w:hideMark/>
          </w:tcPr>
          <w:p w14:paraId="5F0E57F1"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Channel bandwidth</w:t>
            </w:r>
          </w:p>
        </w:tc>
        <w:tc>
          <w:tcPr>
            <w:tcW w:w="2880" w:type="dxa"/>
            <w:shd w:val="clear" w:color="auto" w:fill="FFFFFF"/>
          </w:tcPr>
          <w:p w14:paraId="4450B023"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0.3/0.6MHz; 2 MHz</w:t>
            </w:r>
          </w:p>
        </w:tc>
        <w:tc>
          <w:tcPr>
            <w:tcW w:w="3420" w:type="dxa"/>
            <w:shd w:val="clear" w:color="auto" w:fill="FFFFFF"/>
            <w:tcMar>
              <w:top w:w="0" w:type="dxa"/>
              <w:left w:w="0" w:type="dxa"/>
              <w:bottom w:w="0" w:type="dxa"/>
              <w:right w:w="0" w:type="dxa"/>
            </w:tcMar>
            <w:hideMark/>
          </w:tcPr>
          <w:p w14:paraId="668204A8"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1 MHz</w:t>
            </w:r>
          </w:p>
        </w:tc>
      </w:tr>
      <w:tr w:rsidR="002C2838" w:rsidRPr="004E5750" w14:paraId="6BC49167" w14:textId="77777777" w:rsidTr="006E35F2">
        <w:tc>
          <w:tcPr>
            <w:tcW w:w="3245" w:type="dxa"/>
            <w:shd w:val="clear" w:color="auto" w:fill="FFFFFF"/>
            <w:tcMar>
              <w:top w:w="0" w:type="dxa"/>
              <w:left w:w="0" w:type="dxa"/>
              <w:bottom w:w="0" w:type="dxa"/>
              <w:right w:w="0" w:type="dxa"/>
            </w:tcMar>
            <w:hideMark/>
          </w:tcPr>
          <w:p w14:paraId="13E2980E"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Modulation type</w:t>
            </w:r>
          </w:p>
        </w:tc>
        <w:tc>
          <w:tcPr>
            <w:tcW w:w="2880" w:type="dxa"/>
            <w:shd w:val="clear" w:color="auto" w:fill="FFFFFF"/>
          </w:tcPr>
          <w:p w14:paraId="76F00BD4"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BPSK (+ ASK), O-QPSK</w:t>
            </w:r>
          </w:p>
        </w:tc>
        <w:tc>
          <w:tcPr>
            <w:tcW w:w="3420" w:type="dxa"/>
            <w:shd w:val="clear" w:color="auto" w:fill="FFFFFF"/>
            <w:tcMar>
              <w:top w:w="0" w:type="dxa"/>
              <w:left w:w="0" w:type="dxa"/>
              <w:bottom w:w="0" w:type="dxa"/>
              <w:right w:w="0" w:type="dxa"/>
            </w:tcMar>
            <w:hideMark/>
          </w:tcPr>
          <w:p w14:paraId="7202AD70"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GFSK</w:t>
            </w:r>
          </w:p>
        </w:tc>
      </w:tr>
      <w:tr w:rsidR="002C2838" w:rsidRPr="004E5750" w14:paraId="06DBBAA1" w14:textId="77777777" w:rsidTr="006E35F2">
        <w:tc>
          <w:tcPr>
            <w:tcW w:w="3245" w:type="dxa"/>
            <w:shd w:val="clear" w:color="auto" w:fill="FFFFFF"/>
            <w:tcMar>
              <w:top w:w="0" w:type="dxa"/>
              <w:left w:w="0" w:type="dxa"/>
              <w:bottom w:w="0" w:type="dxa"/>
              <w:right w:w="0" w:type="dxa"/>
            </w:tcMar>
            <w:hideMark/>
          </w:tcPr>
          <w:p w14:paraId="6F0B1606"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Spreading</w:t>
            </w:r>
          </w:p>
        </w:tc>
        <w:tc>
          <w:tcPr>
            <w:tcW w:w="2880" w:type="dxa"/>
            <w:shd w:val="clear" w:color="auto" w:fill="FFFFFF"/>
          </w:tcPr>
          <w:p w14:paraId="1758DCE4"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DSSS</w:t>
            </w:r>
          </w:p>
        </w:tc>
        <w:tc>
          <w:tcPr>
            <w:tcW w:w="3420" w:type="dxa"/>
            <w:shd w:val="clear" w:color="auto" w:fill="FFFFFF"/>
            <w:tcMar>
              <w:top w:w="0" w:type="dxa"/>
              <w:left w:w="0" w:type="dxa"/>
              <w:bottom w:w="0" w:type="dxa"/>
              <w:right w:w="0" w:type="dxa"/>
            </w:tcMar>
            <w:hideMark/>
          </w:tcPr>
          <w:p w14:paraId="471EE248"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FHSS</w:t>
            </w:r>
          </w:p>
        </w:tc>
      </w:tr>
      <w:tr w:rsidR="002C2838" w:rsidRPr="004E5750" w14:paraId="20462947" w14:textId="77777777" w:rsidTr="006E35F2">
        <w:tc>
          <w:tcPr>
            <w:tcW w:w="3245" w:type="dxa"/>
            <w:shd w:val="clear" w:color="auto" w:fill="FFFFFF"/>
            <w:tcMar>
              <w:top w:w="0" w:type="dxa"/>
              <w:left w:w="0" w:type="dxa"/>
              <w:bottom w:w="0" w:type="dxa"/>
              <w:right w:w="0" w:type="dxa"/>
            </w:tcMar>
            <w:hideMark/>
          </w:tcPr>
          <w:p w14:paraId="36935721"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Coexistence mechanism</w:t>
            </w:r>
          </w:p>
        </w:tc>
        <w:tc>
          <w:tcPr>
            <w:tcW w:w="2880" w:type="dxa"/>
            <w:shd w:val="clear" w:color="auto" w:fill="FFFFFF"/>
          </w:tcPr>
          <w:p w14:paraId="4D826002"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Dynamic freq. selection</w:t>
            </w:r>
          </w:p>
        </w:tc>
        <w:tc>
          <w:tcPr>
            <w:tcW w:w="3420" w:type="dxa"/>
            <w:shd w:val="clear" w:color="auto" w:fill="FFFFFF"/>
            <w:tcMar>
              <w:top w:w="0" w:type="dxa"/>
              <w:left w:w="0" w:type="dxa"/>
              <w:bottom w:w="0" w:type="dxa"/>
              <w:right w:w="0" w:type="dxa"/>
            </w:tcMar>
            <w:hideMark/>
          </w:tcPr>
          <w:p w14:paraId="1DAA1075"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Adaptive freq. hopping</w:t>
            </w:r>
          </w:p>
        </w:tc>
      </w:tr>
      <w:tr w:rsidR="002C2838" w:rsidRPr="004E5750" w14:paraId="4CDF04E5" w14:textId="77777777" w:rsidTr="006E35F2">
        <w:tc>
          <w:tcPr>
            <w:tcW w:w="3245" w:type="dxa"/>
            <w:shd w:val="clear" w:color="auto" w:fill="FFFFFF"/>
            <w:tcMar>
              <w:top w:w="0" w:type="dxa"/>
              <w:left w:w="0" w:type="dxa"/>
              <w:bottom w:w="0" w:type="dxa"/>
              <w:right w:w="0" w:type="dxa"/>
            </w:tcMar>
            <w:hideMark/>
          </w:tcPr>
          <w:p w14:paraId="3EAA5B4A"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Basic cell</w:t>
            </w:r>
          </w:p>
        </w:tc>
        <w:tc>
          <w:tcPr>
            <w:tcW w:w="2880" w:type="dxa"/>
            <w:shd w:val="clear" w:color="auto" w:fill="FFFFFF"/>
          </w:tcPr>
          <w:p w14:paraId="287CFF33"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Star</w:t>
            </w:r>
          </w:p>
        </w:tc>
        <w:tc>
          <w:tcPr>
            <w:tcW w:w="3420" w:type="dxa"/>
            <w:shd w:val="clear" w:color="auto" w:fill="FFFFFF"/>
            <w:tcMar>
              <w:top w:w="0" w:type="dxa"/>
              <w:left w:w="0" w:type="dxa"/>
              <w:bottom w:w="0" w:type="dxa"/>
              <w:right w:w="0" w:type="dxa"/>
            </w:tcMar>
            <w:hideMark/>
          </w:tcPr>
          <w:p w14:paraId="5E570EC8"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Piconet</w:t>
            </w:r>
          </w:p>
        </w:tc>
      </w:tr>
      <w:tr w:rsidR="002C2838" w:rsidRPr="004E5750" w14:paraId="195A104F" w14:textId="77777777" w:rsidTr="006E35F2">
        <w:tc>
          <w:tcPr>
            <w:tcW w:w="3245" w:type="dxa"/>
            <w:shd w:val="clear" w:color="auto" w:fill="FFFFFF"/>
            <w:tcMar>
              <w:top w:w="0" w:type="dxa"/>
              <w:left w:w="0" w:type="dxa"/>
              <w:bottom w:w="0" w:type="dxa"/>
              <w:right w:w="0" w:type="dxa"/>
            </w:tcMar>
            <w:hideMark/>
          </w:tcPr>
          <w:p w14:paraId="22CB90CC"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Extension of the basic cell</w:t>
            </w:r>
          </w:p>
        </w:tc>
        <w:tc>
          <w:tcPr>
            <w:tcW w:w="2880" w:type="dxa"/>
            <w:shd w:val="clear" w:color="auto" w:fill="FFFFFF"/>
          </w:tcPr>
          <w:p w14:paraId="767EA026"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Cluster tree, Mesh</w:t>
            </w:r>
          </w:p>
        </w:tc>
        <w:tc>
          <w:tcPr>
            <w:tcW w:w="3420" w:type="dxa"/>
            <w:shd w:val="clear" w:color="auto" w:fill="FFFFFF"/>
            <w:tcMar>
              <w:top w:w="0" w:type="dxa"/>
              <w:left w:w="0" w:type="dxa"/>
              <w:bottom w:w="0" w:type="dxa"/>
              <w:right w:w="0" w:type="dxa"/>
            </w:tcMar>
            <w:hideMark/>
          </w:tcPr>
          <w:p w14:paraId="72D2BAED"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Scatternet</w:t>
            </w:r>
          </w:p>
        </w:tc>
      </w:tr>
      <w:tr w:rsidR="002C2838" w:rsidRPr="004E5750" w14:paraId="2B028152" w14:textId="77777777" w:rsidTr="006E35F2">
        <w:tc>
          <w:tcPr>
            <w:tcW w:w="3245" w:type="dxa"/>
            <w:shd w:val="clear" w:color="auto" w:fill="FFFFFF"/>
            <w:tcMar>
              <w:top w:w="0" w:type="dxa"/>
              <w:left w:w="0" w:type="dxa"/>
              <w:bottom w:w="0" w:type="dxa"/>
              <w:right w:w="0" w:type="dxa"/>
            </w:tcMar>
            <w:hideMark/>
          </w:tcPr>
          <w:p w14:paraId="2F306411"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Max number of cell nodes</w:t>
            </w:r>
          </w:p>
        </w:tc>
        <w:tc>
          <w:tcPr>
            <w:tcW w:w="2880" w:type="dxa"/>
            <w:shd w:val="clear" w:color="auto" w:fill="FFFFFF"/>
          </w:tcPr>
          <w:p w14:paraId="6E7BB0F2"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&gt;65000</w:t>
            </w:r>
          </w:p>
        </w:tc>
        <w:tc>
          <w:tcPr>
            <w:tcW w:w="3420" w:type="dxa"/>
            <w:shd w:val="clear" w:color="auto" w:fill="FFFFFF"/>
            <w:tcMar>
              <w:top w:w="0" w:type="dxa"/>
              <w:left w:w="0" w:type="dxa"/>
              <w:bottom w:w="0" w:type="dxa"/>
              <w:right w:w="0" w:type="dxa"/>
            </w:tcMar>
            <w:hideMark/>
          </w:tcPr>
          <w:p w14:paraId="1A402CC7"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8</w:t>
            </w:r>
          </w:p>
        </w:tc>
      </w:tr>
      <w:tr w:rsidR="002C2838" w:rsidRPr="004E5750" w14:paraId="2AF17751" w14:textId="77777777" w:rsidTr="006E35F2">
        <w:tc>
          <w:tcPr>
            <w:tcW w:w="3245" w:type="dxa"/>
            <w:shd w:val="clear" w:color="auto" w:fill="FFFFFF"/>
            <w:tcMar>
              <w:top w:w="0" w:type="dxa"/>
              <w:left w:w="0" w:type="dxa"/>
              <w:bottom w:w="0" w:type="dxa"/>
              <w:right w:w="0" w:type="dxa"/>
            </w:tcMar>
            <w:hideMark/>
          </w:tcPr>
          <w:p w14:paraId="1A27F504"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Encryption</w:t>
            </w:r>
          </w:p>
        </w:tc>
        <w:tc>
          <w:tcPr>
            <w:tcW w:w="2880" w:type="dxa"/>
            <w:shd w:val="clear" w:color="auto" w:fill="FFFFFF"/>
          </w:tcPr>
          <w:p w14:paraId="09EF6636"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AES block cipher(CTR, counter mode)</w:t>
            </w:r>
          </w:p>
        </w:tc>
        <w:tc>
          <w:tcPr>
            <w:tcW w:w="3420" w:type="dxa"/>
            <w:shd w:val="clear" w:color="auto" w:fill="FFFFFF"/>
            <w:tcMar>
              <w:top w:w="0" w:type="dxa"/>
              <w:left w:w="0" w:type="dxa"/>
              <w:bottom w:w="0" w:type="dxa"/>
              <w:right w:w="0" w:type="dxa"/>
            </w:tcMar>
            <w:hideMark/>
          </w:tcPr>
          <w:p w14:paraId="4030CB3B"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EO stream cipher</w:t>
            </w:r>
          </w:p>
        </w:tc>
      </w:tr>
      <w:tr w:rsidR="002C2838" w:rsidRPr="004E5750" w14:paraId="7E6C36AE" w14:textId="77777777" w:rsidTr="006E35F2">
        <w:tc>
          <w:tcPr>
            <w:tcW w:w="3245" w:type="dxa"/>
            <w:shd w:val="clear" w:color="auto" w:fill="FFFFFF"/>
            <w:tcMar>
              <w:top w:w="0" w:type="dxa"/>
              <w:left w:w="0" w:type="dxa"/>
              <w:bottom w:w="0" w:type="dxa"/>
              <w:right w:w="0" w:type="dxa"/>
            </w:tcMar>
            <w:hideMark/>
          </w:tcPr>
          <w:p w14:paraId="0C7B32F3"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Authentication</w:t>
            </w:r>
          </w:p>
        </w:tc>
        <w:tc>
          <w:tcPr>
            <w:tcW w:w="2880" w:type="dxa"/>
            <w:shd w:val="clear" w:color="auto" w:fill="FFFFFF"/>
          </w:tcPr>
          <w:p w14:paraId="6D5E438E"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CBC-MAC (ext. of CCM)</w:t>
            </w:r>
          </w:p>
        </w:tc>
        <w:tc>
          <w:tcPr>
            <w:tcW w:w="3420" w:type="dxa"/>
            <w:shd w:val="clear" w:color="auto" w:fill="FFFFFF"/>
            <w:tcMar>
              <w:top w:w="0" w:type="dxa"/>
              <w:left w:w="0" w:type="dxa"/>
              <w:bottom w:w="0" w:type="dxa"/>
              <w:right w:w="0" w:type="dxa"/>
            </w:tcMar>
            <w:hideMark/>
          </w:tcPr>
          <w:p w14:paraId="54529007"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Shared secret</w:t>
            </w:r>
          </w:p>
        </w:tc>
      </w:tr>
      <w:tr w:rsidR="002C2838" w:rsidRPr="004E5750" w14:paraId="04DE53F8" w14:textId="77777777" w:rsidTr="006E35F2">
        <w:tc>
          <w:tcPr>
            <w:tcW w:w="3245" w:type="dxa"/>
            <w:shd w:val="clear" w:color="auto" w:fill="FFFFFF"/>
            <w:tcMar>
              <w:top w:w="0" w:type="dxa"/>
              <w:left w:w="0" w:type="dxa"/>
              <w:bottom w:w="0" w:type="dxa"/>
              <w:right w:w="0" w:type="dxa"/>
            </w:tcMar>
            <w:hideMark/>
          </w:tcPr>
          <w:p w14:paraId="187A9EC2"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Data protection</w:t>
            </w:r>
          </w:p>
        </w:tc>
        <w:tc>
          <w:tcPr>
            <w:tcW w:w="2880" w:type="dxa"/>
            <w:shd w:val="clear" w:color="auto" w:fill="FFFFFF"/>
          </w:tcPr>
          <w:p w14:paraId="33294188"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16-bit CRC</w:t>
            </w:r>
          </w:p>
        </w:tc>
        <w:tc>
          <w:tcPr>
            <w:tcW w:w="3420" w:type="dxa"/>
            <w:shd w:val="clear" w:color="auto" w:fill="FFFFFF"/>
            <w:tcMar>
              <w:top w:w="0" w:type="dxa"/>
              <w:left w:w="0" w:type="dxa"/>
              <w:bottom w:w="0" w:type="dxa"/>
              <w:right w:w="0" w:type="dxa"/>
            </w:tcMar>
            <w:hideMark/>
          </w:tcPr>
          <w:p w14:paraId="50C3DC11" w14:textId="77777777" w:rsidR="002C2838" w:rsidRPr="004E5750" w:rsidRDefault="002C2838" w:rsidP="005A353B">
            <w:pPr>
              <w:spacing w:line="360" w:lineRule="auto"/>
              <w:rPr>
                <w:rFonts w:ascii="Times New Roman" w:eastAsia="Times New Roman" w:hAnsi="Times New Roman" w:cs="Times New Roman"/>
                <w:color w:val="333333"/>
              </w:rPr>
            </w:pPr>
            <w:r w:rsidRPr="004E5750">
              <w:rPr>
                <w:rFonts w:ascii="Times New Roman" w:eastAsia="Times New Roman" w:hAnsi="Times New Roman" w:cs="Times New Roman"/>
                <w:color w:val="333333"/>
              </w:rPr>
              <w:t>16-bit CRC</w:t>
            </w:r>
          </w:p>
        </w:tc>
      </w:tr>
    </w:tbl>
    <w:p w14:paraId="6047F1C3" w14:textId="77777777" w:rsidR="002C2838" w:rsidRPr="004E5750" w:rsidRDefault="002C2838" w:rsidP="005A353B">
      <w:pPr>
        <w:rPr>
          <w:rFonts w:ascii="Times New Roman" w:hAnsi="Times New Roman" w:cs="Times New Roman"/>
          <w:sz w:val="22"/>
          <w:szCs w:val="22"/>
        </w:rPr>
      </w:pPr>
    </w:p>
    <w:p w14:paraId="4312A72C" w14:textId="77777777" w:rsidR="002C2838" w:rsidRPr="004E5750" w:rsidRDefault="002C2838" w:rsidP="005A353B">
      <w:pPr>
        <w:rPr>
          <w:rFonts w:ascii="Times New Roman" w:hAnsi="Times New Roman" w:cs="Times New Roman"/>
          <w:sz w:val="22"/>
          <w:szCs w:val="22"/>
        </w:rPr>
      </w:pPr>
    </w:p>
    <w:p w14:paraId="138B030C" w14:textId="77777777" w:rsidR="000F1505" w:rsidRPr="004E5750" w:rsidRDefault="000F1505" w:rsidP="005A353B">
      <w:pPr>
        <w:rPr>
          <w:rFonts w:ascii="Times New Roman" w:hAnsi="Times New Roman" w:cs="Times New Roman"/>
          <w:sz w:val="22"/>
          <w:szCs w:val="22"/>
        </w:rPr>
      </w:pPr>
    </w:p>
    <w:p w14:paraId="5700AED0" w14:textId="77777777" w:rsidR="000F1505" w:rsidRPr="004E5750" w:rsidRDefault="000F1505" w:rsidP="005A353B">
      <w:pPr>
        <w:rPr>
          <w:rFonts w:ascii="Times New Roman" w:hAnsi="Times New Roman" w:cs="Times New Roman"/>
          <w:sz w:val="22"/>
          <w:szCs w:val="22"/>
        </w:rPr>
      </w:pPr>
    </w:p>
    <w:p w14:paraId="503F3807" w14:textId="77777777" w:rsidR="000F1505" w:rsidRPr="004E5750" w:rsidRDefault="000F1505" w:rsidP="005A353B">
      <w:pPr>
        <w:rPr>
          <w:rFonts w:ascii="Times New Roman" w:hAnsi="Times New Roman" w:cs="Times New Roman"/>
          <w:sz w:val="22"/>
          <w:szCs w:val="22"/>
        </w:rPr>
      </w:pPr>
    </w:p>
    <w:p w14:paraId="245555E9" w14:textId="77777777" w:rsidR="000F1505" w:rsidRPr="004E5750" w:rsidRDefault="000F1505" w:rsidP="005A353B">
      <w:pPr>
        <w:rPr>
          <w:rFonts w:ascii="Times New Roman" w:hAnsi="Times New Roman" w:cs="Times New Roman"/>
          <w:sz w:val="22"/>
          <w:szCs w:val="22"/>
        </w:rPr>
      </w:pPr>
    </w:p>
    <w:p w14:paraId="78CD9EA9" w14:textId="77777777" w:rsidR="000F1505" w:rsidRPr="004E5750" w:rsidRDefault="000F1505" w:rsidP="005A353B">
      <w:pPr>
        <w:rPr>
          <w:rFonts w:ascii="Times New Roman" w:hAnsi="Times New Roman" w:cs="Times New Roman"/>
          <w:sz w:val="22"/>
          <w:szCs w:val="22"/>
        </w:rPr>
      </w:pPr>
    </w:p>
    <w:p w14:paraId="1379B1A3" w14:textId="606585E5" w:rsidR="00684972" w:rsidRPr="004E5750" w:rsidRDefault="00684972" w:rsidP="005A353B">
      <w:pPr>
        <w:rPr>
          <w:rFonts w:ascii="Times New Roman" w:hAnsi="Times New Roman" w:cs="Times New Roman"/>
          <w:sz w:val="32"/>
          <w:u w:val="single"/>
        </w:rPr>
      </w:pPr>
      <w:r w:rsidRPr="004E5750">
        <w:rPr>
          <w:rFonts w:ascii="Times New Roman" w:hAnsi="Times New Roman" w:cs="Times New Roman"/>
          <w:sz w:val="32"/>
          <w:u w:val="single"/>
        </w:rPr>
        <w:lastRenderedPageBreak/>
        <w:t>6LowPAN Physical layer</w:t>
      </w:r>
    </w:p>
    <w:p w14:paraId="2D3ADE5A" w14:textId="77777777" w:rsidR="00684972" w:rsidRPr="004E5750" w:rsidRDefault="00684972" w:rsidP="005A353B">
      <w:pPr>
        <w:rPr>
          <w:rFonts w:ascii="Times New Roman" w:hAnsi="Times New Roman" w:cs="Times New Roman"/>
          <w:sz w:val="22"/>
        </w:rPr>
      </w:pPr>
    </w:p>
    <w:p w14:paraId="174AB95D" w14:textId="07FCCBED" w:rsidR="001C166B" w:rsidRPr="004E5750" w:rsidRDefault="001C166B" w:rsidP="005A353B">
      <w:r w:rsidRPr="004E5750">
        <w:t>6LoWPAN is an open standard defined in RFC 6282 by the Internet Engineering Task Force (IETF), the standards body that defines many of the open standards used on the Internet such as UDP, TCP and HTTP to name a few. A powerful feature of 6LoWPAN is that while originally conceived to support IEEE 802.15.4 low-power wireless networks in the 2.4-GHz band, it is now being adapted and used over a variety of other networking media including Sub-1 GHz low-power RF, Bluetooth® Smart, power line control (PLC) and low-power Wi-Fi®.</w:t>
      </w:r>
    </w:p>
    <w:p w14:paraId="0827F574" w14:textId="77777777" w:rsidR="001C166B" w:rsidRPr="004E5750" w:rsidRDefault="001C166B" w:rsidP="005A353B">
      <w:pPr>
        <w:rPr>
          <w:rFonts w:ascii="Times New Roman" w:hAnsi="Times New Roman" w:cs="Times New Roman"/>
          <w:sz w:val="22"/>
        </w:rPr>
      </w:pPr>
    </w:p>
    <w:p w14:paraId="702C820E" w14:textId="54821413" w:rsidR="001C166B" w:rsidRPr="004E5750" w:rsidRDefault="001C166B" w:rsidP="005A353B">
      <w:r w:rsidRPr="004E5750">
        <w:t>The physical layer converts data bits into signals that are transmitted and received over the air. In the 6LoWPAN example, IEEE 802.15.4 is used. In addition to the well-rounded 2006 version of the standard, two important amendments exist: e and g. IEEE 802.15.4e is a MAC amendment and provides enhancements such as time slotted channel hopping (TSCH) and coordinated sampled listening (CSL). Both enhancements aim to further lower the power consumption and make the interface more robust. The IEEE 802.15.4g is a PHY (or physical layer) amendment and aims to provide an additional range of radio frequency bands to enable worldwide use even in the Sub-1 GHz frequency bands.</w:t>
      </w:r>
    </w:p>
    <w:p w14:paraId="1D49122B" w14:textId="77777777" w:rsidR="001C166B" w:rsidRPr="004E5750" w:rsidRDefault="001C166B" w:rsidP="005A353B">
      <w:pPr>
        <w:rPr>
          <w:rFonts w:ascii="Times New Roman" w:hAnsi="Times New Roman" w:cs="Times New Roman"/>
          <w:sz w:val="22"/>
        </w:rPr>
      </w:pPr>
    </w:p>
    <w:p w14:paraId="4670EA1A" w14:textId="51EF9F4D" w:rsidR="00684972" w:rsidRPr="004E5750" w:rsidRDefault="00684972" w:rsidP="005A353B">
      <w:pPr>
        <w:rPr>
          <w:rFonts w:ascii="Times New Roman" w:hAnsi="Times New Roman" w:cs="Times New Roman"/>
          <w:sz w:val="22"/>
        </w:rPr>
      </w:pPr>
      <w:r w:rsidRPr="004E5750">
        <w:rPr>
          <w:rFonts w:ascii="Times New Roman" w:hAnsi="Times New Roman" w:cs="Times New Roman"/>
          <w:noProof/>
          <w:sz w:val="22"/>
        </w:rPr>
        <w:drawing>
          <wp:inline distT="0" distB="0" distL="0" distR="0" wp14:anchorId="70BF1EA4" wp14:editId="72CE450C">
            <wp:extent cx="5943600" cy="417957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79570"/>
                    </a:xfrm>
                    <a:prstGeom prst="rect">
                      <a:avLst/>
                    </a:prstGeom>
                    <a:noFill/>
                    <a:ln>
                      <a:noFill/>
                    </a:ln>
                    <a:extLst/>
                  </pic:spPr>
                </pic:pic>
              </a:graphicData>
            </a:graphic>
          </wp:inline>
        </w:drawing>
      </w:r>
    </w:p>
    <w:p w14:paraId="5AEDCF09" w14:textId="77777777" w:rsidR="001C166B" w:rsidRPr="004E5750" w:rsidRDefault="001C166B" w:rsidP="005A353B">
      <w:pPr>
        <w:rPr>
          <w:rFonts w:ascii="Times New Roman" w:hAnsi="Times New Roman" w:cs="Times New Roman"/>
          <w:sz w:val="22"/>
        </w:rPr>
      </w:pPr>
    </w:p>
    <w:p w14:paraId="31CE882C" w14:textId="77777777" w:rsidR="00684972" w:rsidRPr="004E5750" w:rsidRDefault="00684972" w:rsidP="005A353B">
      <w:pPr>
        <w:rPr>
          <w:rFonts w:ascii="Times New Roman" w:hAnsi="Times New Roman" w:cs="Times New Roman"/>
          <w:sz w:val="22"/>
        </w:rPr>
      </w:pPr>
    </w:p>
    <w:p w14:paraId="00001905" w14:textId="77777777" w:rsidR="001C166B" w:rsidRPr="004E5750" w:rsidRDefault="001C166B" w:rsidP="005A353B">
      <w:pPr>
        <w:rPr>
          <w:rFonts w:ascii="Times New Roman" w:hAnsi="Times New Roman" w:cs="Times New Roman"/>
          <w:sz w:val="22"/>
        </w:rPr>
      </w:pPr>
    </w:p>
    <w:p w14:paraId="2548316F" w14:textId="77777777" w:rsidR="001C166B" w:rsidRPr="004E5750" w:rsidRDefault="001C166B" w:rsidP="005A353B">
      <w:pPr>
        <w:rPr>
          <w:rFonts w:ascii="Times New Roman" w:hAnsi="Times New Roman" w:cs="Times New Roman"/>
          <w:sz w:val="22"/>
        </w:rPr>
      </w:pPr>
    </w:p>
    <w:p w14:paraId="7487D403" w14:textId="77777777" w:rsidR="00E33CF4" w:rsidRPr="004E5750" w:rsidRDefault="00C551DC" w:rsidP="005A353B">
      <w:pPr>
        <w:numPr>
          <w:ilvl w:val="0"/>
          <w:numId w:val="14"/>
        </w:numPr>
        <w:rPr>
          <w:rFonts w:ascii="Times New Roman" w:hAnsi="Times New Roman" w:cs="Times New Roman"/>
          <w:sz w:val="22"/>
        </w:rPr>
      </w:pPr>
      <w:r w:rsidRPr="004E5750">
        <w:rPr>
          <w:rFonts w:ascii="Times New Roman" w:hAnsi="Times New Roman" w:cs="Times New Roman"/>
          <w:sz w:val="22"/>
        </w:rPr>
        <w:lastRenderedPageBreak/>
        <w:t>MSDU- MAC service data unit</w:t>
      </w:r>
    </w:p>
    <w:p w14:paraId="19DD5D98" w14:textId="77777777" w:rsidR="00E33CF4" w:rsidRPr="004E5750" w:rsidRDefault="00C551DC" w:rsidP="005A353B">
      <w:pPr>
        <w:numPr>
          <w:ilvl w:val="0"/>
          <w:numId w:val="14"/>
        </w:numPr>
        <w:rPr>
          <w:rFonts w:ascii="Times New Roman" w:hAnsi="Times New Roman" w:cs="Times New Roman"/>
          <w:sz w:val="22"/>
        </w:rPr>
      </w:pPr>
      <w:r w:rsidRPr="004E5750">
        <w:rPr>
          <w:rFonts w:ascii="Times New Roman" w:hAnsi="Times New Roman" w:cs="Times New Roman"/>
          <w:sz w:val="22"/>
        </w:rPr>
        <w:t>MHR - MAC header</w:t>
      </w:r>
    </w:p>
    <w:p w14:paraId="5C5C5646" w14:textId="77777777" w:rsidR="00E33CF4" w:rsidRPr="004E5750" w:rsidRDefault="00C551DC" w:rsidP="005A353B">
      <w:pPr>
        <w:numPr>
          <w:ilvl w:val="0"/>
          <w:numId w:val="14"/>
        </w:numPr>
        <w:rPr>
          <w:rFonts w:ascii="Times New Roman" w:hAnsi="Times New Roman" w:cs="Times New Roman"/>
          <w:sz w:val="22"/>
        </w:rPr>
      </w:pPr>
      <w:r w:rsidRPr="004E5750">
        <w:rPr>
          <w:rFonts w:ascii="Times New Roman" w:hAnsi="Times New Roman" w:cs="Times New Roman"/>
          <w:sz w:val="22"/>
        </w:rPr>
        <w:t>MFR – MAC footer</w:t>
      </w:r>
    </w:p>
    <w:p w14:paraId="5D66B543" w14:textId="77777777" w:rsidR="00E33CF4" w:rsidRPr="004E5750" w:rsidRDefault="00C551DC" w:rsidP="005A353B">
      <w:pPr>
        <w:numPr>
          <w:ilvl w:val="0"/>
          <w:numId w:val="14"/>
        </w:numPr>
        <w:rPr>
          <w:rFonts w:ascii="Times New Roman" w:hAnsi="Times New Roman" w:cs="Times New Roman"/>
          <w:sz w:val="22"/>
        </w:rPr>
      </w:pPr>
      <w:r w:rsidRPr="004E5750">
        <w:rPr>
          <w:rFonts w:ascii="Times New Roman" w:hAnsi="Times New Roman" w:cs="Times New Roman"/>
          <w:sz w:val="22"/>
        </w:rPr>
        <w:t>FCS – frame check sequence</w:t>
      </w:r>
    </w:p>
    <w:p w14:paraId="4844B284" w14:textId="77777777" w:rsidR="00E33CF4" w:rsidRPr="004E5750" w:rsidRDefault="00C551DC" w:rsidP="005A353B">
      <w:pPr>
        <w:numPr>
          <w:ilvl w:val="0"/>
          <w:numId w:val="14"/>
        </w:numPr>
        <w:rPr>
          <w:rFonts w:ascii="Times New Roman" w:hAnsi="Times New Roman" w:cs="Times New Roman"/>
          <w:sz w:val="22"/>
        </w:rPr>
      </w:pPr>
      <w:r w:rsidRPr="004E5750">
        <w:rPr>
          <w:rFonts w:ascii="Times New Roman" w:hAnsi="Times New Roman" w:cs="Times New Roman"/>
          <w:sz w:val="22"/>
        </w:rPr>
        <w:t>PSDU – physical service data unit</w:t>
      </w:r>
    </w:p>
    <w:p w14:paraId="0E81505E" w14:textId="77777777" w:rsidR="00E33CF4" w:rsidRPr="004E5750" w:rsidRDefault="00C551DC" w:rsidP="005A353B">
      <w:pPr>
        <w:numPr>
          <w:ilvl w:val="0"/>
          <w:numId w:val="14"/>
        </w:numPr>
        <w:rPr>
          <w:rFonts w:ascii="Times New Roman" w:hAnsi="Times New Roman" w:cs="Times New Roman"/>
          <w:sz w:val="22"/>
        </w:rPr>
      </w:pPr>
      <w:r w:rsidRPr="004E5750">
        <w:rPr>
          <w:rFonts w:ascii="Times New Roman" w:hAnsi="Times New Roman" w:cs="Times New Roman"/>
          <w:sz w:val="22"/>
        </w:rPr>
        <w:t>SHR – synchronization header</w:t>
      </w:r>
    </w:p>
    <w:p w14:paraId="11F4D488" w14:textId="77777777" w:rsidR="00E33CF4" w:rsidRPr="004E5750" w:rsidRDefault="00C551DC" w:rsidP="005A353B">
      <w:pPr>
        <w:numPr>
          <w:ilvl w:val="0"/>
          <w:numId w:val="14"/>
        </w:numPr>
        <w:rPr>
          <w:rFonts w:ascii="Times New Roman" w:hAnsi="Times New Roman" w:cs="Times New Roman"/>
          <w:sz w:val="22"/>
        </w:rPr>
      </w:pPr>
      <w:r w:rsidRPr="004E5750">
        <w:rPr>
          <w:rFonts w:ascii="Times New Roman" w:hAnsi="Times New Roman" w:cs="Times New Roman"/>
          <w:sz w:val="22"/>
        </w:rPr>
        <w:t>PHR – physical header – frame length info.</w:t>
      </w:r>
    </w:p>
    <w:p w14:paraId="788A2996" w14:textId="77777777" w:rsidR="00E33CF4" w:rsidRPr="004E5750" w:rsidRDefault="00C551DC" w:rsidP="005A353B">
      <w:pPr>
        <w:numPr>
          <w:ilvl w:val="0"/>
          <w:numId w:val="14"/>
        </w:numPr>
        <w:rPr>
          <w:rFonts w:ascii="Times New Roman" w:hAnsi="Times New Roman" w:cs="Times New Roman"/>
          <w:sz w:val="22"/>
        </w:rPr>
      </w:pPr>
      <w:r w:rsidRPr="004E5750">
        <w:rPr>
          <w:rFonts w:ascii="Times New Roman" w:hAnsi="Times New Roman" w:cs="Times New Roman"/>
          <w:sz w:val="22"/>
        </w:rPr>
        <w:t>SFD- start of frame delimiter</w:t>
      </w:r>
    </w:p>
    <w:p w14:paraId="5D9D30F6" w14:textId="77777777" w:rsidR="001C166B" w:rsidRPr="004E5750" w:rsidRDefault="001C166B" w:rsidP="005A353B">
      <w:pPr>
        <w:ind w:left="720"/>
        <w:rPr>
          <w:rFonts w:ascii="Times New Roman" w:hAnsi="Times New Roman" w:cs="Times New Roman"/>
          <w:sz w:val="22"/>
        </w:rPr>
      </w:pPr>
    </w:p>
    <w:p w14:paraId="5B4ABBA0" w14:textId="66DC11C4" w:rsidR="004E5750" w:rsidRPr="004E5750" w:rsidRDefault="001C166B" w:rsidP="005A353B">
      <w:r w:rsidRPr="004E5750">
        <w:t>The pervasive nature of IP networks allows use of existing infrastructure. IP-based technologies already exist, are well-known, and proven to be working. Open and freely available specifications vs. closed proprietary solutions. Tools for diagnostics, management, and commissioning of IP networks already exist. IP-based devices can be connected readily to other IP-based networks, without the need for intermediate entities like translation gateways or proxies.</w:t>
      </w:r>
    </w:p>
    <w:p w14:paraId="1817E79F" w14:textId="77777777" w:rsidR="004E5750" w:rsidRDefault="004E5750" w:rsidP="005A353B">
      <w:pPr>
        <w:pStyle w:val="Header"/>
      </w:pPr>
      <w:r w:rsidRPr="004E5750">
        <w:br w:type="page"/>
      </w:r>
      <w:r>
        <w:rPr>
          <w:noProof/>
        </w:rPr>
        <mc:AlternateContent>
          <mc:Choice Requires="wps">
            <w:drawing>
              <wp:anchor distT="0" distB="0" distL="118745" distR="118745" simplePos="0" relativeHeight="251660288" behindDoc="1" locked="0" layoutInCell="1" allowOverlap="0" wp14:anchorId="681D6BCB" wp14:editId="4BBD3952">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sz w:val="22"/>
                              </w:rPr>
                              <w:alias w:val="Title"/>
                              <w:tag w:val=""/>
                              <w:id w:val="1989275627"/>
                              <w:dataBinding w:prefixMappings="xmlns:ns0='http://purl.org/dc/elements/1.1/' xmlns:ns1='http://schemas.openxmlformats.org/package/2006/metadata/core-properties' " w:xpath="/ns1:coreProperties[1]/ns0:title[1]" w:storeItemID="{6C3C8BC8-F283-45AE-878A-BAB7291924A1}"/>
                              <w:text/>
                            </w:sdtPr>
                            <w:sdtContent>
                              <w:p w14:paraId="659E2CAC" w14:textId="1234AE8B" w:rsidR="006E35F2" w:rsidRDefault="006E35F2" w:rsidP="004E5750">
                                <w:pPr>
                                  <w:pStyle w:val="Header"/>
                                  <w:tabs>
                                    <w:tab w:val="clear" w:pos="4680"/>
                                    <w:tab w:val="clear" w:pos="9360"/>
                                  </w:tabs>
                                  <w:jc w:val="center"/>
                                  <w:rPr>
                                    <w:caps/>
                                    <w:color w:val="FFFFFF" w:themeColor="background1"/>
                                  </w:rPr>
                                </w:pPr>
                                <w:r>
                                  <w:rPr>
                                    <w:rFonts w:ascii="Times New Roman" w:hAnsi="Times New Roman" w:cs="Times New Roman"/>
                                    <w:sz w:val="22"/>
                                  </w:rPr>
                                  <w:t>How Signal Modulation Affects Bandwidth?</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81D6BCB" id="Rectangle 197" o:spid="_x0000_s1026" style="position:absolute;margin-left:0;margin-top:0;width:468.5pt;height:21.3pt;z-index:-25165619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rFonts w:ascii="Times New Roman" w:hAnsi="Times New Roman" w:cs="Times New Roman"/>
                          <w:sz w:val="22"/>
                        </w:rPr>
                        <w:alias w:val="Title"/>
                        <w:tag w:val=""/>
                        <w:id w:val="1989275627"/>
                        <w:dataBinding w:prefixMappings="xmlns:ns0='http://purl.org/dc/elements/1.1/' xmlns:ns1='http://schemas.openxmlformats.org/package/2006/metadata/core-properties' " w:xpath="/ns1:coreProperties[1]/ns0:title[1]" w:storeItemID="{6C3C8BC8-F283-45AE-878A-BAB7291924A1}"/>
                        <w:text/>
                      </w:sdtPr>
                      <w:sdtContent>
                        <w:p w14:paraId="659E2CAC" w14:textId="1234AE8B" w:rsidR="006E35F2" w:rsidRDefault="006E35F2" w:rsidP="004E5750">
                          <w:pPr>
                            <w:pStyle w:val="Header"/>
                            <w:tabs>
                              <w:tab w:val="clear" w:pos="4680"/>
                              <w:tab w:val="clear" w:pos="9360"/>
                            </w:tabs>
                            <w:jc w:val="center"/>
                            <w:rPr>
                              <w:caps/>
                              <w:color w:val="FFFFFF" w:themeColor="background1"/>
                            </w:rPr>
                          </w:pPr>
                          <w:r>
                            <w:rPr>
                              <w:rFonts w:ascii="Times New Roman" w:hAnsi="Times New Roman" w:cs="Times New Roman"/>
                              <w:sz w:val="22"/>
                            </w:rPr>
                            <w:t>How Signal Modulation Affects Bandwidth?</w:t>
                          </w:r>
                        </w:p>
                      </w:sdtContent>
                    </w:sdt>
                  </w:txbxContent>
                </v:textbox>
                <w10:wrap type="square" anchorx="margin" anchory="page"/>
              </v:rect>
            </w:pict>
          </mc:Fallback>
        </mc:AlternateContent>
      </w:r>
    </w:p>
    <w:p w14:paraId="23A28750" w14:textId="48808028" w:rsidR="004E5750" w:rsidRDefault="004E5750" w:rsidP="005A353B">
      <w:pPr>
        <w:pStyle w:val="Heading1"/>
      </w:pPr>
      <w:r>
        <w:lastRenderedPageBreak/>
        <w:t xml:space="preserve">How Signal Modulation affects </w:t>
      </w:r>
      <w:r w:rsidR="006D55A5">
        <w:t>Data Rate</w:t>
      </w:r>
      <w:r>
        <w:t>?</w:t>
      </w:r>
    </w:p>
    <w:p w14:paraId="72FF34E4" w14:textId="04C15215" w:rsidR="004E5750" w:rsidRDefault="00A90C3E" w:rsidP="005A353B">
      <w:pPr>
        <w:spacing w:before="100" w:beforeAutospacing="1" w:after="100" w:afterAutospacing="1" w:line="480" w:lineRule="auto"/>
      </w:pPr>
      <w:r>
        <w:t xml:space="preserve">The WirelessHART Physical Layer (PHY) is based on the IEEE 802.15.4 PHY. Unlike IEEE 802.15.4, WirelessHART only defines operation in the 2.4 GHz band, employing </w:t>
      </w:r>
      <w:r w:rsidRPr="006D55A5">
        <w:rPr>
          <w:b/>
        </w:rPr>
        <w:t>Direct Sequence Spread Spectrum (DSSS) and Offset-Quadrature Phase Shift Keying (OQPSK)</w:t>
      </w:r>
      <w:r>
        <w:t xml:space="preserve"> modulation</w:t>
      </w:r>
      <w:r w:rsidR="006D55A5">
        <w:t>.</w:t>
      </w:r>
    </w:p>
    <w:p w14:paraId="7B99624F" w14:textId="0A40A20A" w:rsidR="00AF0C56" w:rsidRDefault="006D55A5" w:rsidP="005A353B">
      <w:pPr>
        <w:spacing w:before="100" w:beforeAutospacing="1" w:after="100" w:afterAutospacing="1" w:line="480" w:lineRule="auto"/>
        <w:rPr>
          <w:b/>
        </w:rPr>
      </w:pPr>
      <w:r w:rsidRPr="006D55A5">
        <w:rPr>
          <w:b/>
        </w:rPr>
        <w:t>Thi</w:t>
      </w:r>
      <w:r w:rsidR="00AF0C56">
        <w:rPr>
          <w:b/>
        </w:rPr>
        <w:t>s allows for a bit rate of 250 K</w:t>
      </w:r>
      <w:r w:rsidRPr="006D55A5">
        <w:rPr>
          <w:b/>
        </w:rPr>
        <w:t>bit/s.</w:t>
      </w:r>
    </w:p>
    <w:p w14:paraId="499E06C3" w14:textId="1CDD18D4" w:rsidR="00AF0C56" w:rsidRPr="00AF0C56" w:rsidRDefault="00AF0C56" w:rsidP="005A353B">
      <w:pPr>
        <w:spacing w:before="100" w:beforeAutospacing="1" w:after="100" w:afterAutospacing="1" w:line="480" w:lineRule="auto"/>
      </w:pPr>
      <w:r>
        <w:t xml:space="preserve">Similarly, </w:t>
      </w:r>
      <w:r w:rsidRPr="00AF0C56">
        <w:t>ZigBee uses BPSK or OQPSK modulation and uses DSSS technique to convert bits to chips.</w:t>
      </w:r>
      <w:r>
        <w:t xml:space="preserve"> Hence, </w:t>
      </w:r>
      <w:r w:rsidRPr="00AF0C56">
        <w:rPr>
          <w:b/>
        </w:rPr>
        <w:t>ZigBee also has a maximum data rate of 250</w:t>
      </w:r>
      <w:r w:rsidR="001E240C">
        <w:rPr>
          <w:b/>
        </w:rPr>
        <w:t xml:space="preserve"> </w:t>
      </w:r>
      <w:r w:rsidRPr="00AF0C56">
        <w:rPr>
          <w:b/>
        </w:rPr>
        <w:t>Kbits/sec</w:t>
      </w:r>
      <w:r>
        <w:t>.</w:t>
      </w:r>
    </w:p>
    <w:p w14:paraId="5DBBE3E1" w14:textId="0776910D" w:rsidR="006D55A5" w:rsidRDefault="006D55A5" w:rsidP="005A353B">
      <w:pPr>
        <w:spacing w:before="100" w:beforeAutospacing="1" w:after="100" w:afterAutospacing="1" w:line="480" w:lineRule="auto"/>
      </w:pPr>
      <w:r>
        <w:t>WirelessHART uses only 15 of the 16 channels defined by the IEEE 802.15.4; which is channel number 11 to 25. Channel 26 is not included in the WirelessHART specification since it, due to national regulations, is not legal to use in some countries. The WirelessHART channels each utilize a bandwidth of 3 MHz and they are uniformly distributed 5 MHz apart throughout the frequency band to ensure nonoverlapping communication.</w:t>
      </w:r>
    </w:p>
    <w:p w14:paraId="14316561" w14:textId="6C951ECA" w:rsidR="006D55A5" w:rsidRDefault="006D55A5" w:rsidP="005A353B">
      <w:r>
        <w:rPr>
          <w:noProof/>
        </w:rPr>
        <w:drawing>
          <wp:anchor distT="0" distB="0" distL="114300" distR="114300" simplePos="0" relativeHeight="251662336" behindDoc="1" locked="0" layoutInCell="1" allowOverlap="1" wp14:anchorId="0BF55547" wp14:editId="2876EEC6">
            <wp:simplePos x="0" y="0"/>
            <wp:positionH relativeFrom="column">
              <wp:posOffset>0</wp:posOffset>
            </wp:positionH>
            <wp:positionV relativeFrom="paragraph">
              <wp:posOffset>-3175</wp:posOffset>
            </wp:positionV>
            <wp:extent cx="6553200" cy="2606040"/>
            <wp:effectExtent l="0" t="0" r="0" b="3810"/>
            <wp:wrapTight wrapText="bothSides">
              <wp:wrapPolygon edited="0">
                <wp:start x="0" y="0"/>
                <wp:lineTo x="0" y="21474"/>
                <wp:lineTo x="21537" y="21474"/>
                <wp:lineTo x="2153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53200" cy="2606040"/>
                    </a:xfrm>
                    <a:prstGeom prst="rect">
                      <a:avLst/>
                    </a:prstGeom>
                  </pic:spPr>
                </pic:pic>
              </a:graphicData>
            </a:graphic>
          </wp:anchor>
        </w:drawing>
      </w:r>
    </w:p>
    <w:p w14:paraId="30127F12" w14:textId="55AE7CE8" w:rsidR="006D55A5" w:rsidRDefault="006D55A5" w:rsidP="005A353B">
      <w:pPr>
        <w:rPr>
          <w:rStyle w:val="Hyperlink"/>
        </w:rPr>
      </w:pPr>
      <w:r w:rsidRPr="006D55A5">
        <w:rPr>
          <w:b/>
        </w:rPr>
        <w:t xml:space="preserve">Source: </w:t>
      </w:r>
      <w:hyperlink r:id="rId43" w:history="1">
        <w:r w:rsidRPr="006D55A5">
          <w:rPr>
            <w:rStyle w:val="Hyperlink"/>
          </w:rPr>
          <w:t>http://ieeexplore.ieee.org.libproxy.utdallas.edu/document/5686062/?reload=true</w:t>
        </w:r>
      </w:hyperlink>
    </w:p>
    <w:p w14:paraId="1A2684A9" w14:textId="6AA753A5" w:rsidR="003D735A" w:rsidRPr="003D735A" w:rsidRDefault="003D735A" w:rsidP="005A353B">
      <w:pPr>
        <w:pStyle w:val="Heading3"/>
        <w:rPr>
          <w:color w:val="2E74B5" w:themeColor="accent1" w:themeShade="BF"/>
          <w:sz w:val="32"/>
          <w:szCs w:val="32"/>
        </w:rPr>
      </w:pPr>
      <w:r w:rsidRPr="003D735A">
        <w:rPr>
          <w:color w:val="2E74B5" w:themeColor="accent1" w:themeShade="BF"/>
          <w:sz w:val="32"/>
          <w:szCs w:val="32"/>
        </w:rPr>
        <w:lastRenderedPageBreak/>
        <w:t>Direct Sequence Spread Spectrum (DSSS)</w:t>
      </w:r>
    </w:p>
    <w:p w14:paraId="52BC1086" w14:textId="53E53347" w:rsidR="003D735A" w:rsidRDefault="003D735A" w:rsidP="005A353B">
      <w:pPr>
        <w:spacing w:line="480" w:lineRule="auto"/>
        <w:rPr>
          <w:rFonts w:ascii="Helvetica" w:hAnsi="Helvetica" w:cs="Helvetica"/>
          <w:sz w:val="25"/>
          <w:szCs w:val="25"/>
        </w:rPr>
      </w:pPr>
      <w:r>
        <w:rPr>
          <w:rFonts w:ascii="Helvetica" w:hAnsi="Helvetica" w:cs="Helvetica"/>
          <w:sz w:val="25"/>
          <w:szCs w:val="25"/>
        </w:rPr>
        <w:br/>
      </w:r>
      <w:r w:rsidRPr="003D735A">
        <w:t>Direct sequence spread spectrum (DSSS) introduces rapid phase transition to the data making it larger in bandwidth. As the period T of a signal gets shorter in time (or rate R increases), the bandwidth B of the signal increases: R = 1/T = 2B (Nyquist Rate)</w:t>
      </w:r>
      <w:r>
        <w:rPr>
          <w:rFonts w:ascii="Helvetica" w:hAnsi="Helvetica" w:cs="Helvetica"/>
          <w:sz w:val="25"/>
          <w:szCs w:val="25"/>
        </w:rPr>
        <w:br/>
      </w:r>
      <w:r w:rsidRPr="003D735A">
        <w:t>The following figures explain it</w:t>
      </w:r>
    </w:p>
    <w:p w14:paraId="13D2C950" w14:textId="77777777" w:rsidR="003D735A" w:rsidRDefault="003D735A" w:rsidP="005A353B">
      <w:pPr>
        <w:rPr>
          <w:rFonts w:ascii="Arial" w:hAnsi="Arial" w:cs="Arial"/>
        </w:rPr>
      </w:pPr>
    </w:p>
    <w:p w14:paraId="1881B35E" w14:textId="77777777" w:rsidR="003D735A" w:rsidRDefault="003D735A" w:rsidP="005A353B">
      <w:pPr>
        <w:rPr>
          <w:rFonts w:ascii="Arial" w:hAnsi="Arial" w:cs="Arial"/>
        </w:rPr>
      </w:pPr>
    </w:p>
    <w:p w14:paraId="42CAE48E" w14:textId="591D14F0" w:rsidR="003D735A" w:rsidRDefault="003D735A" w:rsidP="0054381A">
      <w:pPr>
        <w:jc w:val="center"/>
        <w:rPr>
          <w:rFonts w:ascii="Helvetica" w:hAnsi="Helvetica" w:cs="Helvetica"/>
          <w:sz w:val="21"/>
          <w:szCs w:val="21"/>
        </w:rPr>
      </w:pPr>
      <w:r w:rsidRPr="003D735A">
        <w:rPr>
          <w:rFonts w:ascii="Helvetica" w:hAnsi="Helvetica" w:cs="Helvetica"/>
          <w:noProof/>
          <w:sz w:val="21"/>
          <w:szCs w:val="21"/>
        </w:rPr>
        <w:drawing>
          <wp:inline distT="0" distB="0" distL="0" distR="0" wp14:anchorId="459810E2" wp14:editId="7CFA9E6E">
            <wp:extent cx="4914900" cy="3779520"/>
            <wp:effectExtent l="0" t="0" r="0" b="0"/>
            <wp:docPr id="1027" name="Picture 1027" descr="C:\Users\pthatich\Downloads\d936e197-cd37-407e-baba-58b089a0db7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hatich\Downloads\d936e197-cd37-407e-baba-58b089a0db7e.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3779520"/>
                    </a:xfrm>
                    <a:prstGeom prst="rect">
                      <a:avLst/>
                    </a:prstGeom>
                    <a:noFill/>
                    <a:ln>
                      <a:noFill/>
                    </a:ln>
                  </pic:spPr>
                </pic:pic>
              </a:graphicData>
            </a:graphic>
          </wp:inline>
        </w:drawing>
      </w:r>
      <w:r>
        <w:rPr>
          <w:rFonts w:ascii="Helvetica" w:hAnsi="Helvetica" w:cs="Helvetica"/>
          <w:sz w:val="21"/>
          <w:szCs w:val="21"/>
        </w:rPr>
        <w:br/>
      </w:r>
      <w:r>
        <w:rPr>
          <w:rFonts w:ascii="Helvetica" w:hAnsi="Helvetica" w:cs="Helvetica"/>
          <w:b/>
          <w:bCs/>
          <w:i/>
          <w:iCs/>
          <w:sz w:val="21"/>
          <w:szCs w:val="21"/>
        </w:rPr>
        <w:t xml:space="preserve">Figure 3: Rate and period are related to bandwidth by </w:t>
      </w:r>
      <m:oMath>
        <m:sSub>
          <m:sSubPr>
            <m:ctrlPr>
              <w:rPr>
                <w:rFonts w:ascii="Cambria Math" w:hAnsi="Cambria Math" w:cs="Helvetica"/>
                <w:bCs/>
                <w:iCs/>
                <w:sz w:val="21"/>
                <w:szCs w:val="21"/>
              </w:rPr>
            </m:ctrlPr>
          </m:sSubPr>
          <m:e>
            <m:r>
              <w:rPr>
                <w:rFonts w:ascii="Cambria Math" w:hAnsi="Cambria Math" w:cs="Helvetica"/>
                <w:sz w:val="21"/>
                <w:szCs w:val="21"/>
              </w:rPr>
              <m:t>R</m:t>
            </m:r>
          </m:e>
          <m:sub>
            <m:r>
              <w:rPr>
                <w:rFonts w:ascii="Cambria Math" w:hAnsi="Cambria Math" w:cs="Helvetica"/>
                <w:sz w:val="21"/>
                <w:szCs w:val="21"/>
              </w:rPr>
              <m:t>5</m:t>
            </m:r>
          </m:sub>
        </m:sSub>
        <m:r>
          <w:rPr>
            <w:rFonts w:ascii="Cambria Math" w:hAnsi="Cambria Math" w:cs="Helvetica"/>
            <w:sz w:val="21"/>
            <w:szCs w:val="21"/>
          </w:rPr>
          <m:t>=</m:t>
        </m:r>
        <m:f>
          <m:fPr>
            <m:ctrlPr>
              <w:rPr>
                <w:rFonts w:ascii="Cambria Math" w:hAnsi="Cambria Math" w:cs="Helvetica"/>
                <w:bCs/>
                <w:i/>
                <w:iCs/>
                <w:sz w:val="21"/>
                <w:szCs w:val="21"/>
              </w:rPr>
            </m:ctrlPr>
          </m:fPr>
          <m:num>
            <m:r>
              <w:rPr>
                <w:rFonts w:ascii="Cambria Math" w:hAnsi="Cambria Math" w:cs="Helvetica"/>
                <w:sz w:val="21"/>
                <w:szCs w:val="21"/>
              </w:rPr>
              <m:t>1</m:t>
            </m:r>
          </m:num>
          <m:den>
            <m:sSub>
              <m:sSubPr>
                <m:ctrlPr>
                  <w:rPr>
                    <w:rFonts w:ascii="Cambria Math" w:hAnsi="Cambria Math" w:cs="Helvetica"/>
                    <w:bCs/>
                    <w:iCs/>
                    <w:sz w:val="21"/>
                    <w:szCs w:val="21"/>
                  </w:rPr>
                </m:ctrlPr>
              </m:sSubPr>
              <m:e>
                <m:r>
                  <w:rPr>
                    <w:rFonts w:ascii="Cambria Math" w:hAnsi="Cambria Math" w:cs="Helvetica"/>
                    <w:sz w:val="21"/>
                    <w:szCs w:val="21"/>
                  </w:rPr>
                  <m:t>T</m:t>
                </m:r>
              </m:e>
              <m:sub>
                <m:r>
                  <w:rPr>
                    <w:rFonts w:ascii="Cambria Math" w:hAnsi="Cambria Math" w:cs="Helvetica"/>
                    <w:sz w:val="21"/>
                    <w:szCs w:val="21"/>
                  </w:rPr>
                  <m:t>5</m:t>
                </m:r>
              </m:sub>
            </m:sSub>
          </m:den>
        </m:f>
        <m:r>
          <w:rPr>
            <w:rFonts w:ascii="Cambria Math" w:hAnsi="Cambria Math" w:cs="Helvetica"/>
            <w:sz w:val="21"/>
            <w:szCs w:val="21"/>
          </w:rPr>
          <m:t xml:space="preserve"> =2B</m:t>
        </m:r>
      </m:oMath>
      <w:r>
        <w:rPr>
          <w:rFonts w:ascii="Helvetica" w:hAnsi="Helvetica" w:cs="Helvetica"/>
          <w:b/>
          <w:bCs/>
          <w:i/>
          <w:iCs/>
          <w:sz w:val="21"/>
          <w:szCs w:val="21"/>
        </w:rPr>
        <w:t xml:space="preserve"> when pulse shaping is used. </w:t>
      </w:r>
      <m:oMath>
        <m:sSub>
          <m:sSubPr>
            <m:ctrlPr>
              <w:rPr>
                <w:rFonts w:ascii="Cambria Math" w:hAnsi="Cambria Math" w:cs="Helvetica"/>
                <w:bCs/>
                <w:iCs/>
                <w:sz w:val="21"/>
                <w:szCs w:val="21"/>
              </w:rPr>
            </m:ctrlPr>
          </m:sSubPr>
          <m:e>
            <m:r>
              <w:rPr>
                <w:rFonts w:ascii="Cambria Math" w:hAnsi="Cambria Math" w:cs="Helvetica"/>
                <w:sz w:val="21"/>
                <w:szCs w:val="21"/>
              </w:rPr>
              <m:t>B</m:t>
            </m:r>
          </m:e>
          <m:sub>
            <m:r>
              <w:rPr>
                <w:rFonts w:ascii="Cambria Math" w:hAnsi="Cambria Math" w:cs="Helvetica"/>
                <w:sz w:val="21"/>
                <w:szCs w:val="21"/>
              </w:rPr>
              <m:t>c</m:t>
            </m:r>
          </m:sub>
        </m:sSub>
        <m:r>
          <w:rPr>
            <w:rFonts w:ascii="Cambria Math" w:hAnsi="Cambria Math" w:cs="Helvetica"/>
            <w:sz w:val="21"/>
            <w:szCs w:val="21"/>
          </w:rPr>
          <m:t>≫</m:t>
        </m:r>
        <m:sSub>
          <m:sSubPr>
            <m:ctrlPr>
              <w:rPr>
                <w:rFonts w:ascii="Cambria Math" w:hAnsi="Cambria Math" w:cs="Helvetica"/>
                <w:bCs/>
                <w:iCs/>
                <w:sz w:val="21"/>
                <w:szCs w:val="21"/>
              </w:rPr>
            </m:ctrlPr>
          </m:sSubPr>
          <m:e>
            <m:r>
              <w:rPr>
                <w:rFonts w:ascii="Cambria Math" w:hAnsi="Cambria Math" w:cs="Helvetica"/>
                <w:sz w:val="21"/>
                <w:szCs w:val="21"/>
              </w:rPr>
              <m:t>B</m:t>
            </m:r>
          </m:e>
          <m:sub>
            <m:r>
              <w:rPr>
                <w:rFonts w:ascii="Cambria Math" w:hAnsi="Cambria Math" w:cs="Helvetica"/>
                <w:sz w:val="21"/>
                <w:szCs w:val="21"/>
              </w:rPr>
              <m:t>5</m:t>
            </m:r>
          </m:sub>
        </m:sSub>
        <m:r>
          <w:rPr>
            <w:rFonts w:ascii="Cambria Math" w:hAnsi="Cambria Math" w:cs="Helvetica"/>
            <w:sz w:val="21"/>
            <w:szCs w:val="21"/>
          </w:rPr>
          <m:t xml:space="preserve"> </m:t>
        </m:r>
      </m:oMath>
      <w:r w:rsidR="00720D90">
        <w:rPr>
          <w:rFonts w:ascii="Helvetica" w:hAnsi="Helvetica" w:cs="Helvetica"/>
          <w:noProof/>
          <w:sz w:val="21"/>
          <w:szCs w:val="21"/>
        </w:rPr>
        <w:t xml:space="preserve"> </w:t>
      </w:r>
      <w:r>
        <w:rPr>
          <w:rFonts w:ascii="Helvetica" w:hAnsi="Helvetica" w:cs="Helvetica"/>
          <w:noProof/>
          <w:sz w:val="21"/>
          <w:szCs w:val="21"/>
        </w:rPr>
        <mc:AlternateContent>
          <mc:Choice Requires="wps">
            <w:drawing>
              <wp:inline distT="0" distB="0" distL="0" distR="0" wp14:anchorId="5BEC7A8E" wp14:editId="08FBA95A">
                <wp:extent cx="571500" cy="228600"/>
                <wp:effectExtent l="0" t="0" r="0" b="0"/>
                <wp:docPr id="22" name="Rectangle 22" descr="/shard/s609/res/122a52f0-79c8-4fe8-8d54-2ef8f5b8c6f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BA0109" id="Rectangle 22" o:spid="_x0000_s1026" alt="/shard/s609/res/122a52f0-79c8-4fe8-8d54-2ef8f5b8c6fa" style="width:4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" filled="f" stroked="f">
                <o:lock v:ext="edit" aspectratio="t"/>
                <w10:anchorlock/>
              </v:rect>
            </w:pict>
          </mc:Fallback>
        </mc:AlternateContent>
      </w:r>
    </w:p>
    <w:p w14:paraId="2BE3D054" w14:textId="6E0E8AE6" w:rsidR="00F3014E" w:rsidRDefault="00F3014E" w:rsidP="005A353B">
      <w:pPr>
        <w:rPr>
          <w:b/>
        </w:rPr>
      </w:pPr>
      <w:r>
        <w:rPr>
          <w:b/>
        </w:rPr>
        <w:br w:type="page"/>
      </w:r>
    </w:p>
    <w:p w14:paraId="0C6FA42F" w14:textId="3040DC6D" w:rsidR="00F3014E" w:rsidRDefault="00F3014E" w:rsidP="005A353B">
      <w:pPr>
        <w:rPr>
          <w:b/>
        </w:rPr>
      </w:pPr>
      <w:r>
        <w:rPr>
          <w:rFonts w:asciiTheme="majorHAnsi" w:hAnsiTheme="majorHAnsi" w:cstheme="majorBidi"/>
          <w:color w:val="2E74B5" w:themeColor="accent1" w:themeShade="BF"/>
          <w:sz w:val="32"/>
          <w:szCs w:val="32"/>
        </w:rPr>
        <w:lastRenderedPageBreak/>
        <w:t>Shannon’s Theorem:</w:t>
      </w:r>
    </w:p>
    <w:p w14:paraId="3EF38C28" w14:textId="1B4DA848" w:rsidR="006D55A5" w:rsidRDefault="006D55A5" w:rsidP="005A353B">
      <w:pPr>
        <w:rPr>
          <w:b/>
        </w:rPr>
      </w:pPr>
    </w:p>
    <w:p w14:paraId="5FB10B58" w14:textId="1779CCD3" w:rsidR="0064635C" w:rsidRPr="0064635C" w:rsidRDefault="0064635C" w:rsidP="005A353B">
      <w:pPr>
        <w:spacing w:line="480" w:lineRule="auto"/>
      </w:pPr>
      <w:r w:rsidRPr="0064635C">
        <w:t>The Shannon–Hartley theorem states the channel capacity C, meaning the theoretical tightest upper bound on the information rate of data that can be communicated at an arbitrarily low error rate using an average received signal power S through an analog communication channel subject to additive white Gaussian noise of power N:</w:t>
      </w:r>
    </w:p>
    <w:p w14:paraId="260D1E04" w14:textId="77777777" w:rsidR="0064635C" w:rsidRDefault="0064635C" w:rsidP="005A353B">
      <w:pPr>
        <w:rPr>
          <w:b/>
        </w:rPr>
      </w:pPr>
    </w:p>
    <w:p w14:paraId="0D3DA388" w14:textId="0294AEE7" w:rsidR="0064635C" w:rsidRDefault="0064635C" w:rsidP="005A353B">
      <w:pPr>
        <w:rPr>
          <w:b/>
        </w:rPr>
      </w:pPr>
      <w:r>
        <w:rPr>
          <w:noProof/>
        </w:rPr>
        <w:drawing>
          <wp:inline distT="0" distB="0" distL="0" distR="0" wp14:anchorId="1D06806E" wp14:editId="1D79AB65">
            <wp:extent cx="2105025" cy="638175"/>
            <wp:effectExtent l="0" t="0" r="9525"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05025" cy="638175"/>
                    </a:xfrm>
                    <a:prstGeom prst="rect">
                      <a:avLst/>
                    </a:prstGeom>
                  </pic:spPr>
                </pic:pic>
              </a:graphicData>
            </a:graphic>
          </wp:inline>
        </w:drawing>
      </w:r>
    </w:p>
    <w:p w14:paraId="36B379F8" w14:textId="43550243" w:rsidR="0064635C" w:rsidRPr="0064635C" w:rsidRDefault="0064635C" w:rsidP="005A353B">
      <w:pPr>
        <w:spacing w:line="480" w:lineRule="auto"/>
      </w:pPr>
      <w:r w:rsidRPr="0064635C">
        <w:t>Where:</w:t>
      </w:r>
    </w:p>
    <w:p w14:paraId="709A7CEC" w14:textId="77777777" w:rsidR="0064635C" w:rsidRPr="0064635C" w:rsidRDefault="0064635C" w:rsidP="005A353B">
      <w:pPr>
        <w:spacing w:line="480" w:lineRule="auto"/>
      </w:pPr>
      <w:r w:rsidRPr="0064635C">
        <w:t xml:space="preserve">C is the </w:t>
      </w:r>
      <w:r w:rsidRPr="00503828">
        <w:rPr>
          <w:b/>
        </w:rPr>
        <w:t xml:space="preserve">channel capacity </w:t>
      </w:r>
      <w:r w:rsidRPr="0064635C">
        <w:t>in bits per second, a theoretical upper bound on the net bit rate (information rate, sometimes denoted I) excluding error-correction codes;</w:t>
      </w:r>
    </w:p>
    <w:p w14:paraId="71B76643" w14:textId="77777777" w:rsidR="0064635C" w:rsidRPr="0064635C" w:rsidRDefault="0064635C" w:rsidP="005A353B">
      <w:pPr>
        <w:spacing w:line="480" w:lineRule="auto"/>
      </w:pPr>
      <w:r w:rsidRPr="0064635C">
        <w:t xml:space="preserve">B is the </w:t>
      </w:r>
      <w:r w:rsidRPr="00503828">
        <w:rPr>
          <w:b/>
        </w:rPr>
        <w:t>bandwidth</w:t>
      </w:r>
      <w:r w:rsidRPr="0064635C">
        <w:t xml:space="preserve"> of the channel in hertz (passband bandwidth in case of a bandpass signal);</w:t>
      </w:r>
    </w:p>
    <w:p w14:paraId="23DB1459" w14:textId="77777777" w:rsidR="0064635C" w:rsidRPr="0064635C" w:rsidRDefault="0064635C" w:rsidP="005A353B">
      <w:pPr>
        <w:spacing w:line="480" w:lineRule="auto"/>
      </w:pPr>
      <w:r w:rsidRPr="0064635C">
        <w:t>S is the average received signal power over the bandwidth (in case of a carrier-modulated passband transmission, often denoted C), measured in watts (or volts squared);</w:t>
      </w:r>
    </w:p>
    <w:p w14:paraId="26A8657D" w14:textId="77777777" w:rsidR="0064635C" w:rsidRPr="0064635C" w:rsidRDefault="0064635C" w:rsidP="005A353B">
      <w:pPr>
        <w:spacing w:line="480" w:lineRule="auto"/>
      </w:pPr>
      <w:r w:rsidRPr="0064635C">
        <w:t xml:space="preserve">N is the average power of the </w:t>
      </w:r>
      <w:r w:rsidRPr="00503828">
        <w:rPr>
          <w:b/>
        </w:rPr>
        <w:t>noise</w:t>
      </w:r>
      <w:r w:rsidRPr="0064635C">
        <w:t xml:space="preserve"> and interference over the bandwidth, measured in watts (or volts squared); and</w:t>
      </w:r>
    </w:p>
    <w:p w14:paraId="46CA11D1" w14:textId="551B7500" w:rsidR="000E6028" w:rsidRDefault="0064635C" w:rsidP="005A353B">
      <w:pPr>
        <w:spacing w:line="480" w:lineRule="auto"/>
      </w:pPr>
      <w:r w:rsidRPr="0064635C">
        <w:t xml:space="preserve">S/N is </w:t>
      </w:r>
      <w:r w:rsidRPr="00BC7590">
        <w:rPr>
          <w:b/>
        </w:rPr>
        <w:t>the signal-to-noise ratio</w:t>
      </w:r>
      <w:r w:rsidRPr="0064635C">
        <w:t xml:space="preserve"> (SNR) or the carrier-to-noise ratio (CNR) of the communication signal to the noise and interference at the receiver (expressed as a linear power ratio, not as logarithmic decibels).</w:t>
      </w:r>
    </w:p>
    <w:p w14:paraId="19645F6A" w14:textId="77777777" w:rsidR="000E6028" w:rsidRDefault="000E6028" w:rsidP="005A353B">
      <w:r>
        <w:br w:type="page"/>
      </w:r>
    </w:p>
    <w:p w14:paraId="2FCFE1F0" w14:textId="2F4494D0" w:rsidR="0064635C" w:rsidRDefault="000E6028" w:rsidP="005A353B">
      <w:pPr>
        <w:pStyle w:val="Heading1"/>
      </w:pPr>
      <w:r>
        <w:lastRenderedPageBreak/>
        <w:t>LAYER 2</w:t>
      </w:r>
    </w:p>
    <w:p w14:paraId="0358C325" w14:textId="77777777" w:rsidR="00D16FB0" w:rsidRPr="00E50B46" w:rsidRDefault="00D16FB0" w:rsidP="005A353B">
      <w:pPr>
        <w:rPr>
          <w:b/>
        </w:rPr>
      </w:pPr>
    </w:p>
    <w:p w14:paraId="7F4306C7" w14:textId="08370214" w:rsidR="00D16FB0" w:rsidRDefault="00E50B46" w:rsidP="005A353B">
      <w:pPr>
        <w:rPr>
          <w:b/>
        </w:rPr>
      </w:pPr>
      <w:r w:rsidRPr="00E50B46">
        <w:rPr>
          <w:b/>
        </w:rPr>
        <w:t>WIRELESSHART PROTOCOL</w:t>
      </w:r>
      <w:r>
        <w:rPr>
          <w:b/>
        </w:rPr>
        <w:t>:</w:t>
      </w:r>
    </w:p>
    <w:p w14:paraId="41575BF5" w14:textId="77777777" w:rsidR="00E50B46" w:rsidRDefault="00E50B46" w:rsidP="005A353B">
      <w:pPr>
        <w:rPr>
          <w:b/>
        </w:rPr>
      </w:pPr>
    </w:p>
    <w:p w14:paraId="4F6FA3AA" w14:textId="77777777" w:rsidR="00E50B46" w:rsidRDefault="00E50B46" w:rsidP="005A353B">
      <w:pPr>
        <w:rPr>
          <w:b/>
        </w:rPr>
      </w:pPr>
    </w:p>
    <w:p w14:paraId="08E68C8C" w14:textId="3B995D64" w:rsidR="00E50B46" w:rsidRDefault="00E50B46" w:rsidP="005A353B">
      <w:pPr>
        <w:rPr>
          <w:b/>
        </w:rPr>
      </w:pPr>
      <w:r w:rsidRPr="00E50B46">
        <w:rPr>
          <w:b/>
          <w:noProof/>
        </w:rPr>
        <w:drawing>
          <wp:inline distT="0" distB="0" distL="0" distR="0" wp14:anchorId="05A09DBF" wp14:editId="5D765188">
            <wp:extent cx="5943600" cy="1508760"/>
            <wp:effectExtent l="0" t="0" r="0" b="0"/>
            <wp:docPr id="10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6"/>
                    <a:stretch>
                      <a:fillRect/>
                    </a:stretch>
                  </pic:blipFill>
                  <pic:spPr>
                    <a:xfrm>
                      <a:off x="0" y="0"/>
                      <a:ext cx="5943600" cy="1508760"/>
                    </a:xfrm>
                    <a:prstGeom prst="rect">
                      <a:avLst/>
                    </a:prstGeom>
                  </pic:spPr>
                </pic:pic>
              </a:graphicData>
            </a:graphic>
          </wp:inline>
        </w:drawing>
      </w:r>
    </w:p>
    <w:p w14:paraId="526BB4AA" w14:textId="77777777" w:rsidR="002C22A5" w:rsidRDefault="002C22A5" w:rsidP="005A353B">
      <w:pPr>
        <w:rPr>
          <w:b/>
        </w:rPr>
      </w:pPr>
    </w:p>
    <w:p w14:paraId="0771F05C" w14:textId="77777777" w:rsidR="002C22A5" w:rsidRPr="002C22A5" w:rsidRDefault="002C22A5" w:rsidP="005A353B">
      <w:pPr>
        <w:pStyle w:val="ListParagraph"/>
        <w:numPr>
          <w:ilvl w:val="0"/>
          <w:numId w:val="16"/>
        </w:numPr>
        <w:rPr>
          <w:rFonts w:ascii="Times New Roman" w:hAnsi="Times New Roman" w:cs="Times New Roman"/>
          <w:sz w:val="28"/>
          <w:szCs w:val="28"/>
        </w:rPr>
      </w:pPr>
      <w:r w:rsidRPr="002C22A5">
        <w:rPr>
          <w:rFonts w:ascii="Times New Roman" w:hAnsi="Times New Roman" w:cs="Times New Roman"/>
          <w:sz w:val="28"/>
          <w:szCs w:val="28"/>
        </w:rPr>
        <w:t xml:space="preserve">Each Data-Link packet (DLPDU) consists of the following fields: </w:t>
      </w:r>
    </w:p>
    <w:p w14:paraId="391E9F43" w14:textId="77777777" w:rsidR="002C22A5" w:rsidRPr="002C22A5" w:rsidRDefault="002C22A5" w:rsidP="005A353B">
      <w:pPr>
        <w:pStyle w:val="ListParagraph"/>
        <w:numPr>
          <w:ilvl w:val="0"/>
          <w:numId w:val="16"/>
        </w:numPr>
        <w:rPr>
          <w:rFonts w:ascii="Times New Roman" w:hAnsi="Times New Roman" w:cs="Times New Roman"/>
          <w:sz w:val="28"/>
          <w:szCs w:val="28"/>
        </w:rPr>
      </w:pPr>
      <w:r w:rsidRPr="002C22A5">
        <w:rPr>
          <w:rFonts w:ascii="Times New Roman" w:hAnsi="Times New Roman" w:cs="Times New Roman"/>
          <w:sz w:val="28"/>
          <w:szCs w:val="28"/>
        </w:rPr>
        <w:t xml:space="preserve">A single byte set to 0x41 </w:t>
      </w:r>
    </w:p>
    <w:p w14:paraId="66D09CC3" w14:textId="77777777" w:rsidR="002C22A5" w:rsidRPr="002C22A5" w:rsidRDefault="002C22A5" w:rsidP="005A353B">
      <w:pPr>
        <w:pStyle w:val="ListParagraph"/>
        <w:numPr>
          <w:ilvl w:val="0"/>
          <w:numId w:val="16"/>
        </w:numPr>
        <w:rPr>
          <w:rFonts w:ascii="Times New Roman" w:hAnsi="Times New Roman" w:cs="Times New Roman"/>
          <w:sz w:val="28"/>
          <w:szCs w:val="28"/>
        </w:rPr>
      </w:pPr>
      <w:r w:rsidRPr="002C22A5">
        <w:rPr>
          <w:rFonts w:ascii="Times New Roman" w:hAnsi="Times New Roman" w:cs="Times New Roman"/>
          <w:sz w:val="28"/>
          <w:szCs w:val="28"/>
        </w:rPr>
        <w:t xml:space="preserve">A 1-byte address specifier </w:t>
      </w:r>
    </w:p>
    <w:p w14:paraId="6C1AD35B" w14:textId="25385143" w:rsidR="002C22A5" w:rsidRPr="002C22A5" w:rsidRDefault="002C22A5" w:rsidP="005A353B">
      <w:pPr>
        <w:pStyle w:val="ListParagraph"/>
        <w:numPr>
          <w:ilvl w:val="0"/>
          <w:numId w:val="16"/>
        </w:numPr>
        <w:rPr>
          <w:rFonts w:ascii="Times New Roman" w:hAnsi="Times New Roman" w:cs="Times New Roman"/>
          <w:sz w:val="28"/>
          <w:szCs w:val="28"/>
        </w:rPr>
      </w:pPr>
      <w:r w:rsidRPr="002C22A5">
        <w:rPr>
          <w:rFonts w:ascii="Times New Roman" w:hAnsi="Times New Roman" w:cs="Times New Roman"/>
          <w:sz w:val="28"/>
          <w:szCs w:val="28"/>
        </w:rPr>
        <w:t>1-byte Sequence Number</w:t>
      </w:r>
    </w:p>
    <w:p w14:paraId="5C2B4730" w14:textId="41127F1E" w:rsidR="002C22A5" w:rsidRPr="002C22A5" w:rsidRDefault="002C22A5" w:rsidP="005A353B">
      <w:pPr>
        <w:pStyle w:val="ListParagraph"/>
        <w:numPr>
          <w:ilvl w:val="0"/>
          <w:numId w:val="16"/>
        </w:numPr>
        <w:rPr>
          <w:rFonts w:ascii="Times New Roman" w:hAnsi="Times New Roman" w:cs="Times New Roman"/>
          <w:sz w:val="28"/>
          <w:szCs w:val="28"/>
        </w:rPr>
      </w:pPr>
      <w:r w:rsidRPr="002C22A5">
        <w:rPr>
          <w:rFonts w:ascii="Times New Roman" w:hAnsi="Times New Roman" w:cs="Times New Roman"/>
          <w:sz w:val="28"/>
          <w:szCs w:val="28"/>
        </w:rPr>
        <w:t xml:space="preserve"> 2 byte Network ID</w:t>
      </w:r>
    </w:p>
    <w:p w14:paraId="0356E378" w14:textId="77777777" w:rsidR="002C22A5" w:rsidRPr="002C22A5" w:rsidRDefault="002C22A5" w:rsidP="005A353B">
      <w:pPr>
        <w:pStyle w:val="ListParagraph"/>
        <w:numPr>
          <w:ilvl w:val="0"/>
          <w:numId w:val="16"/>
        </w:numPr>
        <w:rPr>
          <w:rFonts w:ascii="Times New Roman" w:hAnsi="Times New Roman" w:cs="Times New Roman"/>
          <w:sz w:val="28"/>
          <w:szCs w:val="28"/>
        </w:rPr>
      </w:pPr>
      <w:r w:rsidRPr="002C22A5">
        <w:rPr>
          <w:rFonts w:ascii="Times New Roman" w:hAnsi="Times New Roman" w:cs="Times New Roman"/>
          <w:sz w:val="28"/>
          <w:szCs w:val="28"/>
        </w:rPr>
        <w:t>Destination and Source Addresses either of which can be 2 or 8-bytes long</w:t>
      </w:r>
    </w:p>
    <w:p w14:paraId="37611CB4" w14:textId="77777777" w:rsidR="002C22A5" w:rsidRPr="002C22A5" w:rsidRDefault="002C22A5" w:rsidP="005A353B">
      <w:pPr>
        <w:pStyle w:val="ListParagraph"/>
        <w:numPr>
          <w:ilvl w:val="0"/>
          <w:numId w:val="16"/>
        </w:numPr>
        <w:rPr>
          <w:rFonts w:ascii="Times New Roman" w:hAnsi="Times New Roman" w:cs="Times New Roman"/>
          <w:sz w:val="28"/>
          <w:szCs w:val="28"/>
        </w:rPr>
      </w:pPr>
      <w:r w:rsidRPr="002C22A5">
        <w:rPr>
          <w:rFonts w:ascii="Times New Roman" w:hAnsi="Times New Roman" w:cs="Times New Roman"/>
          <w:sz w:val="28"/>
          <w:szCs w:val="28"/>
        </w:rPr>
        <w:t xml:space="preserve">A 1-byte DLPDU Specifier </w:t>
      </w:r>
    </w:p>
    <w:p w14:paraId="23970261" w14:textId="77777777" w:rsidR="002C22A5" w:rsidRPr="002C22A5" w:rsidRDefault="002C22A5" w:rsidP="005A353B">
      <w:pPr>
        <w:pStyle w:val="ListParagraph"/>
        <w:numPr>
          <w:ilvl w:val="0"/>
          <w:numId w:val="16"/>
        </w:numPr>
        <w:rPr>
          <w:rFonts w:ascii="Times New Roman" w:hAnsi="Times New Roman" w:cs="Times New Roman"/>
          <w:sz w:val="28"/>
          <w:szCs w:val="28"/>
        </w:rPr>
      </w:pPr>
      <w:r w:rsidRPr="002C22A5">
        <w:rPr>
          <w:rFonts w:ascii="Times New Roman" w:hAnsi="Times New Roman" w:cs="Times New Roman"/>
          <w:sz w:val="28"/>
          <w:szCs w:val="28"/>
        </w:rPr>
        <w:t xml:space="preserve">The DLL payload </w:t>
      </w:r>
    </w:p>
    <w:p w14:paraId="734306AC" w14:textId="77777777" w:rsidR="002C22A5" w:rsidRPr="002C22A5" w:rsidRDefault="002C22A5" w:rsidP="005A353B">
      <w:pPr>
        <w:pStyle w:val="ListParagraph"/>
        <w:numPr>
          <w:ilvl w:val="0"/>
          <w:numId w:val="16"/>
        </w:numPr>
        <w:rPr>
          <w:rFonts w:ascii="Times New Roman" w:hAnsi="Times New Roman" w:cs="Times New Roman"/>
          <w:sz w:val="28"/>
          <w:szCs w:val="28"/>
        </w:rPr>
      </w:pPr>
      <w:r w:rsidRPr="002C22A5">
        <w:rPr>
          <w:rFonts w:ascii="Times New Roman" w:hAnsi="Times New Roman" w:cs="Times New Roman"/>
          <w:sz w:val="28"/>
          <w:szCs w:val="28"/>
        </w:rPr>
        <w:t>A 4-byte keyed Message Integrity Code (MIC)</w:t>
      </w:r>
    </w:p>
    <w:p w14:paraId="249F5091" w14:textId="6D63E09A" w:rsidR="002C22A5" w:rsidRDefault="002C22A5" w:rsidP="005A353B">
      <w:pPr>
        <w:pStyle w:val="ListParagraph"/>
        <w:numPr>
          <w:ilvl w:val="0"/>
          <w:numId w:val="16"/>
        </w:numPr>
        <w:rPr>
          <w:rFonts w:ascii="Times New Roman" w:hAnsi="Times New Roman" w:cs="Times New Roman"/>
          <w:sz w:val="28"/>
          <w:szCs w:val="28"/>
        </w:rPr>
      </w:pPr>
      <w:r w:rsidRPr="002C22A5">
        <w:rPr>
          <w:rFonts w:ascii="Times New Roman" w:hAnsi="Times New Roman" w:cs="Times New Roman"/>
          <w:sz w:val="28"/>
          <w:szCs w:val="28"/>
        </w:rPr>
        <w:t>A 2-byte CRC16</w:t>
      </w:r>
    </w:p>
    <w:p w14:paraId="193915ED" w14:textId="77777777" w:rsidR="00D911A2" w:rsidRDefault="00D911A2" w:rsidP="005A353B">
      <w:pPr>
        <w:rPr>
          <w:rFonts w:ascii="Times New Roman" w:hAnsi="Times New Roman" w:cs="Times New Roman"/>
          <w:sz w:val="28"/>
          <w:szCs w:val="28"/>
        </w:rPr>
      </w:pPr>
    </w:p>
    <w:p w14:paraId="720BEE83" w14:textId="77777777" w:rsidR="00D911A2" w:rsidRPr="00D911A2" w:rsidRDefault="00D911A2" w:rsidP="005A353B">
      <w:pPr>
        <w:pStyle w:val="ListParagraph"/>
        <w:numPr>
          <w:ilvl w:val="0"/>
          <w:numId w:val="17"/>
        </w:numPr>
        <w:rPr>
          <w:rFonts w:ascii="Times New Roman" w:hAnsi="Times New Roman" w:cs="Times New Roman"/>
          <w:sz w:val="28"/>
          <w:szCs w:val="28"/>
        </w:rPr>
      </w:pPr>
      <w:r w:rsidRPr="00E5229C">
        <w:rPr>
          <w:rFonts w:ascii="Times New Roman" w:hAnsi="Times New Roman" w:cs="Times New Roman"/>
          <w:b/>
          <w:sz w:val="28"/>
          <w:szCs w:val="28"/>
        </w:rPr>
        <w:t>0x41</w:t>
      </w:r>
      <w:r w:rsidRPr="00D911A2">
        <w:rPr>
          <w:rFonts w:ascii="Times New Roman" w:hAnsi="Times New Roman" w:cs="Times New Roman"/>
          <w:sz w:val="28"/>
          <w:szCs w:val="28"/>
        </w:rPr>
        <w:t xml:space="preserve"> - Since security is an essential part of the WirelessHART protocol, bit four of the first byte is set to indicate that an IEEE 802.15.4-2006 security is enabled</w:t>
      </w:r>
    </w:p>
    <w:p w14:paraId="4ECA024A" w14:textId="77777777" w:rsidR="00D911A2" w:rsidRPr="00D911A2" w:rsidRDefault="00D911A2" w:rsidP="005A353B">
      <w:pPr>
        <w:pStyle w:val="ListParagraph"/>
        <w:numPr>
          <w:ilvl w:val="0"/>
          <w:numId w:val="17"/>
        </w:numPr>
        <w:rPr>
          <w:rFonts w:ascii="Times New Roman" w:hAnsi="Times New Roman" w:cs="Times New Roman"/>
          <w:sz w:val="28"/>
          <w:szCs w:val="28"/>
        </w:rPr>
      </w:pPr>
      <w:r w:rsidRPr="00977133">
        <w:rPr>
          <w:rFonts w:ascii="Times New Roman" w:hAnsi="Times New Roman" w:cs="Times New Roman"/>
          <w:b/>
          <w:sz w:val="28"/>
          <w:szCs w:val="28"/>
        </w:rPr>
        <w:t>Address Specifier</w:t>
      </w:r>
      <w:r w:rsidRPr="00D911A2">
        <w:rPr>
          <w:rFonts w:ascii="Times New Roman" w:hAnsi="Times New Roman" w:cs="Times New Roman"/>
          <w:sz w:val="28"/>
          <w:szCs w:val="28"/>
        </w:rPr>
        <w:t xml:space="preserve">: One Byte Field. The first byte alongside with an Address Specifier field is an IEEE 802.15.4 Frame Control Field. </w:t>
      </w:r>
    </w:p>
    <w:p w14:paraId="36C69D89" w14:textId="77777777" w:rsidR="00D911A2" w:rsidRPr="00D911A2" w:rsidRDefault="00D911A2" w:rsidP="005A353B">
      <w:pPr>
        <w:pStyle w:val="ListParagraph"/>
        <w:numPr>
          <w:ilvl w:val="0"/>
          <w:numId w:val="17"/>
        </w:numPr>
        <w:rPr>
          <w:rFonts w:ascii="Times New Roman" w:hAnsi="Times New Roman" w:cs="Times New Roman"/>
          <w:sz w:val="28"/>
          <w:szCs w:val="28"/>
        </w:rPr>
      </w:pPr>
      <w:r w:rsidRPr="00977133">
        <w:rPr>
          <w:rFonts w:ascii="Times New Roman" w:hAnsi="Times New Roman" w:cs="Times New Roman"/>
          <w:b/>
          <w:sz w:val="28"/>
          <w:szCs w:val="28"/>
        </w:rPr>
        <w:t>Sequence Number</w:t>
      </w:r>
      <w:r w:rsidRPr="00D911A2">
        <w:rPr>
          <w:rFonts w:ascii="Times New Roman" w:hAnsi="Times New Roman" w:cs="Times New Roman"/>
          <w:sz w:val="28"/>
          <w:szCs w:val="28"/>
        </w:rPr>
        <w:t xml:space="preserve">: Each frame is assigned a unique consecutive sequence number, and the receiver uses the numbers to place received frames in the correct order. Length is one byte. </w:t>
      </w:r>
    </w:p>
    <w:p w14:paraId="7C9663A3" w14:textId="77777777" w:rsidR="00D911A2" w:rsidRPr="00D911A2" w:rsidRDefault="00D911A2" w:rsidP="005A353B">
      <w:pPr>
        <w:pStyle w:val="ListParagraph"/>
        <w:numPr>
          <w:ilvl w:val="0"/>
          <w:numId w:val="17"/>
        </w:numPr>
        <w:rPr>
          <w:rFonts w:ascii="Times New Roman" w:hAnsi="Times New Roman" w:cs="Times New Roman"/>
          <w:sz w:val="28"/>
          <w:szCs w:val="28"/>
        </w:rPr>
      </w:pPr>
      <w:r w:rsidRPr="00977133">
        <w:rPr>
          <w:rFonts w:ascii="Times New Roman" w:hAnsi="Times New Roman" w:cs="Times New Roman"/>
          <w:b/>
          <w:sz w:val="28"/>
          <w:szCs w:val="28"/>
        </w:rPr>
        <w:t>Dest Address:</w:t>
      </w:r>
      <w:r w:rsidRPr="00D911A2">
        <w:rPr>
          <w:rFonts w:ascii="Times New Roman" w:hAnsi="Times New Roman" w:cs="Times New Roman"/>
          <w:sz w:val="28"/>
          <w:szCs w:val="28"/>
        </w:rPr>
        <w:t xml:space="preserve"> MAC Address of the destination node. </w:t>
      </w:r>
    </w:p>
    <w:p w14:paraId="3079605F" w14:textId="77777777" w:rsidR="00D911A2" w:rsidRPr="00D911A2" w:rsidRDefault="00D911A2" w:rsidP="005A353B">
      <w:pPr>
        <w:pStyle w:val="ListParagraph"/>
        <w:numPr>
          <w:ilvl w:val="0"/>
          <w:numId w:val="17"/>
        </w:numPr>
        <w:rPr>
          <w:rFonts w:ascii="Times New Roman" w:hAnsi="Times New Roman" w:cs="Times New Roman"/>
          <w:sz w:val="28"/>
          <w:szCs w:val="28"/>
        </w:rPr>
      </w:pPr>
      <w:r w:rsidRPr="00977133">
        <w:rPr>
          <w:rFonts w:ascii="Times New Roman" w:hAnsi="Times New Roman" w:cs="Times New Roman"/>
          <w:b/>
          <w:sz w:val="28"/>
          <w:szCs w:val="28"/>
        </w:rPr>
        <w:t>Src Address:</w:t>
      </w:r>
      <w:r w:rsidRPr="00D911A2">
        <w:rPr>
          <w:rFonts w:ascii="Times New Roman" w:hAnsi="Times New Roman" w:cs="Times New Roman"/>
          <w:sz w:val="28"/>
          <w:szCs w:val="28"/>
        </w:rPr>
        <w:t xml:space="preserve"> MAC address of the source node. </w:t>
      </w:r>
    </w:p>
    <w:p w14:paraId="1B29F375" w14:textId="36603BA1" w:rsidR="007E3FE4" w:rsidRDefault="00D911A2" w:rsidP="005A353B">
      <w:pPr>
        <w:pStyle w:val="ListParagraph"/>
        <w:numPr>
          <w:ilvl w:val="0"/>
          <w:numId w:val="17"/>
        </w:numPr>
        <w:rPr>
          <w:rFonts w:ascii="Times New Roman" w:hAnsi="Times New Roman" w:cs="Times New Roman"/>
          <w:sz w:val="28"/>
          <w:szCs w:val="28"/>
        </w:rPr>
      </w:pPr>
      <w:r w:rsidRPr="00781DA8">
        <w:rPr>
          <w:rFonts w:ascii="Times New Roman" w:hAnsi="Times New Roman" w:cs="Times New Roman"/>
          <w:b/>
          <w:sz w:val="28"/>
          <w:szCs w:val="28"/>
        </w:rPr>
        <w:t>MIC</w:t>
      </w:r>
      <w:r w:rsidRPr="00D911A2">
        <w:rPr>
          <w:rFonts w:ascii="Times New Roman" w:hAnsi="Times New Roman" w:cs="Times New Roman"/>
          <w:sz w:val="28"/>
          <w:szCs w:val="28"/>
        </w:rPr>
        <w:t xml:space="preserve"> - A keyed Message Integrity Code (MIC) is used for link-layer authentication of DLPDU. Devices shall reply only to unicast, non-acknowledgement DLPDUs that have been successfully authenticated.</w:t>
      </w:r>
    </w:p>
    <w:p w14:paraId="24DC59E5" w14:textId="77777777" w:rsidR="007E3FE4" w:rsidRDefault="007E3FE4" w:rsidP="005A353B">
      <w:pPr>
        <w:rPr>
          <w:rFonts w:ascii="Times New Roman" w:hAnsi="Times New Roman" w:cs="Times New Roman"/>
          <w:sz w:val="28"/>
          <w:szCs w:val="28"/>
        </w:rPr>
      </w:pPr>
      <w:r>
        <w:rPr>
          <w:rFonts w:ascii="Times New Roman" w:hAnsi="Times New Roman" w:cs="Times New Roman"/>
          <w:sz w:val="28"/>
          <w:szCs w:val="28"/>
        </w:rPr>
        <w:br w:type="page"/>
      </w:r>
    </w:p>
    <w:p w14:paraId="2320BE7F" w14:textId="354DD62F" w:rsidR="007E3FE4" w:rsidRPr="00542219" w:rsidRDefault="007E3FE4" w:rsidP="00542219">
      <w:pPr>
        <w:rPr>
          <w:rFonts w:ascii="Times New Roman" w:hAnsi="Times New Roman" w:cs="Times New Roman"/>
          <w:b/>
          <w:sz w:val="28"/>
          <w:szCs w:val="28"/>
        </w:rPr>
      </w:pPr>
      <w:r w:rsidRPr="00542219">
        <w:rPr>
          <w:rFonts w:ascii="Times New Roman" w:hAnsi="Times New Roman" w:cs="Times New Roman"/>
          <w:b/>
          <w:sz w:val="28"/>
          <w:szCs w:val="28"/>
        </w:rPr>
        <w:lastRenderedPageBreak/>
        <w:t>DLPDU Frame Types</w:t>
      </w:r>
    </w:p>
    <w:p w14:paraId="3FDDADC5" w14:textId="556BC569" w:rsidR="00D911A2" w:rsidRDefault="007E3FE4" w:rsidP="005A353B">
      <w:pPr>
        <w:pStyle w:val="ListParagraph"/>
        <w:rPr>
          <w:rFonts w:ascii="Times New Roman" w:hAnsi="Times New Roman" w:cs="Times New Roman"/>
          <w:sz w:val="28"/>
          <w:szCs w:val="28"/>
        </w:rPr>
      </w:pPr>
      <w:r w:rsidRPr="007E3FE4">
        <w:rPr>
          <w:rFonts w:ascii="Times New Roman" w:hAnsi="Times New Roman" w:cs="Times New Roman"/>
          <w:noProof/>
          <w:sz w:val="28"/>
          <w:szCs w:val="28"/>
        </w:rPr>
        <w:drawing>
          <wp:inline distT="0" distB="0" distL="0" distR="0" wp14:anchorId="2281378B" wp14:editId="523CA6A3">
            <wp:extent cx="5201043" cy="2909730"/>
            <wp:effectExtent l="0" t="0" r="0" b="5080"/>
            <wp:docPr id="1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7"/>
                    <a:stretch>
                      <a:fillRect/>
                    </a:stretch>
                  </pic:blipFill>
                  <pic:spPr>
                    <a:xfrm>
                      <a:off x="0" y="0"/>
                      <a:ext cx="5201043" cy="2909730"/>
                    </a:xfrm>
                    <a:prstGeom prst="rect">
                      <a:avLst/>
                    </a:prstGeom>
                  </pic:spPr>
                </pic:pic>
              </a:graphicData>
            </a:graphic>
          </wp:inline>
        </w:drawing>
      </w:r>
    </w:p>
    <w:p w14:paraId="5FAD6491" w14:textId="77777777" w:rsidR="007E3FE4" w:rsidRDefault="007E3FE4" w:rsidP="005A353B">
      <w:pPr>
        <w:pStyle w:val="ListParagraph"/>
        <w:rPr>
          <w:rFonts w:ascii="Times New Roman" w:hAnsi="Times New Roman" w:cs="Times New Roman"/>
          <w:sz w:val="28"/>
          <w:szCs w:val="28"/>
        </w:rPr>
      </w:pPr>
    </w:p>
    <w:p w14:paraId="58030D02" w14:textId="77777777" w:rsidR="007E3FE4" w:rsidRPr="00243F4B" w:rsidRDefault="007E3FE4" w:rsidP="005A353B">
      <w:pPr>
        <w:rPr>
          <w:rFonts w:ascii="Times New Roman" w:hAnsi="Times New Roman" w:cs="Times New Roman"/>
          <w:sz w:val="28"/>
          <w:szCs w:val="28"/>
        </w:rPr>
      </w:pPr>
      <w:r w:rsidRPr="00243F4B">
        <w:rPr>
          <w:rFonts w:ascii="Times New Roman" w:hAnsi="Times New Roman" w:cs="Times New Roman"/>
          <w:sz w:val="28"/>
          <w:szCs w:val="28"/>
        </w:rPr>
        <w:t xml:space="preserve">The TDMA Data Link Layer Specification defines five WirelessHART frame types: </w:t>
      </w:r>
    </w:p>
    <w:p w14:paraId="0816DBAC" w14:textId="77777777" w:rsidR="007E3FE4" w:rsidRPr="007E3FE4" w:rsidRDefault="007E3FE4" w:rsidP="005A353B">
      <w:pPr>
        <w:pStyle w:val="ListParagraph"/>
        <w:rPr>
          <w:rFonts w:ascii="Times New Roman" w:hAnsi="Times New Roman" w:cs="Times New Roman"/>
          <w:sz w:val="28"/>
          <w:szCs w:val="28"/>
        </w:rPr>
      </w:pPr>
    </w:p>
    <w:p w14:paraId="54717D1F" w14:textId="77777777" w:rsidR="00AC18D6" w:rsidRPr="00243F4B" w:rsidRDefault="007E3FE4" w:rsidP="005A353B">
      <w:pPr>
        <w:rPr>
          <w:rFonts w:ascii="Times New Roman" w:hAnsi="Times New Roman" w:cs="Times New Roman"/>
          <w:sz w:val="28"/>
          <w:szCs w:val="28"/>
        </w:rPr>
      </w:pPr>
      <w:r w:rsidRPr="00243F4B">
        <w:rPr>
          <w:rFonts w:ascii="Times New Roman" w:hAnsi="Times New Roman" w:cs="Times New Roman"/>
          <w:sz w:val="28"/>
          <w:szCs w:val="28"/>
        </w:rPr>
        <w:t xml:space="preserve">1. </w:t>
      </w:r>
      <w:r w:rsidRPr="002C442C">
        <w:rPr>
          <w:rFonts w:ascii="Times New Roman" w:hAnsi="Times New Roman" w:cs="Times New Roman"/>
          <w:b/>
          <w:sz w:val="28"/>
          <w:szCs w:val="28"/>
        </w:rPr>
        <w:t>Acknowledgment DLPDU</w:t>
      </w:r>
      <w:r w:rsidRPr="00243F4B">
        <w:rPr>
          <w:rFonts w:ascii="Times New Roman" w:hAnsi="Times New Roman" w:cs="Times New Roman"/>
          <w:sz w:val="28"/>
          <w:szCs w:val="28"/>
        </w:rPr>
        <w:t xml:space="preserve"> </w:t>
      </w:r>
      <w:r w:rsidR="00AC18D6">
        <w:rPr>
          <w:rFonts w:ascii="Times New Roman" w:hAnsi="Times New Roman" w:cs="Times New Roman"/>
          <w:sz w:val="28"/>
          <w:szCs w:val="28"/>
        </w:rPr>
        <w:t xml:space="preserve">- </w:t>
      </w:r>
      <w:r w:rsidR="00AC18D6" w:rsidRPr="00243F4B">
        <w:rPr>
          <w:rFonts w:ascii="Times New Roman" w:hAnsi="Times New Roman" w:cs="Times New Roman"/>
          <w:sz w:val="28"/>
          <w:szCs w:val="28"/>
        </w:rPr>
        <w:t>ACK DLPDUs are the immediate link level response to receipt of the source  device’s transmission DLPDU</w:t>
      </w:r>
    </w:p>
    <w:p w14:paraId="2B37ED0C" w14:textId="77777777" w:rsidR="00243F4B" w:rsidRPr="00243F4B" w:rsidRDefault="007E3FE4" w:rsidP="005A353B">
      <w:pPr>
        <w:rPr>
          <w:rFonts w:ascii="Times New Roman" w:hAnsi="Times New Roman" w:cs="Times New Roman"/>
          <w:sz w:val="28"/>
          <w:szCs w:val="28"/>
        </w:rPr>
      </w:pPr>
      <w:r w:rsidRPr="00243F4B">
        <w:rPr>
          <w:rFonts w:ascii="Times New Roman" w:hAnsi="Times New Roman" w:cs="Times New Roman"/>
          <w:sz w:val="28"/>
          <w:szCs w:val="28"/>
        </w:rPr>
        <w:t xml:space="preserve">2. </w:t>
      </w:r>
      <w:r w:rsidRPr="002C442C">
        <w:rPr>
          <w:rFonts w:ascii="Times New Roman" w:hAnsi="Times New Roman" w:cs="Times New Roman"/>
          <w:b/>
          <w:sz w:val="28"/>
          <w:szCs w:val="28"/>
        </w:rPr>
        <w:t>Advertise DLPDU</w:t>
      </w:r>
      <w:r w:rsidRPr="00243F4B">
        <w:rPr>
          <w:rFonts w:ascii="Times New Roman" w:hAnsi="Times New Roman" w:cs="Times New Roman"/>
          <w:sz w:val="28"/>
          <w:szCs w:val="28"/>
        </w:rPr>
        <w:t xml:space="preserve"> </w:t>
      </w:r>
      <w:r w:rsidR="00243F4B">
        <w:rPr>
          <w:rFonts w:ascii="Times New Roman" w:hAnsi="Times New Roman" w:cs="Times New Roman"/>
          <w:sz w:val="28"/>
          <w:szCs w:val="28"/>
        </w:rPr>
        <w:t xml:space="preserve">- </w:t>
      </w:r>
      <w:r w:rsidR="00243F4B" w:rsidRPr="00243F4B">
        <w:rPr>
          <w:rFonts w:ascii="Times New Roman" w:hAnsi="Times New Roman" w:cs="Times New Roman"/>
          <w:sz w:val="28"/>
          <w:szCs w:val="28"/>
        </w:rPr>
        <w:t>Advertise DLPDUs provide information to neighboring devices wishing to join the network</w:t>
      </w:r>
    </w:p>
    <w:p w14:paraId="29EF83CA" w14:textId="77777777" w:rsidR="009F6B02" w:rsidRPr="00243F4B" w:rsidRDefault="007E3FE4" w:rsidP="005A353B">
      <w:pPr>
        <w:rPr>
          <w:rFonts w:ascii="Times New Roman" w:hAnsi="Times New Roman" w:cs="Times New Roman"/>
          <w:sz w:val="28"/>
          <w:szCs w:val="28"/>
        </w:rPr>
      </w:pPr>
      <w:r w:rsidRPr="00243F4B">
        <w:rPr>
          <w:rFonts w:ascii="Times New Roman" w:hAnsi="Times New Roman" w:cs="Times New Roman"/>
          <w:sz w:val="28"/>
          <w:szCs w:val="28"/>
        </w:rPr>
        <w:t xml:space="preserve">3. </w:t>
      </w:r>
      <w:r w:rsidRPr="000E526E">
        <w:rPr>
          <w:rFonts w:ascii="Times New Roman" w:hAnsi="Times New Roman" w:cs="Times New Roman"/>
          <w:b/>
          <w:sz w:val="28"/>
          <w:szCs w:val="28"/>
        </w:rPr>
        <w:t>Keep-Alive DLPDU</w:t>
      </w:r>
      <w:r w:rsidRPr="00243F4B">
        <w:rPr>
          <w:rFonts w:ascii="Times New Roman" w:hAnsi="Times New Roman" w:cs="Times New Roman"/>
          <w:sz w:val="28"/>
          <w:szCs w:val="28"/>
        </w:rPr>
        <w:t xml:space="preserve"> </w:t>
      </w:r>
      <w:r w:rsidR="009F6B02">
        <w:rPr>
          <w:rFonts w:ascii="Times New Roman" w:hAnsi="Times New Roman" w:cs="Times New Roman"/>
          <w:sz w:val="28"/>
          <w:szCs w:val="28"/>
        </w:rPr>
        <w:t xml:space="preserve">- </w:t>
      </w:r>
      <w:r w:rsidR="009F6B02" w:rsidRPr="00243F4B">
        <w:rPr>
          <w:rFonts w:ascii="Times New Roman" w:hAnsi="Times New Roman" w:cs="Times New Roman"/>
          <w:sz w:val="28"/>
          <w:szCs w:val="28"/>
        </w:rPr>
        <w:t xml:space="preserve">Keep-Alive DLPDUs facilitate connection maintenance between neighboring devices. </w:t>
      </w:r>
    </w:p>
    <w:p w14:paraId="4576ECA3" w14:textId="3A509635" w:rsidR="00243F4B" w:rsidRPr="00243F4B" w:rsidRDefault="003F3D6A" w:rsidP="005A353B">
      <w:pPr>
        <w:rPr>
          <w:rFonts w:ascii="Times New Roman" w:hAnsi="Times New Roman" w:cs="Times New Roman"/>
          <w:sz w:val="28"/>
          <w:szCs w:val="28"/>
        </w:rPr>
      </w:pPr>
      <w:r>
        <w:rPr>
          <w:rFonts w:ascii="Times New Roman" w:hAnsi="Times New Roman" w:cs="Times New Roman"/>
          <w:sz w:val="28"/>
          <w:szCs w:val="28"/>
        </w:rPr>
        <w:t>4</w:t>
      </w:r>
      <w:r w:rsidR="007E3FE4" w:rsidRPr="00243F4B">
        <w:rPr>
          <w:rFonts w:ascii="Times New Roman" w:hAnsi="Times New Roman" w:cs="Times New Roman"/>
          <w:sz w:val="28"/>
          <w:szCs w:val="28"/>
        </w:rPr>
        <w:t xml:space="preserve">. </w:t>
      </w:r>
      <w:r w:rsidR="007E3FE4" w:rsidRPr="000E526E">
        <w:rPr>
          <w:rFonts w:ascii="Times New Roman" w:hAnsi="Times New Roman" w:cs="Times New Roman"/>
          <w:b/>
          <w:sz w:val="28"/>
          <w:szCs w:val="28"/>
        </w:rPr>
        <w:t>Disconnect DLPDU</w:t>
      </w:r>
      <w:r w:rsidR="007E3FE4" w:rsidRPr="00243F4B">
        <w:rPr>
          <w:rFonts w:ascii="Times New Roman" w:hAnsi="Times New Roman" w:cs="Times New Roman"/>
          <w:sz w:val="28"/>
          <w:szCs w:val="28"/>
        </w:rPr>
        <w:t xml:space="preserve"> </w:t>
      </w:r>
      <w:r w:rsidR="00243F4B">
        <w:rPr>
          <w:rFonts w:ascii="Times New Roman" w:hAnsi="Times New Roman" w:cs="Times New Roman"/>
          <w:sz w:val="28"/>
          <w:szCs w:val="28"/>
        </w:rPr>
        <w:t xml:space="preserve">- </w:t>
      </w:r>
      <w:r w:rsidR="00243F4B" w:rsidRPr="00243F4B">
        <w:rPr>
          <w:rFonts w:ascii="Times New Roman" w:hAnsi="Times New Roman" w:cs="Times New Roman"/>
          <w:sz w:val="28"/>
          <w:szCs w:val="28"/>
        </w:rPr>
        <w:t>Disconnect DLPDUs are used to advise neighboring devices that the device is leaving the network</w:t>
      </w:r>
    </w:p>
    <w:p w14:paraId="2A4396D0" w14:textId="767F551D" w:rsidR="00243F4B" w:rsidRDefault="007E3FE4" w:rsidP="005A353B">
      <w:pPr>
        <w:rPr>
          <w:rFonts w:ascii="Times New Roman" w:hAnsi="Times New Roman" w:cs="Times New Roman"/>
          <w:sz w:val="28"/>
          <w:szCs w:val="28"/>
        </w:rPr>
      </w:pPr>
      <w:r w:rsidRPr="00243F4B">
        <w:rPr>
          <w:rFonts w:ascii="Times New Roman" w:hAnsi="Times New Roman" w:cs="Times New Roman"/>
          <w:sz w:val="28"/>
          <w:szCs w:val="28"/>
        </w:rPr>
        <w:t xml:space="preserve">5. </w:t>
      </w:r>
      <w:r w:rsidRPr="000E526E">
        <w:rPr>
          <w:rFonts w:ascii="Times New Roman" w:hAnsi="Times New Roman" w:cs="Times New Roman"/>
          <w:b/>
          <w:sz w:val="28"/>
          <w:szCs w:val="28"/>
        </w:rPr>
        <w:t>Data DLPDU</w:t>
      </w:r>
      <w:r w:rsidR="00243F4B">
        <w:rPr>
          <w:rFonts w:ascii="Times New Roman" w:hAnsi="Times New Roman" w:cs="Times New Roman"/>
          <w:sz w:val="28"/>
          <w:szCs w:val="28"/>
        </w:rPr>
        <w:t xml:space="preserve"> - </w:t>
      </w:r>
      <w:r w:rsidR="00243F4B" w:rsidRPr="00243F4B">
        <w:rPr>
          <w:rFonts w:ascii="Times New Roman" w:hAnsi="Times New Roman" w:cs="Times New Roman"/>
          <w:sz w:val="28"/>
          <w:szCs w:val="28"/>
        </w:rPr>
        <w:t>Data DLPDUs contain network and device data in transit to their final destination device</w:t>
      </w:r>
    </w:p>
    <w:p w14:paraId="5B29AC3E" w14:textId="77777777" w:rsidR="00243F4B" w:rsidRDefault="00243F4B" w:rsidP="005A353B">
      <w:pPr>
        <w:rPr>
          <w:rFonts w:ascii="Times New Roman" w:hAnsi="Times New Roman" w:cs="Times New Roman"/>
          <w:sz w:val="28"/>
          <w:szCs w:val="28"/>
        </w:rPr>
      </w:pPr>
    </w:p>
    <w:p w14:paraId="40B0C35B" w14:textId="1F64F321" w:rsidR="00243F4B" w:rsidRDefault="00243F4B" w:rsidP="005A353B">
      <w:pPr>
        <w:rPr>
          <w:rFonts w:ascii="Times New Roman" w:hAnsi="Times New Roman" w:cs="Times New Roman"/>
          <w:sz w:val="28"/>
          <w:szCs w:val="28"/>
        </w:rPr>
      </w:pPr>
    </w:p>
    <w:p w14:paraId="43403533" w14:textId="77777777" w:rsidR="004944A2" w:rsidRDefault="004944A2" w:rsidP="005A353B">
      <w:pPr>
        <w:rPr>
          <w:rFonts w:ascii="Times New Roman" w:hAnsi="Times New Roman" w:cs="Times New Roman"/>
          <w:sz w:val="28"/>
          <w:szCs w:val="28"/>
        </w:rPr>
      </w:pPr>
    </w:p>
    <w:p w14:paraId="1145CBCF" w14:textId="77777777" w:rsidR="004944A2" w:rsidRDefault="004944A2" w:rsidP="005A353B">
      <w:pPr>
        <w:rPr>
          <w:rFonts w:ascii="Times New Roman" w:hAnsi="Times New Roman" w:cs="Times New Roman"/>
          <w:sz w:val="28"/>
          <w:szCs w:val="28"/>
        </w:rPr>
      </w:pPr>
    </w:p>
    <w:p w14:paraId="3DA8755A" w14:textId="77777777" w:rsidR="004944A2" w:rsidRDefault="004944A2" w:rsidP="005A353B">
      <w:pPr>
        <w:rPr>
          <w:rFonts w:ascii="Times New Roman" w:hAnsi="Times New Roman" w:cs="Times New Roman"/>
          <w:sz w:val="28"/>
          <w:szCs w:val="28"/>
        </w:rPr>
      </w:pPr>
    </w:p>
    <w:p w14:paraId="02AADD88" w14:textId="77777777" w:rsidR="004944A2" w:rsidRDefault="004944A2" w:rsidP="005A353B">
      <w:pPr>
        <w:rPr>
          <w:rFonts w:ascii="Times New Roman" w:hAnsi="Times New Roman" w:cs="Times New Roman"/>
          <w:sz w:val="28"/>
          <w:szCs w:val="28"/>
        </w:rPr>
      </w:pPr>
    </w:p>
    <w:p w14:paraId="70016A18" w14:textId="77777777" w:rsidR="004944A2" w:rsidRDefault="004944A2" w:rsidP="005A353B">
      <w:pPr>
        <w:rPr>
          <w:rFonts w:ascii="Times New Roman" w:hAnsi="Times New Roman" w:cs="Times New Roman"/>
          <w:sz w:val="28"/>
          <w:szCs w:val="28"/>
        </w:rPr>
      </w:pPr>
    </w:p>
    <w:p w14:paraId="015003B3" w14:textId="77777777" w:rsidR="004944A2" w:rsidRDefault="004944A2" w:rsidP="005A353B">
      <w:pPr>
        <w:rPr>
          <w:rFonts w:ascii="Times New Roman" w:hAnsi="Times New Roman" w:cs="Times New Roman"/>
          <w:sz w:val="28"/>
          <w:szCs w:val="28"/>
        </w:rPr>
      </w:pPr>
    </w:p>
    <w:p w14:paraId="75AAA07F" w14:textId="77777777" w:rsidR="004944A2" w:rsidRDefault="004944A2" w:rsidP="005A353B">
      <w:pPr>
        <w:rPr>
          <w:rFonts w:ascii="Times New Roman" w:hAnsi="Times New Roman" w:cs="Times New Roman"/>
          <w:sz w:val="28"/>
          <w:szCs w:val="28"/>
        </w:rPr>
      </w:pPr>
    </w:p>
    <w:p w14:paraId="2DDC2A5D" w14:textId="77777777" w:rsidR="004944A2" w:rsidRDefault="004944A2" w:rsidP="005A353B">
      <w:pPr>
        <w:rPr>
          <w:rFonts w:ascii="Times New Roman" w:hAnsi="Times New Roman" w:cs="Times New Roman"/>
          <w:sz w:val="28"/>
          <w:szCs w:val="28"/>
        </w:rPr>
      </w:pPr>
    </w:p>
    <w:p w14:paraId="1D3F1110" w14:textId="177E562D" w:rsidR="004944A2" w:rsidRDefault="004944A2" w:rsidP="004944A2">
      <w:pPr>
        <w:jc w:val="center"/>
        <w:rPr>
          <w:rFonts w:ascii="Times New Roman" w:hAnsi="Times New Roman" w:cs="Times New Roman"/>
          <w:b/>
          <w:sz w:val="28"/>
        </w:rPr>
      </w:pPr>
      <w:r>
        <w:rPr>
          <w:rFonts w:ascii="Times New Roman" w:hAnsi="Times New Roman" w:cs="Times New Roman"/>
          <w:b/>
          <w:sz w:val="28"/>
        </w:rPr>
        <w:lastRenderedPageBreak/>
        <w:t>BLUETOOTH LOW ENERGY</w:t>
      </w:r>
    </w:p>
    <w:p w14:paraId="64BCBB23" w14:textId="14BED609" w:rsidR="004944A2" w:rsidRDefault="004944A2" w:rsidP="004944A2">
      <w:pPr>
        <w:jc w:val="center"/>
        <w:rPr>
          <w:rFonts w:ascii="Times New Roman" w:hAnsi="Times New Roman" w:cs="Times New Roman"/>
          <w:b/>
          <w:sz w:val="28"/>
        </w:rPr>
      </w:pPr>
      <w:r>
        <w:rPr>
          <w:rFonts w:ascii="Times New Roman" w:hAnsi="Times New Roman" w:cs="Times New Roman"/>
          <w:b/>
          <w:sz w:val="28"/>
        </w:rPr>
        <w:t>(BLE)</w:t>
      </w:r>
    </w:p>
    <w:p w14:paraId="22478168" w14:textId="77777777" w:rsidR="004944A2" w:rsidRPr="004673CE" w:rsidRDefault="004944A2" w:rsidP="004944A2">
      <w:pPr>
        <w:rPr>
          <w:rFonts w:ascii="Times New Roman" w:hAnsi="Times New Roman" w:cs="Times New Roman"/>
          <w:b/>
          <w:sz w:val="28"/>
        </w:rPr>
      </w:pPr>
      <w:r w:rsidRPr="004673CE">
        <w:rPr>
          <w:rFonts w:ascii="Times New Roman" w:hAnsi="Times New Roman" w:cs="Times New Roman"/>
          <w:b/>
          <w:sz w:val="28"/>
        </w:rPr>
        <w:t xml:space="preserve">Link </w:t>
      </w:r>
      <w:r w:rsidRPr="004673CE">
        <w:rPr>
          <w:rFonts w:ascii="Times New Roman" w:hAnsi="Times New Roman" w:cs="Times New Roman"/>
          <w:b/>
        </w:rPr>
        <w:t>Layer</w:t>
      </w:r>
      <w:r w:rsidRPr="004673CE">
        <w:rPr>
          <w:rFonts w:ascii="Times New Roman" w:hAnsi="Times New Roman" w:cs="Times New Roman"/>
          <w:b/>
          <w:sz w:val="28"/>
        </w:rPr>
        <w:t>:</w:t>
      </w:r>
    </w:p>
    <w:p w14:paraId="2C3C4A13" w14:textId="77777777" w:rsidR="004944A2" w:rsidRPr="004673CE" w:rsidRDefault="004944A2" w:rsidP="004944A2">
      <w:pPr>
        <w:rPr>
          <w:rFonts w:ascii="Times New Roman" w:hAnsi="Times New Roman" w:cs="Times New Roman"/>
          <w:b/>
          <w:sz w:val="28"/>
        </w:rPr>
      </w:pPr>
    </w:p>
    <w:p w14:paraId="1FF285D5" w14:textId="77777777" w:rsidR="004944A2" w:rsidRPr="004673CE" w:rsidRDefault="004944A2" w:rsidP="004944A2">
      <w:pPr>
        <w:pStyle w:val="NormalWeb"/>
        <w:shd w:val="clear" w:color="auto" w:fill="FFFFFF"/>
        <w:spacing w:before="0" w:beforeAutospacing="0" w:after="150" w:afterAutospacing="0"/>
        <w:rPr>
          <w:color w:val="333333"/>
          <w:szCs w:val="22"/>
        </w:rPr>
      </w:pPr>
      <w:r w:rsidRPr="004673CE">
        <w:rPr>
          <w:color w:val="333333"/>
          <w:szCs w:val="22"/>
        </w:rPr>
        <w:t>The Link Layer is the part that directly interfaces with the physical layer, and it is usually implemented as a combination of custom hardware and software. The Link Layer defines following roles for it’s devices, based on logical groups:</w:t>
      </w:r>
    </w:p>
    <w:p w14:paraId="3605086F" w14:textId="77777777" w:rsidR="004944A2" w:rsidRPr="004673CE" w:rsidRDefault="004944A2" w:rsidP="004944A2">
      <w:pPr>
        <w:pStyle w:val="NormalWeb"/>
        <w:shd w:val="clear" w:color="auto" w:fill="FFFFFF"/>
        <w:spacing w:before="0" w:beforeAutospacing="0" w:after="150" w:afterAutospacing="0"/>
        <w:rPr>
          <w:color w:val="333333"/>
          <w:szCs w:val="22"/>
        </w:rPr>
      </w:pPr>
      <w:r w:rsidRPr="004673CE">
        <w:rPr>
          <w:rStyle w:val="Strong"/>
          <w:color w:val="333333"/>
          <w:szCs w:val="22"/>
        </w:rPr>
        <w:t>Advertiser</w:t>
      </w:r>
      <w:r w:rsidRPr="004673CE">
        <w:rPr>
          <w:color w:val="333333"/>
          <w:szCs w:val="22"/>
        </w:rPr>
        <w:t> – A device sending advertising packets</w:t>
      </w:r>
    </w:p>
    <w:p w14:paraId="7A214BCF" w14:textId="77777777" w:rsidR="004944A2" w:rsidRPr="004673CE" w:rsidRDefault="004944A2" w:rsidP="004944A2">
      <w:pPr>
        <w:pStyle w:val="NormalWeb"/>
        <w:shd w:val="clear" w:color="auto" w:fill="FFFFFF"/>
        <w:spacing w:before="0" w:beforeAutospacing="0" w:after="150" w:afterAutospacing="0"/>
        <w:rPr>
          <w:color w:val="333333"/>
          <w:szCs w:val="22"/>
        </w:rPr>
      </w:pPr>
      <w:r w:rsidRPr="004673CE">
        <w:rPr>
          <w:rStyle w:val="Strong"/>
          <w:color w:val="333333"/>
          <w:szCs w:val="22"/>
        </w:rPr>
        <w:t>Scanner</w:t>
      </w:r>
      <w:r w:rsidRPr="004673CE">
        <w:rPr>
          <w:color w:val="333333"/>
          <w:szCs w:val="22"/>
        </w:rPr>
        <w:t> – A device scanning for advertising packets.</w:t>
      </w:r>
    </w:p>
    <w:p w14:paraId="6A663AF5" w14:textId="77777777" w:rsidR="004944A2" w:rsidRPr="004673CE" w:rsidRDefault="004944A2" w:rsidP="004944A2">
      <w:pPr>
        <w:pStyle w:val="NormalWeb"/>
        <w:shd w:val="clear" w:color="auto" w:fill="FFFFFF"/>
        <w:spacing w:before="0" w:beforeAutospacing="0" w:after="150" w:afterAutospacing="0"/>
        <w:rPr>
          <w:color w:val="333333"/>
          <w:szCs w:val="22"/>
        </w:rPr>
      </w:pPr>
      <w:r w:rsidRPr="004673CE">
        <w:rPr>
          <w:rStyle w:val="Strong"/>
          <w:color w:val="333333"/>
          <w:szCs w:val="22"/>
        </w:rPr>
        <w:t>Master</w:t>
      </w:r>
      <w:r w:rsidRPr="004673CE">
        <w:rPr>
          <w:color w:val="333333"/>
          <w:szCs w:val="22"/>
        </w:rPr>
        <w:t> – A device that initiates a connection and manages it later.</w:t>
      </w:r>
    </w:p>
    <w:p w14:paraId="6EF0C575" w14:textId="77777777" w:rsidR="004944A2" w:rsidRPr="004673CE" w:rsidRDefault="004944A2" w:rsidP="004944A2">
      <w:pPr>
        <w:pStyle w:val="NormalWeb"/>
        <w:shd w:val="clear" w:color="auto" w:fill="FFFFFF"/>
        <w:spacing w:before="0" w:beforeAutospacing="0" w:after="150" w:afterAutospacing="0"/>
        <w:rPr>
          <w:color w:val="333333"/>
          <w:szCs w:val="22"/>
        </w:rPr>
      </w:pPr>
      <w:r w:rsidRPr="004673CE">
        <w:rPr>
          <w:rStyle w:val="Strong"/>
          <w:color w:val="333333"/>
          <w:szCs w:val="22"/>
        </w:rPr>
        <w:t>Slave</w:t>
      </w:r>
      <w:r w:rsidRPr="004673CE">
        <w:rPr>
          <w:color w:val="333333"/>
          <w:szCs w:val="22"/>
        </w:rPr>
        <w:t> – A device that accepts a connection request and follows the master’s timing.</w:t>
      </w:r>
    </w:p>
    <w:p w14:paraId="25D40E65" w14:textId="77777777" w:rsidR="004944A2" w:rsidRPr="004673CE" w:rsidRDefault="004944A2" w:rsidP="004944A2">
      <w:pPr>
        <w:pStyle w:val="NormalWeb"/>
        <w:shd w:val="clear" w:color="auto" w:fill="FFFFFF"/>
        <w:spacing w:before="0" w:beforeAutospacing="0" w:after="150" w:afterAutospacing="0"/>
        <w:rPr>
          <w:color w:val="333333"/>
          <w:szCs w:val="22"/>
        </w:rPr>
      </w:pPr>
      <w:r w:rsidRPr="004673CE">
        <w:rPr>
          <w:rStyle w:val="Strong"/>
          <w:color w:val="333333"/>
          <w:szCs w:val="22"/>
        </w:rPr>
        <w:t>Bluetooth Device Address – It is a 48-bit number which uniquely identifies a device among peers. </w:t>
      </w:r>
    </w:p>
    <w:p w14:paraId="5338F9F4" w14:textId="77777777" w:rsidR="004944A2" w:rsidRPr="004673CE" w:rsidRDefault="004944A2" w:rsidP="004944A2">
      <w:pPr>
        <w:pStyle w:val="NormalWeb"/>
        <w:shd w:val="clear" w:color="auto" w:fill="FFFFFF"/>
        <w:spacing w:before="0" w:beforeAutospacing="0" w:after="150" w:afterAutospacing="0"/>
        <w:rPr>
          <w:rStyle w:val="Strong"/>
          <w:b w:val="0"/>
          <w:color w:val="333333"/>
          <w:szCs w:val="22"/>
        </w:rPr>
      </w:pPr>
      <w:r w:rsidRPr="004673CE">
        <w:rPr>
          <w:color w:val="333333"/>
          <w:szCs w:val="22"/>
        </w:rPr>
        <w:t>The Link Layer is also in charge of establishing </w:t>
      </w:r>
      <w:r w:rsidRPr="004673CE">
        <w:rPr>
          <w:rStyle w:val="Strong"/>
          <w:color w:val="333333"/>
          <w:szCs w:val="22"/>
        </w:rPr>
        <w:t>connections; </w:t>
      </w:r>
      <w:r w:rsidRPr="004673CE">
        <w:rPr>
          <w:color w:val="333333"/>
          <w:szCs w:val="22"/>
        </w:rPr>
        <w:t>it filters out advertising packets depending on the Bluetooth address or based on the data itself. It also manages the </w:t>
      </w:r>
      <w:r w:rsidRPr="004673CE">
        <w:rPr>
          <w:rStyle w:val="Strong"/>
          <w:color w:val="333333"/>
          <w:szCs w:val="22"/>
        </w:rPr>
        <w:t>connection interval ie, time between the beginning of two consecutive connection events. </w:t>
      </w:r>
    </w:p>
    <w:p w14:paraId="4BD9E77F" w14:textId="77777777" w:rsidR="004944A2" w:rsidRPr="004673CE" w:rsidRDefault="004944A2" w:rsidP="004944A2">
      <w:pPr>
        <w:pStyle w:val="NormalWeb"/>
        <w:shd w:val="clear" w:color="auto" w:fill="FFFFFF"/>
        <w:spacing w:before="0" w:beforeAutospacing="0" w:after="150" w:afterAutospacing="0"/>
        <w:rPr>
          <w:color w:val="333333"/>
          <w:szCs w:val="22"/>
        </w:rPr>
      </w:pPr>
      <w:r w:rsidRPr="004673CE">
        <w:rPr>
          <w:color w:val="333333"/>
          <w:szCs w:val="22"/>
        </w:rPr>
        <w:t>The link layer can also configure </w:t>
      </w:r>
      <w:r w:rsidRPr="004673CE">
        <w:rPr>
          <w:rStyle w:val="Strong"/>
          <w:color w:val="333333"/>
          <w:szCs w:val="22"/>
        </w:rPr>
        <w:t>Encryption</w:t>
      </w:r>
      <w:r w:rsidRPr="004673CE">
        <w:rPr>
          <w:color w:val="333333"/>
          <w:szCs w:val="22"/>
        </w:rPr>
        <w:t>, which is highly desirable in case of a lot of devices present in the same range.</w:t>
      </w:r>
    </w:p>
    <w:p w14:paraId="0192D586" w14:textId="77777777" w:rsidR="004944A2" w:rsidRPr="00AB0D26" w:rsidRDefault="004944A2" w:rsidP="004944A2">
      <w:pPr>
        <w:pStyle w:val="NormalWeb"/>
        <w:shd w:val="clear" w:color="auto" w:fill="FFFFFF"/>
        <w:spacing w:before="0" w:beforeAutospacing="0" w:after="150" w:afterAutospacing="0"/>
        <w:rPr>
          <w:color w:val="333333"/>
          <w:sz w:val="22"/>
          <w:szCs w:val="22"/>
        </w:rPr>
      </w:pPr>
    </w:p>
    <w:p w14:paraId="791615BF" w14:textId="77777777" w:rsidR="004944A2" w:rsidRPr="00AB0D26" w:rsidRDefault="004944A2" w:rsidP="004944A2">
      <w:pPr>
        <w:pStyle w:val="NormalWeb"/>
        <w:shd w:val="clear" w:color="auto" w:fill="FFFFFF"/>
        <w:spacing w:before="0" w:beforeAutospacing="0" w:after="150" w:afterAutospacing="0"/>
        <w:rPr>
          <w:color w:val="333333"/>
          <w:sz w:val="22"/>
          <w:szCs w:val="22"/>
        </w:rPr>
      </w:pPr>
      <w:r w:rsidRPr="00AB0D26">
        <w:rPr>
          <w:noProof/>
          <w:color w:val="333333"/>
          <w:sz w:val="22"/>
          <w:szCs w:val="22"/>
        </w:rPr>
        <w:drawing>
          <wp:inline distT="0" distB="0" distL="0" distR="0" wp14:anchorId="3591F257" wp14:editId="3B0AC940">
            <wp:extent cx="6267450" cy="3521039"/>
            <wp:effectExtent l="0" t="0" r="0" b="381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67450" cy="3521039"/>
                    </a:xfrm>
                    <a:prstGeom prst="rect">
                      <a:avLst/>
                    </a:prstGeom>
                    <a:noFill/>
                    <a:ln>
                      <a:noFill/>
                    </a:ln>
                  </pic:spPr>
                </pic:pic>
              </a:graphicData>
            </a:graphic>
          </wp:inline>
        </w:drawing>
      </w:r>
    </w:p>
    <w:p w14:paraId="5F4D36B3" w14:textId="77777777" w:rsidR="004944A2" w:rsidRDefault="004944A2" w:rsidP="004944A2">
      <w:pPr>
        <w:rPr>
          <w:rFonts w:ascii="Times New Roman" w:hAnsi="Times New Roman" w:cs="Times New Roman"/>
        </w:rPr>
      </w:pPr>
    </w:p>
    <w:p w14:paraId="30384F37" w14:textId="77777777" w:rsidR="004944A2" w:rsidRPr="00AB0D26" w:rsidRDefault="004944A2" w:rsidP="004944A2">
      <w:pPr>
        <w:rPr>
          <w:rFonts w:ascii="Times New Roman" w:hAnsi="Times New Roman" w:cs="Times New Roman"/>
          <w:sz w:val="22"/>
          <w:szCs w:val="22"/>
        </w:rPr>
      </w:pPr>
    </w:p>
    <w:p w14:paraId="7B43B0D1" w14:textId="77777777" w:rsidR="004944A2" w:rsidRPr="00AB42AA" w:rsidRDefault="004944A2" w:rsidP="004944A2"/>
    <w:p w14:paraId="6EE338D6" w14:textId="77777777" w:rsidR="004944A2" w:rsidRDefault="004944A2" w:rsidP="004944A2"/>
    <w:p w14:paraId="1E084DC6" w14:textId="77777777" w:rsidR="004944A2" w:rsidRDefault="004944A2" w:rsidP="004944A2">
      <w:r>
        <w:rPr>
          <w:noProof/>
        </w:rPr>
        <w:drawing>
          <wp:inline distT="0" distB="0" distL="0" distR="0" wp14:anchorId="27D76754" wp14:editId="0DA3DB82">
            <wp:extent cx="6581553" cy="1614036"/>
            <wp:effectExtent l="0" t="0" r="0" b="571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596616" cy="1617730"/>
                    </a:xfrm>
                    <a:prstGeom prst="rect">
                      <a:avLst/>
                    </a:prstGeom>
                  </pic:spPr>
                </pic:pic>
              </a:graphicData>
            </a:graphic>
          </wp:inline>
        </w:drawing>
      </w:r>
    </w:p>
    <w:p w14:paraId="3F9C6B4A" w14:textId="77777777" w:rsidR="004944A2" w:rsidRDefault="004944A2" w:rsidP="004944A2"/>
    <w:p w14:paraId="6ECCBEDC" w14:textId="77777777" w:rsidR="004944A2" w:rsidRPr="00BC21D0" w:rsidRDefault="004944A2" w:rsidP="004944A2">
      <w:pPr>
        <w:rPr>
          <w:rFonts w:ascii="Times New Roman" w:hAnsi="Times New Roman" w:cs="Times New Roman"/>
          <w:b/>
          <w:sz w:val="28"/>
        </w:rPr>
      </w:pPr>
      <w:r w:rsidRPr="00BC21D0">
        <w:rPr>
          <w:rFonts w:ascii="Times New Roman" w:hAnsi="Times New Roman" w:cs="Times New Roman"/>
          <w:b/>
          <w:sz w:val="28"/>
        </w:rPr>
        <w:t>1. Advertising channel PDU:</w:t>
      </w:r>
    </w:p>
    <w:p w14:paraId="3FC2FAFA" w14:textId="77777777" w:rsidR="004944A2" w:rsidRDefault="004944A2" w:rsidP="004944A2">
      <w:pPr>
        <w:shd w:val="clear" w:color="auto" w:fill="FFFFFF"/>
        <w:spacing w:after="150"/>
        <w:jc w:val="both"/>
        <w:rPr>
          <w:rFonts w:ascii="Times New Roman" w:eastAsia="Times New Roman" w:hAnsi="Times New Roman" w:cs="Times New Roman"/>
        </w:rPr>
      </w:pPr>
    </w:p>
    <w:p w14:paraId="362328CE" w14:textId="77777777" w:rsidR="004944A2" w:rsidRPr="00F8363A" w:rsidRDefault="004944A2" w:rsidP="004944A2">
      <w:pPr>
        <w:shd w:val="clear" w:color="auto" w:fill="FFFFFF"/>
        <w:spacing w:after="150"/>
        <w:jc w:val="both"/>
        <w:rPr>
          <w:rFonts w:ascii="Times New Roman" w:eastAsia="Times New Roman" w:hAnsi="Times New Roman" w:cs="Times New Roman"/>
        </w:rPr>
      </w:pPr>
      <w:r w:rsidRPr="003E7D13">
        <w:rPr>
          <w:rFonts w:ascii="Times New Roman" w:eastAsia="Times New Roman" w:hAnsi="Times New Roman" w:cs="Times New Roman"/>
        </w:rPr>
        <w:t xml:space="preserve">It </w:t>
      </w:r>
      <w:r w:rsidRPr="00F8363A">
        <w:rPr>
          <w:rFonts w:ascii="Times New Roman" w:eastAsia="Times New Roman" w:hAnsi="Times New Roman" w:cs="Times New Roman"/>
        </w:rPr>
        <w:t>serve</w:t>
      </w:r>
      <w:r w:rsidRPr="003E7D13">
        <w:rPr>
          <w:rFonts w:ascii="Times New Roman" w:eastAsia="Times New Roman" w:hAnsi="Times New Roman" w:cs="Times New Roman"/>
        </w:rPr>
        <w:t>s</w:t>
      </w:r>
      <w:r w:rsidRPr="00F8363A">
        <w:rPr>
          <w:rFonts w:ascii="Times New Roman" w:eastAsia="Times New Roman" w:hAnsi="Times New Roman" w:cs="Times New Roman"/>
        </w:rPr>
        <w:t xml:space="preserve"> two purposes:</w:t>
      </w:r>
    </w:p>
    <w:p w14:paraId="7DE13475" w14:textId="77777777" w:rsidR="004944A2" w:rsidRPr="00F8363A" w:rsidRDefault="004944A2" w:rsidP="004944A2">
      <w:pPr>
        <w:numPr>
          <w:ilvl w:val="0"/>
          <w:numId w:val="20"/>
        </w:numPr>
        <w:shd w:val="clear" w:color="auto" w:fill="FFFFFF"/>
        <w:spacing w:before="100" w:beforeAutospacing="1" w:after="100" w:afterAutospacing="1"/>
        <w:rPr>
          <w:rFonts w:ascii="Times New Roman" w:eastAsia="Times New Roman" w:hAnsi="Times New Roman" w:cs="Times New Roman"/>
        </w:rPr>
      </w:pPr>
      <w:r w:rsidRPr="00F8363A">
        <w:rPr>
          <w:rFonts w:ascii="Times New Roman" w:eastAsia="Times New Roman" w:hAnsi="Times New Roman" w:cs="Times New Roman"/>
        </w:rPr>
        <w:t>Broadcast data for applications that do not require a full connection</w:t>
      </w:r>
    </w:p>
    <w:p w14:paraId="43A6739A" w14:textId="77777777" w:rsidR="004944A2" w:rsidRPr="003E7D13" w:rsidRDefault="004944A2" w:rsidP="004944A2">
      <w:pPr>
        <w:numPr>
          <w:ilvl w:val="0"/>
          <w:numId w:val="20"/>
        </w:numPr>
        <w:shd w:val="clear" w:color="auto" w:fill="FFFFFF"/>
        <w:spacing w:before="100" w:beforeAutospacing="1" w:after="100" w:afterAutospacing="1"/>
        <w:rPr>
          <w:rFonts w:ascii="Times New Roman" w:eastAsia="Times New Roman" w:hAnsi="Times New Roman" w:cs="Times New Roman"/>
        </w:rPr>
      </w:pPr>
      <w:r w:rsidRPr="00F8363A">
        <w:rPr>
          <w:rFonts w:ascii="Times New Roman" w:eastAsia="Times New Roman" w:hAnsi="Times New Roman" w:cs="Times New Roman"/>
        </w:rPr>
        <w:t>Discover slaves</w:t>
      </w:r>
      <w:r w:rsidRPr="003E7D13">
        <w:rPr>
          <w:rFonts w:ascii="Times New Roman" w:eastAsia="Times New Roman" w:hAnsi="Times New Roman" w:cs="Times New Roman"/>
        </w:rPr>
        <w:t xml:space="preserve"> in the network</w:t>
      </w:r>
      <w:r w:rsidRPr="00F8363A">
        <w:rPr>
          <w:rFonts w:ascii="Times New Roman" w:eastAsia="Times New Roman" w:hAnsi="Times New Roman" w:cs="Times New Roman"/>
        </w:rPr>
        <w:t xml:space="preserve"> and connect to them</w:t>
      </w:r>
    </w:p>
    <w:p w14:paraId="63ADA19A" w14:textId="77777777" w:rsidR="004944A2" w:rsidRPr="003E7D13" w:rsidRDefault="004944A2" w:rsidP="004944A2">
      <w:pPr>
        <w:shd w:val="clear" w:color="auto" w:fill="FFFFFF"/>
        <w:spacing w:before="100" w:beforeAutospacing="1" w:after="100" w:afterAutospacing="1"/>
        <w:jc w:val="center"/>
        <w:rPr>
          <w:rFonts w:ascii="Times New Roman" w:eastAsia="Times New Roman" w:hAnsi="Times New Roman" w:cs="Times New Roman"/>
        </w:rPr>
      </w:pPr>
      <w:r w:rsidRPr="003E7D13">
        <w:rPr>
          <w:rFonts w:ascii="Times New Roman" w:hAnsi="Times New Roman" w:cs="Times New Roman"/>
          <w:noProof/>
        </w:rPr>
        <w:drawing>
          <wp:inline distT="0" distB="0" distL="0" distR="0" wp14:anchorId="6228C378" wp14:editId="50DFCA1B">
            <wp:extent cx="3859619" cy="1527350"/>
            <wp:effectExtent l="0" t="0" r="762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57759" cy="1526614"/>
                    </a:xfrm>
                    <a:prstGeom prst="rect">
                      <a:avLst/>
                    </a:prstGeom>
                  </pic:spPr>
                </pic:pic>
              </a:graphicData>
            </a:graphic>
          </wp:inline>
        </w:drawing>
      </w:r>
    </w:p>
    <w:p w14:paraId="171D75CD" w14:textId="77777777" w:rsidR="004944A2" w:rsidRPr="003E7D13" w:rsidRDefault="004944A2" w:rsidP="004944A2">
      <w:pPr>
        <w:shd w:val="clear" w:color="auto" w:fill="FFFFFF"/>
        <w:spacing w:before="100" w:beforeAutospacing="1" w:after="100" w:afterAutospacing="1"/>
        <w:jc w:val="center"/>
        <w:rPr>
          <w:rFonts w:ascii="Times New Roman" w:eastAsia="Times New Roman" w:hAnsi="Times New Roman" w:cs="Times New Roman"/>
        </w:rPr>
      </w:pPr>
    </w:p>
    <w:p w14:paraId="603CFFAE" w14:textId="77777777" w:rsidR="004944A2" w:rsidRPr="00F8363A" w:rsidRDefault="004944A2" w:rsidP="004944A2">
      <w:pPr>
        <w:shd w:val="clear" w:color="auto" w:fill="FFFFFF"/>
        <w:spacing w:after="150"/>
        <w:jc w:val="both"/>
        <w:rPr>
          <w:rFonts w:ascii="Times New Roman" w:eastAsia="Times New Roman" w:hAnsi="Times New Roman" w:cs="Times New Roman"/>
        </w:rPr>
      </w:pPr>
      <w:r w:rsidRPr="00F8363A">
        <w:rPr>
          <w:rFonts w:ascii="Times New Roman" w:eastAsia="Times New Roman" w:hAnsi="Times New Roman" w:cs="Times New Roman"/>
        </w:rPr>
        <w:t>There are seven advertising channel PDU types</w:t>
      </w:r>
      <w:r>
        <w:rPr>
          <w:rFonts w:ascii="Times New Roman" w:eastAsia="Times New Roman" w:hAnsi="Times New Roman" w:cs="Times New Roman"/>
        </w:rPr>
        <w:t xml:space="preserve"> with</w:t>
      </w:r>
      <w:r w:rsidRPr="00F8363A">
        <w:rPr>
          <w:rFonts w:ascii="Times New Roman" w:eastAsia="Times New Roman" w:hAnsi="Times New Roman" w:cs="Times New Roman"/>
        </w:rPr>
        <w:t xml:space="preserve"> a different payload format and function:</w:t>
      </w:r>
    </w:p>
    <w:p w14:paraId="1F29979F" w14:textId="77777777" w:rsidR="004944A2" w:rsidRPr="003E7D13" w:rsidRDefault="004944A2" w:rsidP="004944A2">
      <w:pPr>
        <w:pStyle w:val="ListParagraph"/>
        <w:numPr>
          <w:ilvl w:val="0"/>
          <w:numId w:val="21"/>
        </w:numPr>
        <w:shd w:val="clear" w:color="auto" w:fill="FFFFFF"/>
        <w:spacing w:before="100" w:beforeAutospacing="1" w:after="100" w:afterAutospacing="1"/>
        <w:ind w:right="-90"/>
        <w:rPr>
          <w:rFonts w:ascii="Times New Roman" w:eastAsia="Times New Roman" w:hAnsi="Times New Roman" w:cs="Times New Roman"/>
        </w:rPr>
      </w:pPr>
      <w:r w:rsidRPr="003E7D13">
        <w:rPr>
          <w:rFonts w:ascii="Times New Roman" w:eastAsia="Times New Roman" w:hAnsi="Times New Roman" w:cs="Times New Roman"/>
          <w:b/>
          <w:bCs/>
        </w:rPr>
        <w:t xml:space="preserve">Advertising PDUs - </w:t>
      </w:r>
      <w:r w:rsidRPr="003E7D13">
        <w:rPr>
          <w:rFonts w:ascii="Times New Roman" w:eastAsia="Times New Roman" w:hAnsi="Times New Roman" w:cs="Times New Roman"/>
        </w:rPr>
        <w:t>ADV_IND, ADV_DIRECT_IND, ADV_NONCONN_IND, ADV_SCAN_IND</w:t>
      </w:r>
    </w:p>
    <w:p w14:paraId="19AA6756" w14:textId="77777777" w:rsidR="004944A2" w:rsidRPr="003E7D13" w:rsidRDefault="004944A2" w:rsidP="004944A2">
      <w:pPr>
        <w:pStyle w:val="ListParagraph"/>
        <w:numPr>
          <w:ilvl w:val="0"/>
          <w:numId w:val="21"/>
        </w:numPr>
        <w:shd w:val="clear" w:color="auto" w:fill="FFFFFF"/>
        <w:spacing w:before="100" w:beforeAutospacing="1" w:after="100" w:afterAutospacing="1"/>
        <w:rPr>
          <w:rFonts w:ascii="Times New Roman" w:eastAsia="Times New Roman" w:hAnsi="Times New Roman" w:cs="Times New Roman"/>
        </w:rPr>
      </w:pPr>
      <w:r w:rsidRPr="003E7D13">
        <w:rPr>
          <w:rFonts w:ascii="Times New Roman" w:eastAsia="Times New Roman" w:hAnsi="Times New Roman" w:cs="Times New Roman"/>
          <w:b/>
          <w:bCs/>
        </w:rPr>
        <w:t xml:space="preserve">Scanning PDUs - </w:t>
      </w:r>
      <w:r w:rsidRPr="003E7D13">
        <w:rPr>
          <w:rFonts w:ascii="Times New Roman" w:eastAsia="Times New Roman" w:hAnsi="Times New Roman" w:cs="Times New Roman"/>
        </w:rPr>
        <w:t>SCAN_REQ, SCAN_RSP</w:t>
      </w:r>
    </w:p>
    <w:p w14:paraId="394B070A" w14:textId="77777777" w:rsidR="004944A2" w:rsidRPr="003E7D13" w:rsidRDefault="004944A2" w:rsidP="004944A2">
      <w:pPr>
        <w:pStyle w:val="ListParagraph"/>
        <w:numPr>
          <w:ilvl w:val="0"/>
          <w:numId w:val="21"/>
        </w:numPr>
        <w:shd w:val="clear" w:color="auto" w:fill="FFFFFF"/>
        <w:spacing w:before="100" w:beforeAutospacing="1" w:after="100" w:afterAutospacing="1"/>
        <w:rPr>
          <w:rFonts w:ascii="Times New Roman" w:eastAsia="Times New Roman" w:hAnsi="Times New Roman" w:cs="Times New Roman"/>
        </w:rPr>
      </w:pPr>
      <w:r w:rsidRPr="003E7D13">
        <w:rPr>
          <w:rFonts w:ascii="Times New Roman" w:eastAsia="Times New Roman" w:hAnsi="Times New Roman" w:cs="Times New Roman"/>
          <w:b/>
          <w:bCs/>
        </w:rPr>
        <w:t xml:space="preserve">Initiating PDUs - </w:t>
      </w:r>
      <w:r w:rsidRPr="003E7D13">
        <w:rPr>
          <w:rFonts w:ascii="Times New Roman" w:eastAsia="Times New Roman" w:hAnsi="Times New Roman" w:cs="Times New Roman"/>
        </w:rPr>
        <w:t>CONNECT_REQ</w:t>
      </w:r>
    </w:p>
    <w:tbl>
      <w:tblPr>
        <w:tblStyle w:val="TableGrid"/>
        <w:tblW w:w="8415" w:type="dxa"/>
        <w:jc w:val="center"/>
        <w:tblLook w:val="04A0" w:firstRow="1" w:lastRow="0" w:firstColumn="1" w:lastColumn="0" w:noHBand="0" w:noVBand="1"/>
      </w:tblPr>
      <w:tblGrid>
        <w:gridCol w:w="2858"/>
        <w:gridCol w:w="5557"/>
      </w:tblGrid>
      <w:tr w:rsidR="004944A2" w:rsidRPr="003E7D13" w14:paraId="02CE4298" w14:textId="77777777" w:rsidTr="006E35F2">
        <w:trPr>
          <w:jc w:val="center"/>
        </w:trPr>
        <w:tc>
          <w:tcPr>
            <w:tcW w:w="2858" w:type="dxa"/>
          </w:tcPr>
          <w:p w14:paraId="0E59D856" w14:textId="77777777" w:rsidR="004944A2" w:rsidRPr="003E7D13" w:rsidRDefault="004944A2" w:rsidP="006E35F2">
            <w:pPr>
              <w:jc w:val="center"/>
              <w:rPr>
                <w:rFonts w:ascii="Times New Roman" w:hAnsi="Times New Roman" w:cs="Times New Roman"/>
                <w:b/>
              </w:rPr>
            </w:pPr>
            <w:r w:rsidRPr="003E7D13">
              <w:rPr>
                <w:rFonts w:ascii="Times New Roman" w:hAnsi="Times New Roman" w:cs="Times New Roman"/>
                <w:b/>
              </w:rPr>
              <w:t>Packet Name</w:t>
            </w:r>
          </w:p>
        </w:tc>
        <w:tc>
          <w:tcPr>
            <w:tcW w:w="5557" w:type="dxa"/>
          </w:tcPr>
          <w:p w14:paraId="27CD1C95" w14:textId="77777777" w:rsidR="004944A2" w:rsidRPr="003E7D13" w:rsidRDefault="004944A2" w:rsidP="006E35F2">
            <w:pPr>
              <w:jc w:val="center"/>
              <w:rPr>
                <w:rFonts w:ascii="Times New Roman" w:hAnsi="Times New Roman" w:cs="Times New Roman"/>
                <w:b/>
              </w:rPr>
            </w:pPr>
            <w:r w:rsidRPr="003E7D13">
              <w:rPr>
                <w:rFonts w:ascii="Times New Roman" w:hAnsi="Times New Roman" w:cs="Times New Roman"/>
                <w:b/>
              </w:rPr>
              <w:t>Description</w:t>
            </w:r>
          </w:p>
        </w:tc>
      </w:tr>
      <w:tr w:rsidR="004944A2" w:rsidRPr="003E7D13" w14:paraId="5CE5152F" w14:textId="77777777" w:rsidTr="006E35F2">
        <w:trPr>
          <w:jc w:val="center"/>
        </w:trPr>
        <w:tc>
          <w:tcPr>
            <w:tcW w:w="2858" w:type="dxa"/>
          </w:tcPr>
          <w:p w14:paraId="3DDD791E" w14:textId="77777777" w:rsidR="004944A2" w:rsidRPr="003E7D13" w:rsidRDefault="004944A2" w:rsidP="006E35F2">
            <w:pPr>
              <w:jc w:val="center"/>
              <w:rPr>
                <w:rFonts w:ascii="Times New Roman" w:hAnsi="Times New Roman" w:cs="Times New Roman"/>
              </w:rPr>
            </w:pPr>
            <w:r w:rsidRPr="003E7D13">
              <w:rPr>
                <w:rFonts w:ascii="Times New Roman" w:hAnsi="Times New Roman" w:cs="Times New Roman"/>
              </w:rPr>
              <w:t>ADV_IND</w:t>
            </w:r>
          </w:p>
        </w:tc>
        <w:tc>
          <w:tcPr>
            <w:tcW w:w="5557" w:type="dxa"/>
          </w:tcPr>
          <w:p w14:paraId="747C3AB5" w14:textId="77777777" w:rsidR="004944A2" w:rsidRPr="003E7D13" w:rsidRDefault="004944A2" w:rsidP="006E35F2">
            <w:pPr>
              <w:jc w:val="center"/>
              <w:rPr>
                <w:rFonts w:ascii="Times New Roman" w:hAnsi="Times New Roman" w:cs="Times New Roman"/>
              </w:rPr>
            </w:pPr>
            <w:r w:rsidRPr="003E7D13">
              <w:rPr>
                <w:rFonts w:ascii="Times New Roman" w:hAnsi="Times New Roman" w:cs="Times New Roman"/>
              </w:rPr>
              <w:t>Connectable undirected advertising event</w:t>
            </w:r>
          </w:p>
        </w:tc>
      </w:tr>
      <w:tr w:rsidR="004944A2" w:rsidRPr="003E7D13" w14:paraId="5A6BB96A" w14:textId="77777777" w:rsidTr="006E35F2">
        <w:trPr>
          <w:jc w:val="center"/>
        </w:trPr>
        <w:tc>
          <w:tcPr>
            <w:tcW w:w="2858" w:type="dxa"/>
          </w:tcPr>
          <w:p w14:paraId="5B6A8769" w14:textId="77777777" w:rsidR="004944A2" w:rsidRPr="003E7D13" w:rsidRDefault="004944A2" w:rsidP="006E35F2">
            <w:pPr>
              <w:jc w:val="center"/>
              <w:rPr>
                <w:rFonts w:ascii="Times New Roman" w:hAnsi="Times New Roman" w:cs="Times New Roman"/>
              </w:rPr>
            </w:pPr>
            <w:r w:rsidRPr="003E7D13">
              <w:rPr>
                <w:rFonts w:ascii="Times New Roman" w:hAnsi="Times New Roman" w:cs="Times New Roman"/>
              </w:rPr>
              <w:t>ADV_DIRECT_IND</w:t>
            </w:r>
          </w:p>
        </w:tc>
        <w:tc>
          <w:tcPr>
            <w:tcW w:w="5557" w:type="dxa"/>
          </w:tcPr>
          <w:p w14:paraId="20D9B118" w14:textId="77777777" w:rsidR="004944A2" w:rsidRPr="003E7D13" w:rsidRDefault="004944A2" w:rsidP="006E35F2">
            <w:pPr>
              <w:jc w:val="center"/>
              <w:rPr>
                <w:rFonts w:ascii="Times New Roman" w:hAnsi="Times New Roman" w:cs="Times New Roman"/>
              </w:rPr>
            </w:pPr>
            <w:r w:rsidRPr="003E7D13">
              <w:rPr>
                <w:rFonts w:ascii="Times New Roman" w:hAnsi="Times New Roman" w:cs="Times New Roman"/>
              </w:rPr>
              <w:t>Connectable Directed Advertising</w:t>
            </w:r>
          </w:p>
        </w:tc>
      </w:tr>
      <w:tr w:rsidR="004944A2" w:rsidRPr="003E7D13" w14:paraId="505B00D7" w14:textId="77777777" w:rsidTr="006E35F2">
        <w:trPr>
          <w:jc w:val="center"/>
        </w:trPr>
        <w:tc>
          <w:tcPr>
            <w:tcW w:w="2858" w:type="dxa"/>
          </w:tcPr>
          <w:p w14:paraId="71B4ED39" w14:textId="77777777" w:rsidR="004944A2" w:rsidRPr="003E7D13" w:rsidRDefault="004944A2" w:rsidP="006E35F2">
            <w:pPr>
              <w:jc w:val="center"/>
              <w:rPr>
                <w:rFonts w:ascii="Times New Roman" w:hAnsi="Times New Roman" w:cs="Times New Roman"/>
              </w:rPr>
            </w:pPr>
            <w:r w:rsidRPr="003E7D13">
              <w:rPr>
                <w:rFonts w:ascii="Times New Roman" w:hAnsi="Times New Roman" w:cs="Times New Roman"/>
              </w:rPr>
              <w:t>ADV_NONCONN_IND</w:t>
            </w:r>
          </w:p>
        </w:tc>
        <w:tc>
          <w:tcPr>
            <w:tcW w:w="5557" w:type="dxa"/>
          </w:tcPr>
          <w:p w14:paraId="44FD9C1E" w14:textId="77777777" w:rsidR="004944A2" w:rsidRPr="003E7D13" w:rsidRDefault="004944A2" w:rsidP="006E35F2">
            <w:pPr>
              <w:jc w:val="center"/>
              <w:rPr>
                <w:rFonts w:ascii="Times New Roman" w:hAnsi="Times New Roman" w:cs="Times New Roman"/>
              </w:rPr>
            </w:pPr>
            <w:r w:rsidRPr="003E7D13">
              <w:rPr>
                <w:rFonts w:ascii="Times New Roman" w:hAnsi="Times New Roman" w:cs="Times New Roman"/>
              </w:rPr>
              <w:t>Non-connectable undirected advertising event</w:t>
            </w:r>
          </w:p>
        </w:tc>
      </w:tr>
      <w:tr w:rsidR="004944A2" w:rsidRPr="003E7D13" w14:paraId="1BEEB0C0" w14:textId="77777777" w:rsidTr="006E35F2">
        <w:trPr>
          <w:jc w:val="center"/>
        </w:trPr>
        <w:tc>
          <w:tcPr>
            <w:tcW w:w="2858" w:type="dxa"/>
          </w:tcPr>
          <w:p w14:paraId="4E3C1F0E" w14:textId="77777777" w:rsidR="004944A2" w:rsidRPr="003E7D13" w:rsidRDefault="004944A2" w:rsidP="006E35F2">
            <w:pPr>
              <w:jc w:val="center"/>
              <w:rPr>
                <w:rFonts w:ascii="Times New Roman" w:hAnsi="Times New Roman" w:cs="Times New Roman"/>
              </w:rPr>
            </w:pPr>
            <w:r w:rsidRPr="003E7D13">
              <w:rPr>
                <w:rFonts w:ascii="Times New Roman" w:hAnsi="Times New Roman" w:cs="Times New Roman"/>
              </w:rPr>
              <w:t>ADV_SCAN_IND</w:t>
            </w:r>
          </w:p>
        </w:tc>
        <w:tc>
          <w:tcPr>
            <w:tcW w:w="5557" w:type="dxa"/>
          </w:tcPr>
          <w:p w14:paraId="73804BF3" w14:textId="77777777" w:rsidR="004944A2" w:rsidRPr="003E7D13" w:rsidRDefault="004944A2" w:rsidP="006E35F2">
            <w:pPr>
              <w:jc w:val="center"/>
              <w:rPr>
                <w:rFonts w:ascii="Times New Roman" w:hAnsi="Times New Roman" w:cs="Times New Roman"/>
              </w:rPr>
            </w:pPr>
            <w:r w:rsidRPr="003E7D13">
              <w:rPr>
                <w:rFonts w:ascii="Times New Roman" w:hAnsi="Times New Roman" w:cs="Times New Roman"/>
              </w:rPr>
              <w:t>Scannable undirected advertising event</w:t>
            </w:r>
          </w:p>
        </w:tc>
      </w:tr>
    </w:tbl>
    <w:p w14:paraId="2EFF78D0" w14:textId="77777777" w:rsidR="004944A2" w:rsidRDefault="004944A2" w:rsidP="004944A2">
      <w:pPr>
        <w:pStyle w:val="ListParagraph"/>
        <w:rPr>
          <w:rFonts w:ascii="Times New Roman" w:hAnsi="Times New Roman" w:cs="Times New Roman"/>
        </w:rPr>
      </w:pPr>
    </w:p>
    <w:p w14:paraId="19CA8CD8" w14:textId="77777777" w:rsidR="004944A2" w:rsidRDefault="004944A2" w:rsidP="004944A2">
      <w:pPr>
        <w:pStyle w:val="ListParagraph"/>
        <w:rPr>
          <w:rFonts w:ascii="Times New Roman" w:hAnsi="Times New Roman" w:cs="Times New Roman"/>
        </w:rPr>
      </w:pPr>
    </w:p>
    <w:p w14:paraId="0A8A06AD" w14:textId="77777777" w:rsidR="004944A2" w:rsidRPr="003E7D13" w:rsidRDefault="004944A2" w:rsidP="004944A2">
      <w:pPr>
        <w:pStyle w:val="ListParagraph"/>
        <w:rPr>
          <w:rFonts w:ascii="Times New Roman" w:hAnsi="Times New Roman" w:cs="Times New Roman"/>
        </w:rPr>
      </w:pPr>
    </w:p>
    <w:p w14:paraId="6C2EC3E8" w14:textId="77777777" w:rsidR="004944A2" w:rsidRDefault="004944A2" w:rsidP="004944A2">
      <w:pPr>
        <w:shd w:val="clear" w:color="auto" w:fill="FFFFFF"/>
        <w:spacing w:before="480" w:after="240"/>
        <w:outlineLvl w:val="2"/>
        <w:rPr>
          <w:rFonts w:ascii="Times New Roman" w:eastAsia="Times New Roman" w:hAnsi="Times New Roman" w:cs="Times New Roman"/>
          <w:b/>
          <w:bCs/>
        </w:rPr>
      </w:pPr>
      <w:r>
        <w:rPr>
          <w:rFonts w:ascii="Times New Roman" w:eastAsia="Times New Roman" w:hAnsi="Times New Roman" w:cs="Times New Roman"/>
          <w:b/>
          <w:bCs/>
        </w:rPr>
        <w:t>Description of Packets -</w:t>
      </w:r>
    </w:p>
    <w:p w14:paraId="591E89CD" w14:textId="77777777" w:rsidR="004944A2" w:rsidRPr="00F8363A" w:rsidRDefault="004944A2" w:rsidP="004944A2">
      <w:pPr>
        <w:shd w:val="clear" w:color="auto" w:fill="FFFFFF"/>
        <w:spacing w:before="480" w:after="240"/>
        <w:outlineLvl w:val="2"/>
        <w:rPr>
          <w:rFonts w:ascii="Times New Roman" w:eastAsia="Times New Roman" w:hAnsi="Times New Roman" w:cs="Times New Roman"/>
        </w:rPr>
      </w:pPr>
      <w:r w:rsidRPr="00F8363A">
        <w:rPr>
          <w:rFonts w:ascii="Times New Roman" w:eastAsia="Times New Roman" w:hAnsi="Times New Roman" w:cs="Times New Roman"/>
          <w:b/>
          <w:bCs/>
        </w:rPr>
        <w:t>ADV_IND Packet</w:t>
      </w:r>
      <w:r>
        <w:rPr>
          <w:rFonts w:ascii="Times New Roman" w:eastAsia="Times New Roman" w:hAnsi="Times New Roman" w:cs="Times New Roman"/>
          <w:b/>
          <w:bCs/>
        </w:rPr>
        <w:t xml:space="preserve"> - </w:t>
      </w:r>
      <w:r w:rsidRPr="00F8363A">
        <w:rPr>
          <w:rFonts w:ascii="Times New Roman" w:eastAsia="Times New Roman" w:hAnsi="Times New Roman" w:cs="Times New Roman"/>
        </w:rPr>
        <w:t>This p</w:t>
      </w:r>
      <w:r>
        <w:rPr>
          <w:rFonts w:ascii="Times New Roman" w:eastAsia="Times New Roman" w:hAnsi="Times New Roman" w:cs="Times New Roman"/>
        </w:rPr>
        <w:t>acket type supports connectable and</w:t>
      </w:r>
      <w:r w:rsidRPr="00F8363A">
        <w:rPr>
          <w:rFonts w:ascii="Times New Roman" w:eastAsia="Times New Roman" w:hAnsi="Times New Roman" w:cs="Times New Roman"/>
        </w:rPr>
        <w:t> </w:t>
      </w:r>
      <w:r w:rsidRPr="003E7D13">
        <w:rPr>
          <w:rFonts w:ascii="Times New Roman" w:eastAsia="Times New Roman" w:hAnsi="Times New Roman" w:cs="Times New Roman"/>
          <w:bCs/>
        </w:rPr>
        <w:t>undirected</w:t>
      </w:r>
      <w:r w:rsidRPr="00F8363A">
        <w:rPr>
          <w:rFonts w:ascii="Times New Roman" w:eastAsia="Times New Roman" w:hAnsi="Times New Roman" w:cs="Times New Roman"/>
        </w:rPr>
        <w:t> advertising</w:t>
      </w:r>
      <w:r>
        <w:rPr>
          <w:rFonts w:ascii="Times New Roman" w:eastAsia="Times New Roman" w:hAnsi="Times New Roman" w:cs="Times New Roman"/>
        </w:rPr>
        <w:t>.</w:t>
      </w:r>
      <w:r w:rsidRPr="00F8363A">
        <w:rPr>
          <w:rFonts w:ascii="Times New Roman" w:eastAsia="Times New Roman" w:hAnsi="Times New Roman" w:cs="Times New Roman"/>
        </w:rPr>
        <w:t xml:space="preserve"> </w:t>
      </w:r>
      <w:r>
        <w:rPr>
          <w:rFonts w:ascii="Times New Roman" w:eastAsia="Times New Roman" w:hAnsi="Times New Roman" w:cs="Times New Roman"/>
        </w:rPr>
        <w:t>It is used when a slave</w:t>
      </w:r>
      <w:r w:rsidRPr="00F8363A">
        <w:rPr>
          <w:rFonts w:ascii="Times New Roman" w:eastAsia="Times New Roman" w:hAnsi="Times New Roman" w:cs="Times New Roman"/>
        </w:rPr>
        <w:t xml:space="preserve"> device is powered up for the first time </w:t>
      </w:r>
      <w:r>
        <w:rPr>
          <w:rFonts w:ascii="Times New Roman" w:eastAsia="Times New Roman" w:hAnsi="Times New Roman" w:cs="Times New Roman"/>
        </w:rPr>
        <w:t>and</w:t>
      </w:r>
      <w:r w:rsidRPr="00F8363A">
        <w:rPr>
          <w:rFonts w:ascii="Times New Roman" w:eastAsia="Times New Roman" w:hAnsi="Times New Roman" w:cs="Times New Roman"/>
        </w:rPr>
        <w:t xml:space="preserve"> has never connected with a master</w:t>
      </w:r>
      <w:r>
        <w:rPr>
          <w:rFonts w:ascii="Times New Roman" w:eastAsia="Times New Roman" w:hAnsi="Times New Roman" w:cs="Times New Roman"/>
        </w:rPr>
        <w:t>.</w:t>
      </w:r>
      <w:r w:rsidRPr="00F8363A">
        <w:rPr>
          <w:rFonts w:ascii="Times New Roman" w:eastAsia="Times New Roman" w:hAnsi="Times New Roman" w:cs="Times New Roman"/>
        </w:rPr>
        <w:t xml:space="preserve"> </w:t>
      </w:r>
      <w:r>
        <w:rPr>
          <w:rFonts w:ascii="Times New Roman" w:eastAsia="Times New Roman" w:hAnsi="Times New Roman" w:cs="Times New Roman"/>
        </w:rPr>
        <w:t>It</w:t>
      </w:r>
      <w:r w:rsidRPr="00F8363A">
        <w:rPr>
          <w:rFonts w:ascii="Times New Roman" w:eastAsia="Times New Roman" w:hAnsi="Times New Roman" w:cs="Times New Roman"/>
        </w:rPr>
        <w:t xml:space="preserve"> is looking to connect with any node. This represents a factory default state.</w:t>
      </w:r>
    </w:p>
    <w:p w14:paraId="03995452" w14:textId="77777777" w:rsidR="004944A2" w:rsidRPr="003E7D13" w:rsidRDefault="004944A2" w:rsidP="004944A2">
      <w:pPr>
        <w:shd w:val="clear" w:color="auto" w:fill="FFFFFF"/>
        <w:spacing w:before="100" w:beforeAutospacing="1" w:after="100" w:afterAutospacing="1"/>
        <w:jc w:val="center"/>
        <w:rPr>
          <w:rFonts w:ascii="Times New Roman" w:eastAsia="Times New Roman" w:hAnsi="Times New Roman" w:cs="Times New Roman"/>
        </w:rPr>
      </w:pPr>
      <w:r w:rsidRPr="003E7D13">
        <w:rPr>
          <w:rFonts w:ascii="Times New Roman" w:hAnsi="Times New Roman" w:cs="Times New Roman"/>
          <w:noProof/>
        </w:rPr>
        <w:drawing>
          <wp:inline distT="0" distB="0" distL="0" distR="0" wp14:anchorId="34593CC9" wp14:editId="5E7DAFBA">
            <wp:extent cx="3848986" cy="2057078"/>
            <wp:effectExtent l="0" t="0" r="0" b="63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63916" cy="2065057"/>
                    </a:xfrm>
                    <a:prstGeom prst="rect">
                      <a:avLst/>
                    </a:prstGeom>
                  </pic:spPr>
                </pic:pic>
              </a:graphicData>
            </a:graphic>
          </wp:inline>
        </w:drawing>
      </w:r>
    </w:p>
    <w:p w14:paraId="2C446EE9" w14:textId="77777777" w:rsidR="004944A2" w:rsidRPr="00F8363A" w:rsidRDefault="004944A2" w:rsidP="004944A2">
      <w:pPr>
        <w:shd w:val="clear" w:color="auto" w:fill="FFFFFF"/>
        <w:spacing w:after="150"/>
        <w:jc w:val="both"/>
        <w:rPr>
          <w:rFonts w:ascii="Times New Roman" w:eastAsia="Times New Roman" w:hAnsi="Times New Roman" w:cs="Times New Roman"/>
        </w:rPr>
      </w:pPr>
      <w:r w:rsidRPr="00F8363A">
        <w:rPr>
          <w:rFonts w:ascii="Times New Roman" w:eastAsia="Times New Roman" w:hAnsi="Times New Roman" w:cs="Times New Roman"/>
        </w:rPr>
        <w:t>The payload consists of:</w:t>
      </w:r>
    </w:p>
    <w:p w14:paraId="585F9F0F" w14:textId="77777777" w:rsidR="004944A2" w:rsidRPr="00F8363A" w:rsidRDefault="004944A2" w:rsidP="004944A2">
      <w:pPr>
        <w:numPr>
          <w:ilvl w:val="0"/>
          <w:numId w:val="22"/>
        </w:numPr>
        <w:shd w:val="clear" w:color="auto" w:fill="FFFFFF"/>
        <w:spacing w:before="100" w:beforeAutospacing="1" w:after="100" w:afterAutospacing="1"/>
        <w:ind w:left="360"/>
        <w:rPr>
          <w:rFonts w:ascii="Times New Roman" w:eastAsia="Times New Roman" w:hAnsi="Times New Roman" w:cs="Times New Roman"/>
        </w:rPr>
      </w:pPr>
      <w:r w:rsidRPr="00BC21D0">
        <w:rPr>
          <w:rFonts w:ascii="Times New Roman" w:eastAsia="Times New Roman" w:hAnsi="Times New Roman" w:cs="Times New Roman"/>
          <w:b/>
          <w:bCs/>
        </w:rPr>
        <w:t>Advertiser </w:t>
      </w:r>
      <w:hyperlink r:id="rId52" w:history="1">
        <w:r w:rsidRPr="00BC21D0">
          <w:rPr>
            <w:rFonts w:ascii="Times New Roman" w:eastAsia="Times New Roman" w:hAnsi="Times New Roman" w:cs="Times New Roman"/>
            <w:b/>
            <w:bCs/>
          </w:rPr>
          <w:t>device address</w:t>
        </w:r>
      </w:hyperlink>
      <w:r w:rsidRPr="00F8363A">
        <w:rPr>
          <w:rFonts w:ascii="Times New Roman" w:eastAsia="Times New Roman" w:hAnsi="Times New Roman" w:cs="Times New Roman"/>
        </w:rPr>
        <w:t> </w:t>
      </w:r>
      <w:r>
        <w:rPr>
          <w:rFonts w:ascii="Times New Roman" w:eastAsia="Times New Roman" w:hAnsi="Times New Roman" w:cs="Times New Roman"/>
        </w:rPr>
        <w:t>– It is a length of 6 bytes.</w:t>
      </w:r>
    </w:p>
    <w:p w14:paraId="6765E80D" w14:textId="77777777" w:rsidR="004944A2" w:rsidRPr="00F8363A" w:rsidRDefault="004944A2" w:rsidP="004944A2">
      <w:pPr>
        <w:numPr>
          <w:ilvl w:val="0"/>
          <w:numId w:val="22"/>
        </w:numPr>
        <w:shd w:val="clear" w:color="auto" w:fill="FFFFFF"/>
        <w:spacing w:before="100" w:beforeAutospacing="1" w:after="100" w:afterAutospacing="1"/>
        <w:ind w:left="360"/>
        <w:rPr>
          <w:rFonts w:ascii="Times New Roman" w:eastAsia="Times New Roman" w:hAnsi="Times New Roman" w:cs="Times New Roman"/>
        </w:rPr>
      </w:pPr>
      <w:r w:rsidRPr="003E7D13">
        <w:rPr>
          <w:rFonts w:ascii="Times New Roman" w:eastAsia="Times New Roman" w:hAnsi="Times New Roman" w:cs="Times New Roman"/>
          <w:bCs/>
        </w:rPr>
        <w:t>Advertisement Data Structures</w:t>
      </w:r>
      <w:r w:rsidRPr="00F8363A">
        <w:rPr>
          <w:rFonts w:ascii="Times New Roman" w:eastAsia="Times New Roman" w:hAnsi="Times New Roman" w:cs="Times New Roman"/>
        </w:rPr>
        <w:t> hav</w:t>
      </w:r>
      <w:r>
        <w:rPr>
          <w:rFonts w:ascii="Times New Roman" w:eastAsia="Times New Roman" w:hAnsi="Times New Roman" w:cs="Times New Roman"/>
        </w:rPr>
        <w:t>e</w:t>
      </w:r>
      <w:r w:rsidRPr="00F8363A">
        <w:rPr>
          <w:rFonts w:ascii="Times New Roman" w:eastAsia="Times New Roman" w:hAnsi="Times New Roman" w:cs="Times New Roman"/>
        </w:rPr>
        <w:t xml:space="preserve"> the following format:</w:t>
      </w:r>
    </w:p>
    <w:p w14:paraId="4B842040" w14:textId="77777777" w:rsidR="004944A2" w:rsidRPr="00F8363A" w:rsidRDefault="004944A2" w:rsidP="004944A2">
      <w:pPr>
        <w:shd w:val="clear" w:color="auto" w:fill="FFFFFF"/>
        <w:ind w:left="360"/>
        <w:rPr>
          <w:rFonts w:ascii="Times New Roman" w:eastAsia="Times New Roman" w:hAnsi="Times New Roman" w:cs="Times New Roman"/>
        </w:rPr>
      </w:pPr>
      <w:r>
        <w:rPr>
          <w:rFonts w:ascii="Times New Roman" w:eastAsia="Times New Roman" w:hAnsi="Times New Roman" w:cs="Times New Roman"/>
          <w:bCs/>
        </w:rPr>
        <w:t xml:space="preserve">1. </w:t>
      </w:r>
      <w:r w:rsidRPr="00BC21D0">
        <w:rPr>
          <w:rFonts w:ascii="Times New Roman" w:eastAsia="Times New Roman" w:hAnsi="Times New Roman" w:cs="Times New Roman"/>
          <w:b/>
          <w:bCs/>
        </w:rPr>
        <w:t>AD Length</w:t>
      </w:r>
      <w:r>
        <w:rPr>
          <w:rFonts w:ascii="Times New Roman" w:eastAsia="Times New Roman" w:hAnsi="Times New Roman" w:cs="Times New Roman"/>
          <w:bCs/>
        </w:rPr>
        <w:t xml:space="preserve"> – It has a length of</w:t>
      </w:r>
      <w:r w:rsidRPr="00F8363A">
        <w:rPr>
          <w:rFonts w:ascii="Times New Roman" w:eastAsia="Times New Roman" w:hAnsi="Times New Roman" w:cs="Times New Roman"/>
        </w:rPr>
        <w:t> 1</w:t>
      </w:r>
      <w:r>
        <w:rPr>
          <w:rFonts w:ascii="Times New Roman" w:eastAsia="Times New Roman" w:hAnsi="Times New Roman" w:cs="Times New Roman"/>
        </w:rPr>
        <w:t xml:space="preserve"> </w:t>
      </w:r>
      <w:r w:rsidRPr="00F8363A">
        <w:rPr>
          <w:rFonts w:ascii="Times New Roman" w:eastAsia="Times New Roman" w:hAnsi="Times New Roman" w:cs="Times New Roman"/>
        </w:rPr>
        <w:t>byte</w:t>
      </w:r>
      <w:r>
        <w:rPr>
          <w:rFonts w:ascii="Times New Roman" w:eastAsia="Times New Roman" w:hAnsi="Times New Roman" w:cs="Times New Roman"/>
        </w:rPr>
        <w:t>.</w:t>
      </w:r>
    </w:p>
    <w:p w14:paraId="26D615D0" w14:textId="77777777" w:rsidR="004944A2" w:rsidRPr="00F8363A" w:rsidRDefault="004944A2" w:rsidP="004944A2">
      <w:pPr>
        <w:shd w:val="clear" w:color="auto" w:fill="FFFFFF"/>
        <w:ind w:left="360"/>
        <w:rPr>
          <w:rFonts w:ascii="Times New Roman" w:eastAsia="Times New Roman" w:hAnsi="Times New Roman" w:cs="Times New Roman"/>
        </w:rPr>
      </w:pPr>
      <w:r>
        <w:rPr>
          <w:rFonts w:ascii="Times New Roman" w:eastAsia="Times New Roman" w:hAnsi="Times New Roman" w:cs="Times New Roman"/>
          <w:bCs/>
        </w:rPr>
        <w:t xml:space="preserve">2. </w:t>
      </w:r>
      <w:r w:rsidRPr="00BC21D0">
        <w:rPr>
          <w:rFonts w:ascii="Times New Roman" w:eastAsia="Times New Roman" w:hAnsi="Times New Roman" w:cs="Times New Roman"/>
          <w:b/>
          <w:bCs/>
        </w:rPr>
        <w:t>AD Type</w:t>
      </w:r>
      <w:r>
        <w:rPr>
          <w:rFonts w:ascii="Times New Roman" w:eastAsia="Times New Roman" w:hAnsi="Times New Roman" w:cs="Times New Roman"/>
          <w:bCs/>
        </w:rPr>
        <w:t xml:space="preserve"> </w:t>
      </w:r>
      <w:r>
        <w:rPr>
          <w:rFonts w:ascii="Times New Roman" w:eastAsia="Times New Roman" w:hAnsi="Times New Roman" w:cs="Times New Roman"/>
        </w:rPr>
        <w:t xml:space="preserve">- </w:t>
      </w:r>
      <w:r>
        <w:rPr>
          <w:rFonts w:ascii="Times New Roman" w:eastAsia="Times New Roman" w:hAnsi="Times New Roman" w:cs="Times New Roman"/>
          <w:bCs/>
        </w:rPr>
        <w:t>It has a length of</w:t>
      </w:r>
      <w:r w:rsidRPr="00F8363A">
        <w:rPr>
          <w:rFonts w:ascii="Times New Roman" w:eastAsia="Times New Roman" w:hAnsi="Times New Roman" w:cs="Times New Roman"/>
        </w:rPr>
        <w:t> </w:t>
      </w:r>
      <w:r>
        <w:rPr>
          <w:rFonts w:ascii="Times New Roman" w:eastAsia="Times New Roman" w:hAnsi="Times New Roman" w:cs="Times New Roman"/>
        </w:rPr>
        <w:t xml:space="preserve">1 </w:t>
      </w:r>
      <w:r w:rsidRPr="00F8363A">
        <w:rPr>
          <w:rFonts w:ascii="Times New Roman" w:eastAsia="Times New Roman" w:hAnsi="Times New Roman" w:cs="Times New Roman"/>
        </w:rPr>
        <w:t>byte</w:t>
      </w:r>
    </w:p>
    <w:p w14:paraId="7E0F88E0" w14:textId="77777777" w:rsidR="004944A2" w:rsidRPr="00F8363A" w:rsidRDefault="004944A2" w:rsidP="004944A2">
      <w:pPr>
        <w:shd w:val="clear" w:color="auto" w:fill="FFFFFF"/>
        <w:ind w:left="360"/>
        <w:rPr>
          <w:rFonts w:ascii="Times New Roman" w:eastAsia="Times New Roman" w:hAnsi="Times New Roman" w:cs="Times New Roman"/>
        </w:rPr>
      </w:pPr>
      <w:r>
        <w:rPr>
          <w:rFonts w:ascii="Times New Roman" w:eastAsia="Times New Roman" w:hAnsi="Times New Roman" w:cs="Times New Roman"/>
        </w:rPr>
        <w:t xml:space="preserve">3. </w:t>
      </w:r>
      <w:r w:rsidRPr="00BC21D0">
        <w:rPr>
          <w:rFonts w:ascii="Times New Roman" w:eastAsia="Times New Roman" w:hAnsi="Times New Roman" w:cs="Times New Roman"/>
          <w:b/>
          <w:bCs/>
        </w:rPr>
        <w:t>AD Data</w:t>
      </w:r>
      <w:r>
        <w:rPr>
          <w:rFonts w:ascii="Times New Roman" w:eastAsia="Times New Roman" w:hAnsi="Times New Roman" w:cs="Times New Roman"/>
        </w:rPr>
        <w:t xml:space="preserve"> - </w:t>
      </w:r>
      <w:r>
        <w:rPr>
          <w:rFonts w:ascii="Times New Roman" w:eastAsia="Times New Roman" w:hAnsi="Times New Roman" w:cs="Times New Roman"/>
          <w:bCs/>
        </w:rPr>
        <w:t>It has a maximum length of</w:t>
      </w:r>
      <w:r w:rsidRPr="00F8363A">
        <w:rPr>
          <w:rFonts w:ascii="Times New Roman" w:eastAsia="Times New Roman" w:hAnsi="Times New Roman" w:cs="Times New Roman"/>
        </w:rPr>
        <w:t xml:space="preserve"> 29 bytes</w:t>
      </w:r>
    </w:p>
    <w:p w14:paraId="3503020C" w14:textId="77777777" w:rsidR="004944A2" w:rsidRDefault="004944A2" w:rsidP="004944A2">
      <w:pPr>
        <w:pStyle w:val="NormalWeb"/>
        <w:shd w:val="clear" w:color="auto" w:fill="FFFFFF"/>
        <w:spacing w:before="0" w:beforeAutospacing="0" w:after="150" w:afterAutospacing="0"/>
        <w:jc w:val="both"/>
      </w:pPr>
    </w:p>
    <w:p w14:paraId="4F7245D3" w14:textId="77777777" w:rsidR="004944A2" w:rsidRPr="003E7D13" w:rsidRDefault="004944A2" w:rsidP="004944A2">
      <w:pPr>
        <w:pStyle w:val="NormalWeb"/>
        <w:shd w:val="clear" w:color="auto" w:fill="FFFFFF"/>
        <w:spacing w:before="0" w:beforeAutospacing="0" w:after="150" w:afterAutospacing="0"/>
        <w:jc w:val="both"/>
      </w:pPr>
      <w:r w:rsidRPr="003E7D13">
        <w:t>ADV_IND packets contain the Complete Local Name (Type id 0x09) and 128-bit Service UUID (Type id 0x07).</w:t>
      </w:r>
    </w:p>
    <w:p w14:paraId="6DED83B8" w14:textId="77777777" w:rsidR="004944A2" w:rsidRPr="004944A2" w:rsidRDefault="004944A2" w:rsidP="004944A2">
      <w:pPr>
        <w:pStyle w:val="Heading3"/>
        <w:shd w:val="clear" w:color="auto" w:fill="FFFFFF"/>
        <w:spacing w:before="480" w:after="240"/>
        <w:rPr>
          <w:rFonts w:ascii="Times New Roman" w:eastAsia="Times New Roman" w:hAnsi="Times New Roman" w:cs="Times New Roman"/>
          <w:color w:val="auto"/>
        </w:rPr>
      </w:pPr>
      <w:r w:rsidRPr="004944A2">
        <w:rPr>
          <w:rFonts w:ascii="Times New Roman" w:eastAsia="Times New Roman" w:hAnsi="Times New Roman" w:cs="Times New Roman"/>
          <w:b/>
          <w:color w:val="auto"/>
        </w:rPr>
        <w:lastRenderedPageBreak/>
        <w:t>ADV_DIRECT_IND Packet</w:t>
      </w:r>
      <w:r w:rsidRPr="004944A2">
        <w:rPr>
          <w:rFonts w:ascii="Times New Roman" w:eastAsia="Times New Roman" w:hAnsi="Times New Roman" w:cs="Times New Roman"/>
          <w:color w:val="auto"/>
        </w:rPr>
        <w:t xml:space="preserve"> - This packet type supports connectable and </w:t>
      </w:r>
      <w:r w:rsidRPr="004944A2">
        <w:rPr>
          <w:rFonts w:ascii="Times New Roman" w:eastAsia="Times New Roman" w:hAnsi="Times New Roman" w:cs="Times New Roman"/>
          <w:bCs/>
          <w:color w:val="auto"/>
        </w:rPr>
        <w:t>directed</w:t>
      </w:r>
      <w:r w:rsidRPr="004944A2">
        <w:rPr>
          <w:rFonts w:ascii="Times New Roman" w:eastAsia="Times New Roman" w:hAnsi="Times New Roman" w:cs="Times New Roman"/>
          <w:color w:val="auto"/>
        </w:rPr>
        <w:t> advertising. It would typically be used after a slave device has connected with a master. It is not looking to be discovered, rather, it already has the device address of its peer and wishes to re-connect quickly to a specific master device.</w:t>
      </w:r>
    </w:p>
    <w:p w14:paraId="4BE32267" w14:textId="77777777" w:rsidR="004944A2" w:rsidRDefault="004944A2" w:rsidP="004944A2">
      <w:pPr>
        <w:shd w:val="clear" w:color="auto" w:fill="FFFFFF"/>
        <w:spacing w:before="100" w:beforeAutospacing="1" w:after="100" w:afterAutospacing="1"/>
        <w:jc w:val="center"/>
        <w:rPr>
          <w:rFonts w:ascii="Times New Roman" w:eastAsia="Times New Roman" w:hAnsi="Times New Roman" w:cs="Times New Roman"/>
        </w:rPr>
      </w:pPr>
      <w:r w:rsidRPr="003E7D13">
        <w:rPr>
          <w:rFonts w:ascii="Times New Roman" w:hAnsi="Times New Roman" w:cs="Times New Roman"/>
          <w:noProof/>
        </w:rPr>
        <w:drawing>
          <wp:inline distT="0" distB="0" distL="0" distR="0" wp14:anchorId="16CB6211" wp14:editId="137DE472">
            <wp:extent cx="3742660" cy="1551444"/>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44893" cy="1552370"/>
                    </a:xfrm>
                    <a:prstGeom prst="rect">
                      <a:avLst/>
                    </a:prstGeom>
                  </pic:spPr>
                </pic:pic>
              </a:graphicData>
            </a:graphic>
          </wp:inline>
        </w:drawing>
      </w:r>
    </w:p>
    <w:p w14:paraId="63ABAD4C" w14:textId="77777777" w:rsidR="004944A2" w:rsidRPr="003E7D13" w:rsidRDefault="004944A2" w:rsidP="004944A2">
      <w:pPr>
        <w:shd w:val="clear" w:color="auto" w:fill="FFFFFF"/>
        <w:spacing w:before="100" w:beforeAutospacing="1" w:after="100" w:afterAutospacing="1"/>
        <w:jc w:val="center"/>
        <w:rPr>
          <w:rFonts w:ascii="Times New Roman" w:eastAsia="Times New Roman" w:hAnsi="Times New Roman" w:cs="Times New Roman"/>
        </w:rPr>
      </w:pPr>
    </w:p>
    <w:p w14:paraId="4C241B51" w14:textId="77777777" w:rsidR="004944A2" w:rsidRPr="003E7D13" w:rsidRDefault="004944A2" w:rsidP="004944A2">
      <w:pPr>
        <w:shd w:val="clear" w:color="auto" w:fill="FFFFFF"/>
        <w:spacing w:after="150"/>
        <w:jc w:val="both"/>
        <w:rPr>
          <w:rFonts w:ascii="Times New Roman" w:eastAsia="Times New Roman" w:hAnsi="Times New Roman" w:cs="Times New Roman"/>
        </w:rPr>
      </w:pPr>
      <w:r w:rsidRPr="003E7D13">
        <w:rPr>
          <w:rFonts w:ascii="Times New Roman" w:eastAsia="Times New Roman" w:hAnsi="Times New Roman" w:cs="Times New Roman"/>
        </w:rPr>
        <w:t>The payload consists of:</w:t>
      </w:r>
    </w:p>
    <w:p w14:paraId="2038E30C" w14:textId="77777777" w:rsidR="004944A2" w:rsidRPr="00BC21D0" w:rsidRDefault="004944A2" w:rsidP="004944A2">
      <w:pPr>
        <w:pStyle w:val="ListParagraph"/>
        <w:numPr>
          <w:ilvl w:val="0"/>
          <w:numId w:val="23"/>
        </w:numPr>
        <w:shd w:val="clear" w:color="auto" w:fill="FFFFFF"/>
        <w:spacing w:before="100" w:beforeAutospacing="1" w:after="100" w:afterAutospacing="1"/>
        <w:rPr>
          <w:rFonts w:ascii="Times New Roman" w:eastAsia="Times New Roman" w:hAnsi="Times New Roman" w:cs="Times New Roman"/>
        </w:rPr>
      </w:pPr>
      <w:r w:rsidRPr="00BC21D0">
        <w:rPr>
          <w:rFonts w:ascii="Times New Roman" w:eastAsia="Times New Roman" w:hAnsi="Times New Roman" w:cs="Times New Roman"/>
          <w:b/>
          <w:bCs/>
        </w:rPr>
        <w:t>Advertiser </w:t>
      </w:r>
      <w:hyperlink r:id="rId54" w:history="1">
        <w:r w:rsidRPr="00BC21D0">
          <w:rPr>
            <w:rFonts w:ascii="Times New Roman" w:eastAsia="Times New Roman" w:hAnsi="Times New Roman" w:cs="Times New Roman"/>
            <w:b/>
            <w:bCs/>
          </w:rPr>
          <w:t>device address</w:t>
        </w:r>
      </w:hyperlink>
      <w:r w:rsidRPr="00BC21D0">
        <w:rPr>
          <w:rFonts w:ascii="Times New Roman" w:eastAsia="Times New Roman" w:hAnsi="Times New Roman" w:cs="Times New Roman"/>
        </w:rPr>
        <w:t> – It has a length of 6 bytes.</w:t>
      </w:r>
    </w:p>
    <w:p w14:paraId="416AF70F" w14:textId="77777777" w:rsidR="004944A2" w:rsidRDefault="004944A2" w:rsidP="004944A2">
      <w:pPr>
        <w:pStyle w:val="ListParagraph"/>
        <w:numPr>
          <w:ilvl w:val="0"/>
          <w:numId w:val="23"/>
        </w:numPr>
        <w:shd w:val="clear" w:color="auto" w:fill="FFFFFF"/>
        <w:spacing w:before="100" w:beforeAutospacing="1" w:after="100" w:afterAutospacing="1"/>
        <w:rPr>
          <w:rFonts w:ascii="Times New Roman" w:eastAsia="Times New Roman" w:hAnsi="Times New Roman" w:cs="Times New Roman"/>
        </w:rPr>
      </w:pPr>
      <w:r w:rsidRPr="00BC21D0">
        <w:rPr>
          <w:rFonts w:ascii="Times New Roman" w:eastAsia="Times New Roman" w:hAnsi="Times New Roman" w:cs="Times New Roman"/>
          <w:b/>
          <w:bCs/>
        </w:rPr>
        <w:t>Scanner </w:t>
      </w:r>
      <w:hyperlink r:id="rId55" w:history="1">
        <w:r w:rsidRPr="00BC21D0">
          <w:rPr>
            <w:rFonts w:ascii="Times New Roman" w:eastAsia="Times New Roman" w:hAnsi="Times New Roman" w:cs="Times New Roman"/>
            <w:b/>
            <w:bCs/>
          </w:rPr>
          <w:t>device address</w:t>
        </w:r>
      </w:hyperlink>
      <w:r w:rsidRPr="00BC21D0">
        <w:rPr>
          <w:rFonts w:ascii="Times New Roman" w:eastAsia="Times New Roman" w:hAnsi="Times New Roman" w:cs="Times New Roman"/>
        </w:rPr>
        <w:t> - It has a length of 6 bytes.</w:t>
      </w:r>
    </w:p>
    <w:p w14:paraId="3F94E107" w14:textId="77777777" w:rsidR="004944A2" w:rsidRDefault="004944A2" w:rsidP="004944A2">
      <w:pPr>
        <w:shd w:val="clear" w:color="auto" w:fill="FFFFFF"/>
        <w:spacing w:before="100" w:beforeAutospacing="1" w:after="100" w:afterAutospacing="1"/>
        <w:rPr>
          <w:rFonts w:ascii="Times New Roman" w:eastAsia="Times New Roman" w:hAnsi="Times New Roman" w:cs="Times New Roman"/>
        </w:rPr>
      </w:pPr>
    </w:p>
    <w:p w14:paraId="4D899692" w14:textId="77777777" w:rsidR="004944A2" w:rsidRPr="00BC21D0" w:rsidRDefault="004944A2" w:rsidP="004944A2">
      <w:pPr>
        <w:shd w:val="clear" w:color="auto" w:fill="FFFFFF"/>
        <w:spacing w:before="100" w:beforeAutospacing="1" w:after="100" w:afterAutospacing="1"/>
        <w:rPr>
          <w:rFonts w:ascii="Times New Roman" w:eastAsia="Times New Roman" w:hAnsi="Times New Roman" w:cs="Times New Roman"/>
          <w:b/>
          <w:sz w:val="28"/>
        </w:rPr>
      </w:pPr>
      <w:r w:rsidRPr="00BC21D0">
        <w:rPr>
          <w:rFonts w:ascii="Times New Roman" w:eastAsia="Times New Roman" w:hAnsi="Times New Roman" w:cs="Times New Roman"/>
          <w:b/>
          <w:sz w:val="28"/>
        </w:rPr>
        <w:t>2. Data Channel PDU</w:t>
      </w:r>
    </w:p>
    <w:p w14:paraId="32622E64" w14:textId="77777777" w:rsidR="004944A2" w:rsidRPr="003E7D13" w:rsidRDefault="004944A2" w:rsidP="004944A2">
      <w:pPr>
        <w:shd w:val="clear" w:color="auto" w:fill="FFFFFF"/>
        <w:spacing w:before="100" w:beforeAutospacing="1" w:after="100" w:afterAutospacing="1"/>
        <w:jc w:val="center"/>
        <w:rPr>
          <w:rFonts w:ascii="Times New Roman" w:eastAsia="Times New Roman" w:hAnsi="Times New Roman" w:cs="Times New Roman"/>
        </w:rPr>
      </w:pPr>
      <w:r>
        <w:rPr>
          <w:noProof/>
        </w:rPr>
        <w:drawing>
          <wp:inline distT="0" distB="0" distL="0" distR="0" wp14:anchorId="5FB19AB7" wp14:editId="3B894C40">
            <wp:extent cx="5295014" cy="2350383"/>
            <wp:effectExtent l="0" t="0" r="127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3856" cy="2354308"/>
                    </a:xfrm>
                    <a:prstGeom prst="rect">
                      <a:avLst/>
                    </a:prstGeom>
                  </pic:spPr>
                </pic:pic>
              </a:graphicData>
            </a:graphic>
          </wp:inline>
        </w:drawing>
      </w:r>
    </w:p>
    <w:p w14:paraId="7B9A7383" w14:textId="77777777" w:rsidR="004944A2" w:rsidRDefault="004944A2" w:rsidP="004944A2">
      <w:pPr>
        <w:shd w:val="clear" w:color="auto" w:fill="FFFFFF"/>
        <w:spacing w:before="100" w:beforeAutospacing="1" w:after="100" w:afterAutospacing="1"/>
        <w:rPr>
          <w:rFonts w:ascii="Times New Roman" w:eastAsia="Times New Roman" w:hAnsi="Times New Roman" w:cs="Times New Roman"/>
        </w:rPr>
      </w:pPr>
      <w:r w:rsidRPr="007874F4">
        <w:rPr>
          <w:rFonts w:ascii="Times New Roman" w:eastAsia="Times New Roman" w:hAnsi="Times New Roman" w:cs="Times New Roman"/>
          <w:b/>
        </w:rPr>
        <w:t>PDU He</w:t>
      </w:r>
      <w:r>
        <w:rPr>
          <w:rFonts w:ascii="Times New Roman" w:eastAsia="Times New Roman" w:hAnsi="Times New Roman" w:cs="Times New Roman"/>
          <w:b/>
        </w:rPr>
        <w:t xml:space="preserve"> </w:t>
      </w:r>
      <w:r w:rsidRPr="007874F4">
        <w:rPr>
          <w:rFonts w:ascii="Times New Roman" w:eastAsia="Times New Roman" w:hAnsi="Times New Roman" w:cs="Times New Roman"/>
          <w:b/>
        </w:rPr>
        <w:t>-</w:t>
      </w:r>
      <w:r>
        <w:rPr>
          <w:rFonts w:ascii="Times New Roman" w:eastAsia="Times New Roman" w:hAnsi="Times New Roman" w:cs="Times New Roman"/>
        </w:rPr>
        <w:t xml:space="preserve"> It is called as the Data PDU Header. It has length of 2 bytes.</w:t>
      </w:r>
    </w:p>
    <w:p w14:paraId="6F4E69D7" w14:textId="77777777" w:rsidR="004944A2" w:rsidRDefault="004944A2" w:rsidP="004944A2">
      <w:pPr>
        <w:shd w:val="clear" w:color="auto" w:fill="FFFFFF"/>
        <w:spacing w:before="100" w:beforeAutospacing="1" w:after="100" w:afterAutospacing="1"/>
        <w:rPr>
          <w:rFonts w:ascii="Times New Roman" w:eastAsia="Times New Roman" w:hAnsi="Times New Roman" w:cs="Times New Roman"/>
        </w:rPr>
      </w:pPr>
      <w:r w:rsidRPr="007874F4">
        <w:rPr>
          <w:rFonts w:ascii="Times New Roman" w:eastAsia="Times New Roman" w:hAnsi="Times New Roman" w:cs="Times New Roman"/>
          <w:b/>
        </w:rPr>
        <w:t>MIC</w:t>
      </w:r>
      <w:r>
        <w:rPr>
          <w:rFonts w:ascii="Times New Roman" w:eastAsia="Times New Roman" w:hAnsi="Times New Roman" w:cs="Times New Roman"/>
          <w:b/>
        </w:rPr>
        <w:t xml:space="preserve"> </w:t>
      </w:r>
      <w:r w:rsidRPr="007874F4">
        <w:rPr>
          <w:rFonts w:ascii="Times New Roman" w:eastAsia="Times New Roman" w:hAnsi="Times New Roman" w:cs="Times New Roman"/>
          <w:b/>
        </w:rPr>
        <w:t>-</w:t>
      </w:r>
      <w:r>
        <w:rPr>
          <w:rFonts w:ascii="Times New Roman" w:eastAsia="Times New Roman" w:hAnsi="Times New Roman" w:cs="Times New Roman"/>
        </w:rPr>
        <w:t xml:space="preserve"> It is called as Message Integrity Check. It has length of 4 bytes. It is included as a part of the payload for security.</w:t>
      </w:r>
    </w:p>
    <w:p w14:paraId="2E3F43AF" w14:textId="77777777" w:rsidR="004944A2" w:rsidRPr="00F8363A" w:rsidRDefault="004944A2" w:rsidP="004944A2">
      <w:pPr>
        <w:shd w:val="clear" w:color="auto" w:fill="FFFFFF"/>
        <w:spacing w:before="100" w:beforeAutospacing="1" w:after="100" w:afterAutospacing="1"/>
        <w:rPr>
          <w:rFonts w:ascii="Times New Roman" w:eastAsia="Times New Roman" w:hAnsi="Times New Roman" w:cs="Times New Roman"/>
        </w:rPr>
      </w:pPr>
      <w:r w:rsidRPr="007874F4">
        <w:rPr>
          <w:rFonts w:ascii="Times New Roman" w:eastAsia="Times New Roman" w:hAnsi="Times New Roman" w:cs="Times New Roman"/>
          <w:b/>
        </w:rPr>
        <w:lastRenderedPageBreak/>
        <w:t>L2 He –</w:t>
      </w:r>
      <w:r>
        <w:rPr>
          <w:rFonts w:ascii="Times New Roman" w:eastAsia="Times New Roman" w:hAnsi="Times New Roman" w:cs="Times New Roman"/>
        </w:rPr>
        <w:t xml:space="preserve"> It is called as the L2CAP (Logical Link Control and Adaptation Protocol) Header. It has length of 4 bytes. </w:t>
      </w:r>
    </w:p>
    <w:p w14:paraId="4C145DAD" w14:textId="77777777" w:rsidR="004944A2" w:rsidRDefault="004944A2" w:rsidP="004944A2">
      <w:pPr>
        <w:rPr>
          <w:rFonts w:ascii="Times New Roman" w:hAnsi="Times New Roman" w:cs="Times New Roman"/>
        </w:rPr>
      </w:pPr>
      <w:r w:rsidRPr="007874F4">
        <w:rPr>
          <w:rFonts w:ascii="Times New Roman" w:hAnsi="Times New Roman" w:cs="Times New Roman"/>
          <w:b/>
        </w:rPr>
        <w:t>Op -</w:t>
      </w:r>
      <w:r>
        <w:rPr>
          <w:rFonts w:ascii="Times New Roman" w:hAnsi="Times New Roman" w:cs="Times New Roman"/>
        </w:rPr>
        <w:t xml:space="preserve"> It is called as the ATT Operation Code. </w:t>
      </w:r>
      <w:r>
        <w:rPr>
          <w:rFonts w:ascii="Times New Roman" w:eastAsia="Times New Roman" w:hAnsi="Times New Roman" w:cs="Times New Roman"/>
        </w:rPr>
        <w:t>It has length of 1 byte.</w:t>
      </w:r>
      <w:r>
        <w:rPr>
          <w:rFonts w:ascii="Times New Roman" w:hAnsi="Times New Roman" w:cs="Times New Roman"/>
        </w:rPr>
        <w:t xml:space="preserve"> </w:t>
      </w:r>
    </w:p>
    <w:p w14:paraId="445A8C2A" w14:textId="77777777" w:rsidR="004944A2" w:rsidRDefault="004944A2" w:rsidP="004944A2">
      <w:pPr>
        <w:rPr>
          <w:rFonts w:ascii="Times New Roman" w:hAnsi="Times New Roman" w:cs="Times New Roman"/>
        </w:rPr>
      </w:pPr>
    </w:p>
    <w:p w14:paraId="60C00AB0" w14:textId="77777777" w:rsidR="004944A2" w:rsidRDefault="004944A2" w:rsidP="004944A2">
      <w:pPr>
        <w:rPr>
          <w:rFonts w:ascii="Times New Roman" w:hAnsi="Times New Roman" w:cs="Times New Roman"/>
        </w:rPr>
      </w:pPr>
      <w:r w:rsidRPr="007874F4">
        <w:rPr>
          <w:rFonts w:ascii="Times New Roman" w:hAnsi="Times New Roman" w:cs="Times New Roman"/>
          <w:b/>
        </w:rPr>
        <w:t xml:space="preserve">Par/Pay </w:t>
      </w:r>
      <w:r>
        <w:rPr>
          <w:rFonts w:ascii="Times New Roman" w:hAnsi="Times New Roman" w:cs="Times New Roman"/>
        </w:rPr>
        <w:t xml:space="preserve">– It is called as ATT Parameters and Payload. In BLE v4.0 and BLE v4.1 the size of parameters and payload is 22 bytes. </w:t>
      </w:r>
    </w:p>
    <w:p w14:paraId="4266DD33" w14:textId="77777777" w:rsidR="004944A2" w:rsidRDefault="004944A2" w:rsidP="004944A2">
      <w:pPr>
        <w:rPr>
          <w:rFonts w:ascii="Times New Roman" w:hAnsi="Times New Roman" w:cs="Times New Roman"/>
        </w:rPr>
      </w:pPr>
    </w:p>
    <w:p w14:paraId="7F40D081" w14:textId="77777777" w:rsidR="004944A2" w:rsidRDefault="004944A2" w:rsidP="004944A2">
      <w:pPr>
        <w:rPr>
          <w:rFonts w:ascii="Times New Roman" w:hAnsi="Times New Roman" w:cs="Times New Roman"/>
        </w:rPr>
      </w:pPr>
    </w:p>
    <w:p w14:paraId="748BE30A" w14:textId="77777777" w:rsidR="004944A2" w:rsidRPr="003E7D13" w:rsidRDefault="004944A2" w:rsidP="004944A2">
      <w:pPr>
        <w:rPr>
          <w:rFonts w:ascii="Times New Roman" w:hAnsi="Times New Roman" w:cs="Times New Roman"/>
        </w:rPr>
      </w:pPr>
    </w:p>
    <w:p w14:paraId="72520B52" w14:textId="77777777" w:rsidR="004944A2" w:rsidRPr="00243F4B" w:rsidRDefault="004944A2" w:rsidP="005A353B">
      <w:pPr>
        <w:rPr>
          <w:rFonts w:ascii="Times New Roman" w:hAnsi="Times New Roman" w:cs="Times New Roman"/>
          <w:sz w:val="28"/>
          <w:szCs w:val="28"/>
        </w:rPr>
      </w:pPr>
    </w:p>
    <w:sectPr w:rsidR="004944A2" w:rsidRPr="00243F4B" w:rsidSect="004A19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089E0" w14:textId="77777777" w:rsidR="00076B5D" w:rsidRDefault="00076B5D" w:rsidP="004A1977">
      <w:r>
        <w:separator/>
      </w:r>
    </w:p>
  </w:endnote>
  <w:endnote w:type="continuationSeparator" w:id="0">
    <w:p w14:paraId="765163CA" w14:textId="77777777" w:rsidR="00076B5D" w:rsidRDefault="00076B5D" w:rsidP="004A1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1A663" w14:textId="77777777" w:rsidR="00076B5D" w:rsidRDefault="00076B5D" w:rsidP="004A1977">
      <w:r>
        <w:separator/>
      </w:r>
    </w:p>
  </w:footnote>
  <w:footnote w:type="continuationSeparator" w:id="0">
    <w:p w14:paraId="66057C6C" w14:textId="77777777" w:rsidR="00076B5D" w:rsidRDefault="00076B5D" w:rsidP="004A19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E7A59"/>
    <w:multiLevelType w:val="hybridMultilevel"/>
    <w:tmpl w:val="0CDA52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7E689A"/>
    <w:multiLevelType w:val="hybridMultilevel"/>
    <w:tmpl w:val="49F6C6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E4424"/>
    <w:multiLevelType w:val="hybridMultilevel"/>
    <w:tmpl w:val="3BC210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C60EF7"/>
    <w:multiLevelType w:val="hybridMultilevel"/>
    <w:tmpl w:val="A05A4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91400"/>
    <w:multiLevelType w:val="multilevel"/>
    <w:tmpl w:val="CF14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81003"/>
    <w:multiLevelType w:val="hybridMultilevel"/>
    <w:tmpl w:val="0D04D2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451D3"/>
    <w:multiLevelType w:val="multilevel"/>
    <w:tmpl w:val="AE940AA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64163C2"/>
    <w:multiLevelType w:val="hybridMultilevel"/>
    <w:tmpl w:val="A704B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B5352B"/>
    <w:multiLevelType w:val="hybridMultilevel"/>
    <w:tmpl w:val="BA4A4B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E320A6"/>
    <w:multiLevelType w:val="hybridMultilevel"/>
    <w:tmpl w:val="129E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343D16"/>
    <w:multiLevelType w:val="hybridMultilevel"/>
    <w:tmpl w:val="4C98BF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4E49F7"/>
    <w:multiLevelType w:val="hybridMultilevel"/>
    <w:tmpl w:val="B1E8C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B12EE4"/>
    <w:multiLevelType w:val="hybridMultilevel"/>
    <w:tmpl w:val="5570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CC60D5"/>
    <w:multiLevelType w:val="hybridMultilevel"/>
    <w:tmpl w:val="09545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53198A"/>
    <w:multiLevelType w:val="hybridMultilevel"/>
    <w:tmpl w:val="F7C24F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CA76788"/>
    <w:multiLevelType w:val="hybridMultilevel"/>
    <w:tmpl w:val="4FB66B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F05EF5"/>
    <w:multiLevelType w:val="hybridMultilevel"/>
    <w:tmpl w:val="5C20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9642C0"/>
    <w:multiLevelType w:val="hybridMultilevel"/>
    <w:tmpl w:val="021AE822"/>
    <w:lvl w:ilvl="0" w:tplc="F63ADA08">
      <w:start w:val="1"/>
      <w:numFmt w:val="bullet"/>
      <w:lvlText w:val="•"/>
      <w:lvlJc w:val="left"/>
      <w:pPr>
        <w:tabs>
          <w:tab w:val="num" w:pos="720"/>
        </w:tabs>
        <w:ind w:left="720" w:hanging="360"/>
      </w:pPr>
      <w:rPr>
        <w:rFonts w:ascii="Arial" w:hAnsi="Arial" w:hint="default"/>
      </w:rPr>
    </w:lvl>
    <w:lvl w:ilvl="1" w:tplc="EE142862" w:tentative="1">
      <w:start w:val="1"/>
      <w:numFmt w:val="bullet"/>
      <w:lvlText w:val="•"/>
      <w:lvlJc w:val="left"/>
      <w:pPr>
        <w:tabs>
          <w:tab w:val="num" w:pos="1440"/>
        </w:tabs>
        <w:ind w:left="1440" w:hanging="360"/>
      </w:pPr>
      <w:rPr>
        <w:rFonts w:ascii="Arial" w:hAnsi="Arial" w:hint="default"/>
      </w:rPr>
    </w:lvl>
    <w:lvl w:ilvl="2" w:tplc="AA82B5EE" w:tentative="1">
      <w:start w:val="1"/>
      <w:numFmt w:val="bullet"/>
      <w:lvlText w:val="•"/>
      <w:lvlJc w:val="left"/>
      <w:pPr>
        <w:tabs>
          <w:tab w:val="num" w:pos="2160"/>
        </w:tabs>
        <w:ind w:left="2160" w:hanging="360"/>
      </w:pPr>
      <w:rPr>
        <w:rFonts w:ascii="Arial" w:hAnsi="Arial" w:hint="default"/>
      </w:rPr>
    </w:lvl>
    <w:lvl w:ilvl="3" w:tplc="FD1496BC" w:tentative="1">
      <w:start w:val="1"/>
      <w:numFmt w:val="bullet"/>
      <w:lvlText w:val="•"/>
      <w:lvlJc w:val="left"/>
      <w:pPr>
        <w:tabs>
          <w:tab w:val="num" w:pos="2880"/>
        </w:tabs>
        <w:ind w:left="2880" w:hanging="360"/>
      </w:pPr>
      <w:rPr>
        <w:rFonts w:ascii="Arial" w:hAnsi="Arial" w:hint="default"/>
      </w:rPr>
    </w:lvl>
    <w:lvl w:ilvl="4" w:tplc="214CC61E" w:tentative="1">
      <w:start w:val="1"/>
      <w:numFmt w:val="bullet"/>
      <w:lvlText w:val="•"/>
      <w:lvlJc w:val="left"/>
      <w:pPr>
        <w:tabs>
          <w:tab w:val="num" w:pos="3600"/>
        </w:tabs>
        <w:ind w:left="3600" w:hanging="360"/>
      </w:pPr>
      <w:rPr>
        <w:rFonts w:ascii="Arial" w:hAnsi="Arial" w:hint="default"/>
      </w:rPr>
    </w:lvl>
    <w:lvl w:ilvl="5" w:tplc="25AA6A6C" w:tentative="1">
      <w:start w:val="1"/>
      <w:numFmt w:val="bullet"/>
      <w:lvlText w:val="•"/>
      <w:lvlJc w:val="left"/>
      <w:pPr>
        <w:tabs>
          <w:tab w:val="num" w:pos="4320"/>
        </w:tabs>
        <w:ind w:left="4320" w:hanging="360"/>
      </w:pPr>
      <w:rPr>
        <w:rFonts w:ascii="Arial" w:hAnsi="Arial" w:hint="default"/>
      </w:rPr>
    </w:lvl>
    <w:lvl w:ilvl="6" w:tplc="08D05DD4" w:tentative="1">
      <w:start w:val="1"/>
      <w:numFmt w:val="bullet"/>
      <w:lvlText w:val="•"/>
      <w:lvlJc w:val="left"/>
      <w:pPr>
        <w:tabs>
          <w:tab w:val="num" w:pos="5040"/>
        </w:tabs>
        <w:ind w:left="5040" w:hanging="360"/>
      </w:pPr>
      <w:rPr>
        <w:rFonts w:ascii="Arial" w:hAnsi="Arial" w:hint="default"/>
      </w:rPr>
    </w:lvl>
    <w:lvl w:ilvl="7" w:tplc="FF2020BC" w:tentative="1">
      <w:start w:val="1"/>
      <w:numFmt w:val="bullet"/>
      <w:lvlText w:val="•"/>
      <w:lvlJc w:val="left"/>
      <w:pPr>
        <w:tabs>
          <w:tab w:val="num" w:pos="5760"/>
        </w:tabs>
        <w:ind w:left="5760" w:hanging="360"/>
      </w:pPr>
      <w:rPr>
        <w:rFonts w:ascii="Arial" w:hAnsi="Arial" w:hint="default"/>
      </w:rPr>
    </w:lvl>
    <w:lvl w:ilvl="8" w:tplc="32C63F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121245"/>
    <w:multiLevelType w:val="hybridMultilevel"/>
    <w:tmpl w:val="15C805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8044F4F"/>
    <w:multiLevelType w:val="hybridMultilevel"/>
    <w:tmpl w:val="83BC2A42"/>
    <w:lvl w:ilvl="0" w:tplc="D3969A3C">
      <w:start w:val="1"/>
      <w:numFmt w:val="low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0" w15:restartNumberingAfterBreak="0">
    <w:nsid w:val="59276C42"/>
    <w:multiLevelType w:val="hybridMultilevel"/>
    <w:tmpl w:val="E1587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AF6C3B"/>
    <w:multiLevelType w:val="hybridMultilevel"/>
    <w:tmpl w:val="A162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287AED"/>
    <w:multiLevelType w:val="hybridMultilevel"/>
    <w:tmpl w:val="74ECE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8D79CA"/>
    <w:multiLevelType w:val="hybridMultilevel"/>
    <w:tmpl w:val="0B10A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EA25AF"/>
    <w:multiLevelType w:val="hybridMultilevel"/>
    <w:tmpl w:val="ED48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1"/>
  </w:num>
  <w:num w:numId="4">
    <w:abstractNumId w:val="13"/>
  </w:num>
  <w:num w:numId="5">
    <w:abstractNumId w:val="2"/>
  </w:num>
  <w:num w:numId="6">
    <w:abstractNumId w:val="14"/>
  </w:num>
  <w:num w:numId="7">
    <w:abstractNumId w:val="18"/>
  </w:num>
  <w:num w:numId="8">
    <w:abstractNumId w:val="8"/>
  </w:num>
  <w:num w:numId="9">
    <w:abstractNumId w:val="19"/>
  </w:num>
  <w:num w:numId="10">
    <w:abstractNumId w:val="4"/>
  </w:num>
  <w:num w:numId="11">
    <w:abstractNumId w:val="9"/>
  </w:num>
  <w:num w:numId="12">
    <w:abstractNumId w:val="15"/>
  </w:num>
  <w:num w:numId="13">
    <w:abstractNumId w:val="11"/>
  </w:num>
  <w:num w:numId="14">
    <w:abstractNumId w:val="17"/>
  </w:num>
  <w:num w:numId="15">
    <w:abstractNumId w:val="23"/>
  </w:num>
  <w:num w:numId="16">
    <w:abstractNumId w:val="1"/>
  </w:num>
  <w:num w:numId="17">
    <w:abstractNumId w:val="22"/>
  </w:num>
  <w:num w:numId="18">
    <w:abstractNumId w:val="16"/>
  </w:num>
  <w:num w:numId="19">
    <w:abstractNumId w:val="20"/>
  </w:num>
  <w:num w:numId="20">
    <w:abstractNumId w:val="6"/>
  </w:num>
  <w:num w:numId="21">
    <w:abstractNumId w:val="10"/>
  </w:num>
  <w:num w:numId="22">
    <w:abstractNumId w:val="5"/>
  </w:num>
  <w:num w:numId="23">
    <w:abstractNumId w:val="0"/>
  </w:num>
  <w:num w:numId="24">
    <w:abstractNumId w:val="24"/>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03FA"/>
    <w:rsid w:val="0000492A"/>
    <w:rsid w:val="00017FD1"/>
    <w:rsid w:val="0002282E"/>
    <w:rsid w:val="00033349"/>
    <w:rsid w:val="00043E8D"/>
    <w:rsid w:val="00047D7D"/>
    <w:rsid w:val="00056FA2"/>
    <w:rsid w:val="00076B5D"/>
    <w:rsid w:val="00092E93"/>
    <w:rsid w:val="000A7F03"/>
    <w:rsid w:val="000B2AC2"/>
    <w:rsid w:val="000B5BE8"/>
    <w:rsid w:val="000E104B"/>
    <w:rsid w:val="000E3462"/>
    <w:rsid w:val="000E526E"/>
    <w:rsid w:val="000E6028"/>
    <w:rsid w:val="000F1505"/>
    <w:rsid w:val="000F1B53"/>
    <w:rsid w:val="00106365"/>
    <w:rsid w:val="00134F89"/>
    <w:rsid w:val="0015298D"/>
    <w:rsid w:val="00155F8D"/>
    <w:rsid w:val="0018587B"/>
    <w:rsid w:val="001A6F2D"/>
    <w:rsid w:val="001C166B"/>
    <w:rsid w:val="001D0A12"/>
    <w:rsid w:val="001E240C"/>
    <w:rsid w:val="001F0FF7"/>
    <w:rsid w:val="00243F4B"/>
    <w:rsid w:val="00252179"/>
    <w:rsid w:val="00276F4D"/>
    <w:rsid w:val="00280CA5"/>
    <w:rsid w:val="00286BF2"/>
    <w:rsid w:val="002C22A5"/>
    <w:rsid w:val="002C2838"/>
    <w:rsid w:val="002C442C"/>
    <w:rsid w:val="0030311F"/>
    <w:rsid w:val="003360FF"/>
    <w:rsid w:val="00352421"/>
    <w:rsid w:val="003555EE"/>
    <w:rsid w:val="00360CF1"/>
    <w:rsid w:val="003969BD"/>
    <w:rsid w:val="003A46C8"/>
    <w:rsid w:val="003D6970"/>
    <w:rsid w:val="003D735A"/>
    <w:rsid w:val="003F3D6A"/>
    <w:rsid w:val="003F468C"/>
    <w:rsid w:val="003F6B67"/>
    <w:rsid w:val="00404CCF"/>
    <w:rsid w:val="00421CA6"/>
    <w:rsid w:val="0043396E"/>
    <w:rsid w:val="004944A2"/>
    <w:rsid w:val="004A1977"/>
    <w:rsid w:val="004A2F95"/>
    <w:rsid w:val="004A4252"/>
    <w:rsid w:val="004B0814"/>
    <w:rsid w:val="004B1F88"/>
    <w:rsid w:val="004C0166"/>
    <w:rsid w:val="004E2C6E"/>
    <w:rsid w:val="004E5750"/>
    <w:rsid w:val="004F41F0"/>
    <w:rsid w:val="004F5E08"/>
    <w:rsid w:val="00503828"/>
    <w:rsid w:val="005103C7"/>
    <w:rsid w:val="00513B6A"/>
    <w:rsid w:val="00515BB2"/>
    <w:rsid w:val="0052050F"/>
    <w:rsid w:val="00522336"/>
    <w:rsid w:val="00523F5B"/>
    <w:rsid w:val="00525B48"/>
    <w:rsid w:val="00526CCC"/>
    <w:rsid w:val="00542219"/>
    <w:rsid w:val="00542E5C"/>
    <w:rsid w:val="0054381A"/>
    <w:rsid w:val="005977E9"/>
    <w:rsid w:val="005A353B"/>
    <w:rsid w:val="005D3FE5"/>
    <w:rsid w:val="005E3383"/>
    <w:rsid w:val="006053B9"/>
    <w:rsid w:val="0064635C"/>
    <w:rsid w:val="00673BD8"/>
    <w:rsid w:val="00684972"/>
    <w:rsid w:val="0069516D"/>
    <w:rsid w:val="006A614F"/>
    <w:rsid w:val="006C656E"/>
    <w:rsid w:val="006D39DF"/>
    <w:rsid w:val="006D55A5"/>
    <w:rsid w:val="006E35F2"/>
    <w:rsid w:val="00716E52"/>
    <w:rsid w:val="00720D90"/>
    <w:rsid w:val="00775899"/>
    <w:rsid w:val="00781DA8"/>
    <w:rsid w:val="007851A7"/>
    <w:rsid w:val="007A3E41"/>
    <w:rsid w:val="007B70D7"/>
    <w:rsid w:val="007C06EF"/>
    <w:rsid w:val="007E3FE4"/>
    <w:rsid w:val="007E549F"/>
    <w:rsid w:val="00800BEA"/>
    <w:rsid w:val="0082210B"/>
    <w:rsid w:val="008319B2"/>
    <w:rsid w:val="00832531"/>
    <w:rsid w:val="0084041F"/>
    <w:rsid w:val="00845041"/>
    <w:rsid w:val="00881C88"/>
    <w:rsid w:val="00896FEE"/>
    <w:rsid w:val="008A06E8"/>
    <w:rsid w:val="008A3E88"/>
    <w:rsid w:val="008D0158"/>
    <w:rsid w:val="008D422C"/>
    <w:rsid w:val="008D4ACE"/>
    <w:rsid w:val="008D6609"/>
    <w:rsid w:val="008E4070"/>
    <w:rsid w:val="00912A2E"/>
    <w:rsid w:val="00941B7E"/>
    <w:rsid w:val="00963538"/>
    <w:rsid w:val="00964D8C"/>
    <w:rsid w:val="00972D73"/>
    <w:rsid w:val="00977133"/>
    <w:rsid w:val="009919C1"/>
    <w:rsid w:val="009B55CB"/>
    <w:rsid w:val="009B796A"/>
    <w:rsid w:val="009C0DE4"/>
    <w:rsid w:val="009C603E"/>
    <w:rsid w:val="009F6B02"/>
    <w:rsid w:val="00A312DD"/>
    <w:rsid w:val="00A503FA"/>
    <w:rsid w:val="00A83773"/>
    <w:rsid w:val="00A90C3E"/>
    <w:rsid w:val="00AB42AA"/>
    <w:rsid w:val="00AC18D6"/>
    <w:rsid w:val="00AD4BF4"/>
    <w:rsid w:val="00AF0C56"/>
    <w:rsid w:val="00AF50DE"/>
    <w:rsid w:val="00B00867"/>
    <w:rsid w:val="00B04751"/>
    <w:rsid w:val="00B048A7"/>
    <w:rsid w:val="00B1070B"/>
    <w:rsid w:val="00B14676"/>
    <w:rsid w:val="00B33F8B"/>
    <w:rsid w:val="00B52A5B"/>
    <w:rsid w:val="00B71D7F"/>
    <w:rsid w:val="00B7569A"/>
    <w:rsid w:val="00B77700"/>
    <w:rsid w:val="00B81ED6"/>
    <w:rsid w:val="00BA3723"/>
    <w:rsid w:val="00BA588E"/>
    <w:rsid w:val="00BB2D7D"/>
    <w:rsid w:val="00BC2FBD"/>
    <w:rsid w:val="00BC7590"/>
    <w:rsid w:val="00C23C32"/>
    <w:rsid w:val="00C46012"/>
    <w:rsid w:val="00C551DC"/>
    <w:rsid w:val="00C56C3E"/>
    <w:rsid w:val="00C66C56"/>
    <w:rsid w:val="00C8043D"/>
    <w:rsid w:val="00CA18CF"/>
    <w:rsid w:val="00CA591F"/>
    <w:rsid w:val="00CE17D2"/>
    <w:rsid w:val="00CF0826"/>
    <w:rsid w:val="00CF6660"/>
    <w:rsid w:val="00D1319B"/>
    <w:rsid w:val="00D16FB0"/>
    <w:rsid w:val="00D36F91"/>
    <w:rsid w:val="00D4417D"/>
    <w:rsid w:val="00D57EF6"/>
    <w:rsid w:val="00D839EF"/>
    <w:rsid w:val="00D911A2"/>
    <w:rsid w:val="00DA692E"/>
    <w:rsid w:val="00DB3B01"/>
    <w:rsid w:val="00DF4F36"/>
    <w:rsid w:val="00E16C41"/>
    <w:rsid w:val="00E33CF4"/>
    <w:rsid w:val="00E4781F"/>
    <w:rsid w:val="00E50B46"/>
    <w:rsid w:val="00E5229C"/>
    <w:rsid w:val="00E52F59"/>
    <w:rsid w:val="00E5457D"/>
    <w:rsid w:val="00E618D3"/>
    <w:rsid w:val="00E84D3D"/>
    <w:rsid w:val="00E85470"/>
    <w:rsid w:val="00E905AF"/>
    <w:rsid w:val="00EA25F7"/>
    <w:rsid w:val="00EB7768"/>
    <w:rsid w:val="00EC6FDB"/>
    <w:rsid w:val="00ED615F"/>
    <w:rsid w:val="00EE529F"/>
    <w:rsid w:val="00EF2AF2"/>
    <w:rsid w:val="00EF31DB"/>
    <w:rsid w:val="00F148D1"/>
    <w:rsid w:val="00F15C79"/>
    <w:rsid w:val="00F25226"/>
    <w:rsid w:val="00F3014E"/>
    <w:rsid w:val="00F66CDD"/>
    <w:rsid w:val="00F9744C"/>
    <w:rsid w:val="00FC1B4B"/>
    <w:rsid w:val="00FD3C38"/>
    <w:rsid w:val="00FD4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258F5"/>
  <w15:docId w15:val="{1D67463B-E378-4538-928F-F2FADA8F1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75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D735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9EF"/>
    <w:pPr>
      <w:ind w:left="720"/>
      <w:contextualSpacing/>
    </w:pPr>
  </w:style>
  <w:style w:type="character" w:styleId="Hyperlink">
    <w:name w:val="Hyperlink"/>
    <w:basedOn w:val="DefaultParagraphFont"/>
    <w:uiPriority w:val="99"/>
    <w:unhideWhenUsed/>
    <w:rsid w:val="004A1977"/>
    <w:rPr>
      <w:color w:val="0563C1" w:themeColor="hyperlink"/>
      <w:u w:val="single"/>
    </w:rPr>
  </w:style>
  <w:style w:type="paragraph" w:styleId="Header">
    <w:name w:val="header"/>
    <w:basedOn w:val="Normal"/>
    <w:link w:val="HeaderChar"/>
    <w:uiPriority w:val="99"/>
    <w:unhideWhenUsed/>
    <w:rsid w:val="004A1977"/>
    <w:pPr>
      <w:tabs>
        <w:tab w:val="center" w:pos="4680"/>
        <w:tab w:val="right" w:pos="9360"/>
      </w:tabs>
    </w:pPr>
  </w:style>
  <w:style w:type="character" w:customStyle="1" w:styleId="HeaderChar">
    <w:name w:val="Header Char"/>
    <w:basedOn w:val="DefaultParagraphFont"/>
    <w:link w:val="Header"/>
    <w:uiPriority w:val="99"/>
    <w:rsid w:val="004A1977"/>
  </w:style>
  <w:style w:type="paragraph" w:styleId="Footer">
    <w:name w:val="footer"/>
    <w:basedOn w:val="Normal"/>
    <w:link w:val="FooterChar"/>
    <w:uiPriority w:val="99"/>
    <w:unhideWhenUsed/>
    <w:rsid w:val="004A1977"/>
    <w:pPr>
      <w:tabs>
        <w:tab w:val="center" w:pos="4680"/>
        <w:tab w:val="right" w:pos="9360"/>
      </w:tabs>
    </w:pPr>
  </w:style>
  <w:style w:type="character" w:customStyle="1" w:styleId="FooterChar">
    <w:name w:val="Footer Char"/>
    <w:basedOn w:val="DefaultParagraphFont"/>
    <w:link w:val="Footer"/>
    <w:uiPriority w:val="99"/>
    <w:rsid w:val="004A1977"/>
  </w:style>
  <w:style w:type="paragraph" w:styleId="BalloonText">
    <w:name w:val="Balloon Text"/>
    <w:basedOn w:val="Normal"/>
    <w:link w:val="BalloonTextChar"/>
    <w:uiPriority w:val="99"/>
    <w:semiHidden/>
    <w:unhideWhenUsed/>
    <w:rsid w:val="002C2838"/>
    <w:rPr>
      <w:rFonts w:ascii="Tahoma" w:hAnsi="Tahoma" w:cs="Tahoma"/>
      <w:sz w:val="16"/>
      <w:szCs w:val="16"/>
    </w:rPr>
  </w:style>
  <w:style w:type="character" w:customStyle="1" w:styleId="BalloonTextChar">
    <w:name w:val="Balloon Text Char"/>
    <w:basedOn w:val="DefaultParagraphFont"/>
    <w:link w:val="BalloonText"/>
    <w:uiPriority w:val="99"/>
    <w:semiHidden/>
    <w:rsid w:val="002C2838"/>
    <w:rPr>
      <w:rFonts w:ascii="Tahoma" w:hAnsi="Tahoma" w:cs="Tahoma"/>
      <w:sz w:val="16"/>
      <w:szCs w:val="16"/>
    </w:rPr>
  </w:style>
  <w:style w:type="character" w:styleId="Strong">
    <w:name w:val="Strong"/>
    <w:basedOn w:val="DefaultParagraphFont"/>
    <w:uiPriority w:val="22"/>
    <w:qFormat/>
    <w:rsid w:val="002C2838"/>
    <w:rPr>
      <w:b/>
      <w:bCs/>
    </w:rPr>
  </w:style>
  <w:style w:type="paragraph" w:styleId="NormalWeb">
    <w:name w:val="Normal (Web)"/>
    <w:basedOn w:val="Normal"/>
    <w:uiPriority w:val="99"/>
    <w:semiHidden/>
    <w:unhideWhenUsed/>
    <w:rsid w:val="002C2838"/>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2C283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575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D735A"/>
    <w:rPr>
      <w:rFonts w:asciiTheme="majorHAnsi" w:eastAsiaTheme="majorEastAsia" w:hAnsiTheme="majorHAnsi" w:cstheme="majorBidi"/>
      <w:color w:val="1F4D78" w:themeColor="accent1" w:themeShade="7F"/>
    </w:rPr>
  </w:style>
  <w:style w:type="character" w:styleId="PlaceholderText">
    <w:name w:val="Placeholder Text"/>
    <w:basedOn w:val="DefaultParagraphFont"/>
    <w:uiPriority w:val="99"/>
    <w:semiHidden/>
    <w:rsid w:val="003D735A"/>
    <w:rPr>
      <w:color w:val="808080"/>
    </w:rPr>
  </w:style>
  <w:style w:type="character" w:styleId="FollowedHyperlink">
    <w:name w:val="FollowedHyperlink"/>
    <w:basedOn w:val="DefaultParagraphFont"/>
    <w:uiPriority w:val="99"/>
    <w:semiHidden/>
    <w:unhideWhenUsed/>
    <w:rsid w:val="00AF0C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073090">
      <w:bodyDiv w:val="1"/>
      <w:marLeft w:val="0"/>
      <w:marRight w:val="0"/>
      <w:marTop w:val="0"/>
      <w:marBottom w:val="0"/>
      <w:divBdr>
        <w:top w:val="none" w:sz="0" w:space="0" w:color="auto"/>
        <w:left w:val="none" w:sz="0" w:space="0" w:color="auto"/>
        <w:bottom w:val="none" w:sz="0" w:space="0" w:color="auto"/>
        <w:right w:val="none" w:sz="0" w:space="0" w:color="auto"/>
      </w:divBdr>
    </w:div>
    <w:div w:id="192808897">
      <w:bodyDiv w:val="1"/>
      <w:marLeft w:val="0"/>
      <w:marRight w:val="0"/>
      <w:marTop w:val="0"/>
      <w:marBottom w:val="0"/>
      <w:divBdr>
        <w:top w:val="none" w:sz="0" w:space="0" w:color="auto"/>
        <w:left w:val="none" w:sz="0" w:space="0" w:color="auto"/>
        <w:bottom w:val="none" w:sz="0" w:space="0" w:color="auto"/>
        <w:right w:val="none" w:sz="0" w:space="0" w:color="auto"/>
      </w:divBdr>
      <w:divsChild>
        <w:div w:id="1367290327">
          <w:marLeft w:val="547"/>
          <w:marRight w:val="0"/>
          <w:marTop w:val="154"/>
          <w:marBottom w:val="0"/>
          <w:divBdr>
            <w:top w:val="none" w:sz="0" w:space="0" w:color="auto"/>
            <w:left w:val="none" w:sz="0" w:space="0" w:color="auto"/>
            <w:bottom w:val="none" w:sz="0" w:space="0" w:color="auto"/>
            <w:right w:val="none" w:sz="0" w:space="0" w:color="auto"/>
          </w:divBdr>
        </w:div>
        <w:div w:id="1512137751">
          <w:marLeft w:val="547"/>
          <w:marRight w:val="0"/>
          <w:marTop w:val="154"/>
          <w:marBottom w:val="0"/>
          <w:divBdr>
            <w:top w:val="none" w:sz="0" w:space="0" w:color="auto"/>
            <w:left w:val="none" w:sz="0" w:space="0" w:color="auto"/>
            <w:bottom w:val="none" w:sz="0" w:space="0" w:color="auto"/>
            <w:right w:val="none" w:sz="0" w:space="0" w:color="auto"/>
          </w:divBdr>
        </w:div>
        <w:div w:id="682172455">
          <w:marLeft w:val="547"/>
          <w:marRight w:val="0"/>
          <w:marTop w:val="154"/>
          <w:marBottom w:val="0"/>
          <w:divBdr>
            <w:top w:val="none" w:sz="0" w:space="0" w:color="auto"/>
            <w:left w:val="none" w:sz="0" w:space="0" w:color="auto"/>
            <w:bottom w:val="none" w:sz="0" w:space="0" w:color="auto"/>
            <w:right w:val="none" w:sz="0" w:space="0" w:color="auto"/>
          </w:divBdr>
        </w:div>
        <w:div w:id="1954701359">
          <w:marLeft w:val="547"/>
          <w:marRight w:val="0"/>
          <w:marTop w:val="154"/>
          <w:marBottom w:val="0"/>
          <w:divBdr>
            <w:top w:val="none" w:sz="0" w:space="0" w:color="auto"/>
            <w:left w:val="none" w:sz="0" w:space="0" w:color="auto"/>
            <w:bottom w:val="none" w:sz="0" w:space="0" w:color="auto"/>
            <w:right w:val="none" w:sz="0" w:space="0" w:color="auto"/>
          </w:divBdr>
        </w:div>
        <w:div w:id="2010477822">
          <w:marLeft w:val="547"/>
          <w:marRight w:val="0"/>
          <w:marTop w:val="154"/>
          <w:marBottom w:val="0"/>
          <w:divBdr>
            <w:top w:val="none" w:sz="0" w:space="0" w:color="auto"/>
            <w:left w:val="none" w:sz="0" w:space="0" w:color="auto"/>
            <w:bottom w:val="none" w:sz="0" w:space="0" w:color="auto"/>
            <w:right w:val="none" w:sz="0" w:space="0" w:color="auto"/>
          </w:divBdr>
        </w:div>
        <w:div w:id="1387994149">
          <w:marLeft w:val="547"/>
          <w:marRight w:val="0"/>
          <w:marTop w:val="154"/>
          <w:marBottom w:val="0"/>
          <w:divBdr>
            <w:top w:val="none" w:sz="0" w:space="0" w:color="auto"/>
            <w:left w:val="none" w:sz="0" w:space="0" w:color="auto"/>
            <w:bottom w:val="none" w:sz="0" w:space="0" w:color="auto"/>
            <w:right w:val="none" w:sz="0" w:space="0" w:color="auto"/>
          </w:divBdr>
        </w:div>
        <w:div w:id="721829110">
          <w:marLeft w:val="547"/>
          <w:marRight w:val="0"/>
          <w:marTop w:val="154"/>
          <w:marBottom w:val="0"/>
          <w:divBdr>
            <w:top w:val="none" w:sz="0" w:space="0" w:color="auto"/>
            <w:left w:val="none" w:sz="0" w:space="0" w:color="auto"/>
            <w:bottom w:val="none" w:sz="0" w:space="0" w:color="auto"/>
            <w:right w:val="none" w:sz="0" w:space="0" w:color="auto"/>
          </w:divBdr>
        </w:div>
        <w:div w:id="1239368365">
          <w:marLeft w:val="547"/>
          <w:marRight w:val="0"/>
          <w:marTop w:val="154"/>
          <w:marBottom w:val="0"/>
          <w:divBdr>
            <w:top w:val="none" w:sz="0" w:space="0" w:color="auto"/>
            <w:left w:val="none" w:sz="0" w:space="0" w:color="auto"/>
            <w:bottom w:val="none" w:sz="0" w:space="0" w:color="auto"/>
            <w:right w:val="none" w:sz="0" w:space="0" w:color="auto"/>
          </w:divBdr>
        </w:div>
      </w:divsChild>
    </w:div>
    <w:div w:id="281302791">
      <w:bodyDiv w:val="1"/>
      <w:marLeft w:val="0"/>
      <w:marRight w:val="0"/>
      <w:marTop w:val="0"/>
      <w:marBottom w:val="0"/>
      <w:divBdr>
        <w:top w:val="none" w:sz="0" w:space="0" w:color="auto"/>
        <w:left w:val="none" w:sz="0" w:space="0" w:color="auto"/>
        <w:bottom w:val="none" w:sz="0" w:space="0" w:color="auto"/>
        <w:right w:val="none" w:sz="0" w:space="0" w:color="auto"/>
      </w:divBdr>
      <w:divsChild>
        <w:div w:id="640815752">
          <w:marLeft w:val="547"/>
          <w:marRight w:val="0"/>
          <w:marTop w:val="200"/>
          <w:marBottom w:val="0"/>
          <w:divBdr>
            <w:top w:val="none" w:sz="0" w:space="0" w:color="auto"/>
            <w:left w:val="none" w:sz="0" w:space="0" w:color="auto"/>
            <w:bottom w:val="none" w:sz="0" w:space="0" w:color="auto"/>
            <w:right w:val="none" w:sz="0" w:space="0" w:color="auto"/>
          </w:divBdr>
        </w:div>
        <w:div w:id="1424843170">
          <w:marLeft w:val="547"/>
          <w:marRight w:val="0"/>
          <w:marTop w:val="200"/>
          <w:marBottom w:val="0"/>
          <w:divBdr>
            <w:top w:val="none" w:sz="0" w:space="0" w:color="auto"/>
            <w:left w:val="none" w:sz="0" w:space="0" w:color="auto"/>
            <w:bottom w:val="none" w:sz="0" w:space="0" w:color="auto"/>
            <w:right w:val="none" w:sz="0" w:space="0" w:color="auto"/>
          </w:divBdr>
        </w:div>
        <w:div w:id="704718803">
          <w:marLeft w:val="547"/>
          <w:marRight w:val="0"/>
          <w:marTop w:val="200"/>
          <w:marBottom w:val="0"/>
          <w:divBdr>
            <w:top w:val="none" w:sz="0" w:space="0" w:color="auto"/>
            <w:left w:val="none" w:sz="0" w:space="0" w:color="auto"/>
            <w:bottom w:val="none" w:sz="0" w:space="0" w:color="auto"/>
            <w:right w:val="none" w:sz="0" w:space="0" w:color="auto"/>
          </w:divBdr>
        </w:div>
        <w:div w:id="13044746">
          <w:marLeft w:val="547"/>
          <w:marRight w:val="0"/>
          <w:marTop w:val="200"/>
          <w:marBottom w:val="0"/>
          <w:divBdr>
            <w:top w:val="none" w:sz="0" w:space="0" w:color="auto"/>
            <w:left w:val="none" w:sz="0" w:space="0" w:color="auto"/>
            <w:bottom w:val="none" w:sz="0" w:space="0" w:color="auto"/>
            <w:right w:val="none" w:sz="0" w:space="0" w:color="auto"/>
          </w:divBdr>
        </w:div>
        <w:div w:id="677735702">
          <w:marLeft w:val="547"/>
          <w:marRight w:val="0"/>
          <w:marTop w:val="200"/>
          <w:marBottom w:val="0"/>
          <w:divBdr>
            <w:top w:val="none" w:sz="0" w:space="0" w:color="auto"/>
            <w:left w:val="none" w:sz="0" w:space="0" w:color="auto"/>
            <w:bottom w:val="none" w:sz="0" w:space="0" w:color="auto"/>
            <w:right w:val="none" w:sz="0" w:space="0" w:color="auto"/>
          </w:divBdr>
        </w:div>
        <w:div w:id="1473912384">
          <w:marLeft w:val="547"/>
          <w:marRight w:val="0"/>
          <w:marTop w:val="200"/>
          <w:marBottom w:val="0"/>
          <w:divBdr>
            <w:top w:val="none" w:sz="0" w:space="0" w:color="auto"/>
            <w:left w:val="none" w:sz="0" w:space="0" w:color="auto"/>
            <w:bottom w:val="none" w:sz="0" w:space="0" w:color="auto"/>
            <w:right w:val="none" w:sz="0" w:space="0" w:color="auto"/>
          </w:divBdr>
        </w:div>
      </w:divsChild>
    </w:div>
    <w:div w:id="363673950">
      <w:bodyDiv w:val="1"/>
      <w:marLeft w:val="0"/>
      <w:marRight w:val="0"/>
      <w:marTop w:val="0"/>
      <w:marBottom w:val="0"/>
      <w:divBdr>
        <w:top w:val="none" w:sz="0" w:space="0" w:color="auto"/>
        <w:left w:val="none" w:sz="0" w:space="0" w:color="auto"/>
        <w:bottom w:val="none" w:sz="0" w:space="0" w:color="auto"/>
        <w:right w:val="none" w:sz="0" w:space="0" w:color="auto"/>
      </w:divBdr>
    </w:div>
    <w:div w:id="385834981">
      <w:bodyDiv w:val="1"/>
      <w:marLeft w:val="0"/>
      <w:marRight w:val="0"/>
      <w:marTop w:val="0"/>
      <w:marBottom w:val="0"/>
      <w:divBdr>
        <w:top w:val="none" w:sz="0" w:space="0" w:color="auto"/>
        <w:left w:val="none" w:sz="0" w:space="0" w:color="auto"/>
        <w:bottom w:val="none" w:sz="0" w:space="0" w:color="auto"/>
        <w:right w:val="none" w:sz="0" w:space="0" w:color="auto"/>
      </w:divBdr>
      <w:divsChild>
        <w:div w:id="1259023358">
          <w:marLeft w:val="0"/>
          <w:marRight w:val="0"/>
          <w:marTop w:val="0"/>
          <w:marBottom w:val="0"/>
          <w:divBdr>
            <w:top w:val="none" w:sz="0" w:space="0" w:color="auto"/>
            <w:left w:val="none" w:sz="0" w:space="0" w:color="auto"/>
            <w:bottom w:val="none" w:sz="0" w:space="0" w:color="auto"/>
            <w:right w:val="none" w:sz="0" w:space="0" w:color="auto"/>
          </w:divBdr>
        </w:div>
        <w:div w:id="1270042067">
          <w:marLeft w:val="0"/>
          <w:marRight w:val="0"/>
          <w:marTop w:val="0"/>
          <w:marBottom w:val="0"/>
          <w:divBdr>
            <w:top w:val="none" w:sz="0" w:space="0" w:color="auto"/>
            <w:left w:val="none" w:sz="0" w:space="0" w:color="auto"/>
            <w:bottom w:val="none" w:sz="0" w:space="0" w:color="auto"/>
            <w:right w:val="none" w:sz="0" w:space="0" w:color="auto"/>
          </w:divBdr>
        </w:div>
        <w:div w:id="827599592">
          <w:marLeft w:val="0"/>
          <w:marRight w:val="0"/>
          <w:marTop w:val="0"/>
          <w:marBottom w:val="0"/>
          <w:divBdr>
            <w:top w:val="none" w:sz="0" w:space="0" w:color="auto"/>
            <w:left w:val="none" w:sz="0" w:space="0" w:color="auto"/>
            <w:bottom w:val="none" w:sz="0" w:space="0" w:color="auto"/>
            <w:right w:val="none" w:sz="0" w:space="0" w:color="auto"/>
          </w:divBdr>
        </w:div>
        <w:div w:id="747962772">
          <w:marLeft w:val="0"/>
          <w:marRight w:val="0"/>
          <w:marTop w:val="0"/>
          <w:marBottom w:val="0"/>
          <w:divBdr>
            <w:top w:val="none" w:sz="0" w:space="0" w:color="auto"/>
            <w:left w:val="none" w:sz="0" w:space="0" w:color="auto"/>
            <w:bottom w:val="none" w:sz="0" w:space="0" w:color="auto"/>
            <w:right w:val="none" w:sz="0" w:space="0" w:color="auto"/>
          </w:divBdr>
        </w:div>
      </w:divsChild>
    </w:div>
    <w:div w:id="706222054">
      <w:bodyDiv w:val="1"/>
      <w:marLeft w:val="0"/>
      <w:marRight w:val="0"/>
      <w:marTop w:val="0"/>
      <w:marBottom w:val="0"/>
      <w:divBdr>
        <w:top w:val="none" w:sz="0" w:space="0" w:color="auto"/>
        <w:left w:val="none" w:sz="0" w:space="0" w:color="auto"/>
        <w:bottom w:val="none" w:sz="0" w:space="0" w:color="auto"/>
        <w:right w:val="none" w:sz="0" w:space="0" w:color="auto"/>
      </w:divBdr>
      <w:divsChild>
        <w:div w:id="1554272590">
          <w:marLeft w:val="547"/>
          <w:marRight w:val="0"/>
          <w:marTop w:val="200"/>
          <w:marBottom w:val="0"/>
          <w:divBdr>
            <w:top w:val="none" w:sz="0" w:space="0" w:color="auto"/>
            <w:left w:val="none" w:sz="0" w:space="0" w:color="auto"/>
            <w:bottom w:val="none" w:sz="0" w:space="0" w:color="auto"/>
            <w:right w:val="none" w:sz="0" w:space="0" w:color="auto"/>
          </w:divBdr>
        </w:div>
        <w:div w:id="817191025">
          <w:marLeft w:val="547"/>
          <w:marRight w:val="0"/>
          <w:marTop w:val="200"/>
          <w:marBottom w:val="0"/>
          <w:divBdr>
            <w:top w:val="none" w:sz="0" w:space="0" w:color="auto"/>
            <w:left w:val="none" w:sz="0" w:space="0" w:color="auto"/>
            <w:bottom w:val="none" w:sz="0" w:space="0" w:color="auto"/>
            <w:right w:val="none" w:sz="0" w:space="0" w:color="auto"/>
          </w:divBdr>
        </w:div>
        <w:div w:id="1019552175">
          <w:marLeft w:val="547"/>
          <w:marRight w:val="0"/>
          <w:marTop w:val="200"/>
          <w:marBottom w:val="0"/>
          <w:divBdr>
            <w:top w:val="none" w:sz="0" w:space="0" w:color="auto"/>
            <w:left w:val="none" w:sz="0" w:space="0" w:color="auto"/>
            <w:bottom w:val="none" w:sz="0" w:space="0" w:color="auto"/>
            <w:right w:val="none" w:sz="0" w:space="0" w:color="auto"/>
          </w:divBdr>
        </w:div>
        <w:div w:id="417291736">
          <w:marLeft w:val="547"/>
          <w:marRight w:val="0"/>
          <w:marTop w:val="200"/>
          <w:marBottom w:val="0"/>
          <w:divBdr>
            <w:top w:val="none" w:sz="0" w:space="0" w:color="auto"/>
            <w:left w:val="none" w:sz="0" w:space="0" w:color="auto"/>
            <w:bottom w:val="none" w:sz="0" w:space="0" w:color="auto"/>
            <w:right w:val="none" w:sz="0" w:space="0" w:color="auto"/>
          </w:divBdr>
        </w:div>
        <w:div w:id="920485467">
          <w:marLeft w:val="547"/>
          <w:marRight w:val="0"/>
          <w:marTop w:val="200"/>
          <w:marBottom w:val="0"/>
          <w:divBdr>
            <w:top w:val="none" w:sz="0" w:space="0" w:color="auto"/>
            <w:left w:val="none" w:sz="0" w:space="0" w:color="auto"/>
            <w:bottom w:val="none" w:sz="0" w:space="0" w:color="auto"/>
            <w:right w:val="none" w:sz="0" w:space="0" w:color="auto"/>
          </w:divBdr>
        </w:div>
        <w:div w:id="1843818529">
          <w:marLeft w:val="547"/>
          <w:marRight w:val="0"/>
          <w:marTop w:val="200"/>
          <w:marBottom w:val="0"/>
          <w:divBdr>
            <w:top w:val="none" w:sz="0" w:space="0" w:color="auto"/>
            <w:left w:val="none" w:sz="0" w:space="0" w:color="auto"/>
            <w:bottom w:val="none" w:sz="0" w:space="0" w:color="auto"/>
            <w:right w:val="none" w:sz="0" w:space="0" w:color="auto"/>
          </w:divBdr>
        </w:div>
        <w:div w:id="1937399143">
          <w:marLeft w:val="547"/>
          <w:marRight w:val="0"/>
          <w:marTop w:val="200"/>
          <w:marBottom w:val="0"/>
          <w:divBdr>
            <w:top w:val="none" w:sz="0" w:space="0" w:color="auto"/>
            <w:left w:val="none" w:sz="0" w:space="0" w:color="auto"/>
            <w:bottom w:val="none" w:sz="0" w:space="0" w:color="auto"/>
            <w:right w:val="none" w:sz="0" w:space="0" w:color="auto"/>
          </w:divBdr>
        </w:div>
        <w:div w:id="150949125">
          <w:marLeft w:val="547"/>
          <w:marRight w:val="0"/>
          <w:marTop w:val="200"/>
          <w:marBottom w:val="0"/>
          <w:divBdr>
            <w:top w:val="none" w:sz="0" w:space="0" w:color="auto"/>
            <w:left w:val="none" w:sz="0" w:space="0" w:color="auto"/>
            <w:bottom w:val="none" w:sz="0" w:space="0" w:color="auto"/>
            <w:right w:val="none" w:sz="0" w:space="0" w:color="auto"/>
          </w:divBdr>
        </w:div>
        <w:div w:id="1988391455">
          <w:marLeft w:val="547"/>
          <w:marRight w:val="0"/>
          <w:marTop w:val="200"/>
          <w:marBottom w:val="0"/>
          <w:divBdr>
            <w:top w:val="none" w:sz="0" w:space="0" w:color="auto"/>
            <w:left w:val="none" w:sz="0" w:space="0" w:color="auto"/>
            <w:bottom w:val="none" w:sz="0" w:space="0" w:color="auto"/>
            <w:right w:val="none" w:sz="0" w:space="0" w:color="auto"/>
          </w:divBdr>
        </w:div>
        <w:div w:id="1666856351">
          <w:marLeft w:val="547"/>
          <w:marRight w:val="0"/>
          <w:marTop w:val="200"/>
          <w:marBottom w:val="0"/>
          <w:divBdr>
            <w:top w:val="none" w:sz="0" w:space="0" w:color="auto"/>
            <w:left w:val="none" w:sz="0" w:space="0" w:color="auto"/>
            <w:bottom w:val="none" w:sz="0" w:space="0" w:color="auto"/>
            <w:right w:val="none" w:sz="0" w:space="0" w:color="auto"/>
          </w:divBdr>
        </w:div>
      </w:divsChild>
    </w:div>
    <w:div w:id="952906891">
      <w:bodyDiv w:val="1"/>
      <w:marLeft w:val="0"/>
      <w:marRight w:val="0"/>
      <w:marTop w:val="0"/>
      <w:marBottom w:val="0"/>
      <w:divBdr>
        <w:top w:val="none" w:sz="0" w:space="0" w:color="auto"/>
        <w:left w:val="none" w:sz="0" w:space="0" w:color="auto"/>
        <w:bottom w:val="none" w:sz="0" w:space="0" w:color="auto"/>
        <w:right w:val="none" w:sz="0" w:space="0" w:color="auto"/>
      </w:divBdr>
      <w:divsChild>
        <w:div w:id="886180853">
          <w:marLeft w:val="547"/>
          <w:marRight w:val="0"/>
          <w:marTop w:val="200"/>
          <w:marBottom w:val="0"/>
          <w:divBdr>
            <w:top w:val="none" w:sz="0" w:space="0" w:color="auto"/>
            <w:left w:val="none" w:sz="0" w:space="0" w:color="auto"/>
            <w:bottom w:val="none" w:sz="0" w:space="0" w:color="auto"/>
            <w:right w:val="none" w:sz="0" w:space="0" w:color="auto"/>
          </w:divBdr>
        </w:div>
        <w:div w:id="1124886537">
          <w:marLeft w:val="547"/>
          <w:marRight w:val="0"/>
          <w:marTop w:val="200"/>
          <w:marBottom w:val="0"/>
          <w:divBdr>
            <w:top w:val="none" w:sz="0" w:space="0" w:color="auto"/>
            <w:left w:val="none" w:sz="0" w:space="0" w:color="auto"/>
            <w:bottom w:val="none" w:sz="0" w:space="0" w:color="auto"/>
            <w:right w:val="none" w:sz="0" w:space="0" w:color="auto"/>
          </w:divBdr>
        </w:div>
        <w:div w:id="313143091">
          <w:marLeft w:val="547"/>
          <w:marRight w:val="0"/>
          <w:marTop w:val="200"/>
          <w:marBottom w:val="0"/>
          <w:divBdr>
            <w:top w:val="none" w:sz="0" w:space="0" w:color="auto"/>
            <w:left w:val="none" w:sz="0" w:space="0" w:color="auto"/>
            <w:bottom w:val="none" w:sz="0" w:space="0" w:color="auto"/>
            <w:right w:val="none" w:sz="0" w:space="0" w:color="auto"/>
          </w:divBdr>
        </w:div>
        <w:div w:id="941380650">
          <w:marLeft w:val="547"/>
          <w:marRight w:val="0"/>
          <w:marTop w:val="200"/>
          <w:marBottom w:val="0"/>
          <w:divBdr>
            <w:top w:val="none" w:sz="0" w:space="0" w:color="auto"/>
            <w:left w:val="none" w:sz="0" w:space="0" w:color="auto"/>
            <w:bottom w:val="none" w:sz="0" w:space="0" w:color="auto"/>
            <w:right w:val="none" w:sz="0" w:space="0" w:color="auto"/>
          </w:divBdr>
        </w:div>
        <w:div w:id="1129710130">
          <w:marLeft w:val="547"/>
          <w:marRight w:val="0"/>
          <w:marTop w:val="200"/>
          <w:marBottom w:val="0"/>
          <w:divBdr>
            <w:top w:val="none" w:sz="0" w:space="0" w:color="auto"/>
            <w:left w:val="none" w:sz="0" w:space="0" w:color="auto"/>
            <w:bottom w:val="none" w:sz="0" w:space="0" w:color="auto"/>
            <w:right w:val="none" w:sz="0" w:space="0" w:color="auto"/>
          </w:divBdr>
        </w:div>
      </w:divsChild>
    </w:div>
    <w:div w:id="1172183317">
      <w:bodyDiv w:val="1"/>
      <w:marLeft w:val="0"/>
      <w:marRight w:val="0"/>
      <w:marTop w:val="0"/>
      <w:marBottom w:val="0"/>
      <w:divBdr>
        <w:top w:val="none" w:sz="0" w:space="0" w:color="auto"/>
        <w:left w:val="none" w:sz="0" w:space="0" w:color="auto"/>
        <w:bottom w:val="none" w:sz="0" w:space="0" w:color="auto"/>
        <w:right w:val="none" w:sz="0" w:space="0" w:color="auto"/>
      </w:divBdr>
    </w:div>
    <w:div w:id="1194266226">
      <w:bodyDiv w:val="1"/>
      <w:marLeft w:val="0"/>
      <w:marRight w:val="0"/>
      <w:marTop w:val="0"/>
      <w:marBottom w:val="0"/>
      <w:divBdr>
        <w:top w:val="none" w:sz="0" w:space="0" w:color="auto"/>
        <w:left w:val="none" w:sz="0" w:space="0" w:color="auto"/>
        <w:bottom w:val="none" w:sz="0" w:space="0" w:color="auto"/>
        <w:right w:val="none" w:sz="0" w:space="0" w:color="auto"/>
      </w:divBdr>
      <w:divsChild>
        <w:div w:id="236404006">
          <w:marLeft w:val="547"/>
          <w:marRight w:val="0"/>
          <w:marTop w:val="200"/>
          <w:marBottom w:val="0"/>
          <w:divBdr>
            <w:top w:val="none" w:sz="0" w:space="0" w:color="auto"/>
            <w:left w:val="none" w:sz="0" w:space="0" w:color="auto"/>
            <w:bottom w:val="none" w:sz="0" w:space="0" w:color="auto"/>
            <w:right w:val="none" w:sz="0" w:space="0" w:color="auto"/>
          </w:divBdr>
        </w:div>
        <w:div w:id="335158740">
          <w:marLeft w:val="547"/>
          <w:marRight w:val="0"/>
          <w:marTop w:val="200"/>
          <w:marBottom w:val="0"/>
          <w:divBdr>
            <w:top w:val="none" w:sz="0" w:space="0" w:color="auto"/>
            <w:left w:val="none" w:sz="0" w:space="0" w:color="auto"/>
            <w:bottom w:val="none" w:sz="0" w:space="0" w:color="auto"/>
            <w:right w:val="none" w:sz="0" w:space="0" w:color="auto"/>
          </w:divBdr>
        </w:div>
        <w:div w:id="967664470">
          <w:marLeft w:val="547"/>
          <w:marRight w:val="0"/>
          <w:marTop w:val="200"/>
          <w:marBottom w:val="0"/>
          <w:divBdr>
            <w:top w:val="none" w:sz="0" w:space="0" w:color="auto"/>
            <w:left w:val="none" w:sz="0" w:space="0" w:color="auto"/>
            <w:bottom w:val="none" w:sz="0" w:space="0" w:color="auto"/>
            <w:right w:val="none" w:sz="0" w:space="0" w:color="auto"/>
          </w:divBdr>
        </w:div>
        <w:div w:id="1796174429">
          <w:marLeft w:val="547"/>
          <w:marRight w:val="0"/>
          <w:marTop w:val="200"/>
          <w:marBottom w:val="0"/>
          <w:divBdr>
            <w:top w:val="none" w:sz="0" w:space="0" w:color="auto"/>
            <w:left w:val="none" w:sz="0" w:space="0" w:color="auto"/>
            <w:bottom w:val="none" w:sz="0" w:space="0" w:color="auto"/>
            <w:right w:val="none" w:sz="0" w:space="0" w:color="auto"/>
          </w:divBdr>
        </w:div>
        <w:div w:id="1204751768">
          <w:marLeft w:val="547"/>
          <w:marRight w:val="0"/>
          <w:marTop w:val="200"/>
          <w:marBottom w:val="0"/>
          <w:divBdr>
            <w:top w:val="none" w:sz="0" w:space="0" w:color="auto"/>
            <w:left w:val="none" w:sz="0" w:space="0" w:color="auto"/>
            <w:bottom w:val="none" w:sz="0" w:space="0" w:color="auto"/>
            <w:right w:val="none" w:sz="0" w:space="0" w:color="auto"/>
          </w:divBdr>
        </w:div>
        <w:div w:id="2121534695">
          <w:marLeft w:val="547"/>
          <w:marRight w:val="0"/>
          <w:marTop w:val="200"/>
          <w:marBottom w:val="0"/>
          <w:divBdr>
            <w:top w:val="none" w:sz="0" w:space="0" w:color="auto"/>
            <w:left w:val="none" w:sz="0" w:space="0" w:color="auto"/>
            <w:bottom w:val="none" w:sz="0" w:space="0" w:color="auto"/>
            <w:right w:val="none" w:sz="0" w:space="0" w:color="auto"/>
          </w:divBdr>
        </w:div>
        <w:div w:id="637497021">
          <w:marLeft w:val="547"/>
          <w:marRight w:val="0"/>
          <w:marTop w:val="200"/>
          <w:marBottom w:val="0"/>
          <w:divBdr>
            <w:top w:val="none" w:sz="0" w:space="0" w:color="auto"/>
            <w:left w:val="none" w:sz="0" w:space="0" w:color="auto"/>
            <w:bottom w:val="none" w:sz="0" w:space="0" w:color="auto"/>
            <w:right w:val="none" w:sz="0" w:space="0" w:color="auto"/>
          </w:divBdr>
        </w:div>
        <w:div w:id="925571356">
          <w:marLeft w:val="547"/>
          <w:marRight w:val="0"/>
          <w:marTop w:val="200"/>
          <w:marBottom w:val="0"/>
          <w:divBdr>
            <w:top w:val="none" w:sz="0" w:space="0" w:color="auto"/>
            <w:left w:val="none" w:sz="0" w:space="0" w:color="auto"/>
            <w:bottom w:val="none" w:sz="0" w:space="0" w:color="auto"/>
            <w:right w:val="none" w:sz="0" w:space="0" w:color="auto"/>
          </w:divBdr>
        </w:div>
        <w:div w:id="140660046">
          <w:marLeft w:val="547"/>
          <w:marRight w:val="0"/>
          <w:marTop w:val="200"/>
          <w:marBottom w:val="0"/>
          <w:divBdr>
            <w:top w:val="none" w:sz="0" w:space="0" w:color="auto"/>
            <w:left w:val="none" w:sz="0" w:space="0" w:color="auto"/>
            <w:bottom w:val="none" w:sz="0" w:space="0" w:color="auto"/>
            <w:right w:val="none" w:sz="0" w:space="0" w:color="auto"/>
          </w:divBdr>
        </w:div>
        <w:div w:id="1769155475">
          <w:marLeft w:val="547"/>
          <w:marRight w:val="0"/>
          <w:marTop w:val="200"/>
          <w:marBottom w:val="0"/>
          <w:divBdr>
            <w:top w:val="none" w:sz="0" w:space="0" w:color="auto"/>
            <w:left w:val="none" w:sz="0" w:space="0" w:color="auto"/>
            <w:bottom w:val="none" w:sz="0" w:space="0" w:color="auto"/>
            <w:right w:val="none" w:sz="0" w:space="0" w:color="auto"/>
          </w:divBdr>
        </w:div>
      </w:divsChild>
    </w:div>
    <w:div w:id="1526015560">
      <w:bodyDiv w:val="1"/>
      <w:marLeft w:val="0"/>
      <w:marRight w:val="0"/>
      <w:marTop w:val="0"/>
      <w:marBottom w:val="0"/>
      <w:divBdr>
        <w:top w:val="none" w:sz="0" w:space="0" w:color="auto"/>
        <w:left w:val="none" w:sz="0" w:space="0" w:color="auto"/>
        <w:bottom w:val="none" w:sz="0" w:space="0" w:color="auto"/>
        <w:right w:val="none" w:sz="0" w:space="0" w:color="auto"/>
      </w:divBdr>
      <w:divsChild>
        <w:div w:id="1096366475">
          <w:marLeft w:val="547"/>
          <w:marRight w:val="0"/>
          <w:marTop w:val="200"/>
          <w:marBottom w:val="0"/>
          <w:divBdr>
            <w:top w:val="none" w:sz="0" w:space="0" w:color="auto"/>
            <w:left w:val="none" w:sz="0" w:space="0" w:color="auto"/>
            <w:bottom w:val="none" w:sz="0" w:space="0" w:color="auto"/>
            <w:right w:val="none" w:sz="0" w:space="0" w:color="auto"/>
          </w:divBdr>
        </w:div>
        <w:div w:id="1377704348">
          <w:marLeft w:val="547"/>
          <w:marRight w:val="0"/>
          <w:marTop w:val="200"/>
          <w:marBottom w:val="0"/>
          <w:divBdr>
            <w:top w:val="none" w:sz="0" w:space="0" w:color="auto"/>
            <w:left w:val="none" w:sz="0" w:space="0" w:color="auto"/>
            <w:bottom w:val="none" w:sz="0" w:space="0" w:color="auto"/>
            <w:right w:val="none" w:sz="0" w:space="0" w:color="auto"/>
          </w:divBdr>
        </w:div>
        <w:div w:id="1306395431">
          <w:marLeft w:val="547"/>
          <w:marRight w:val="0"/>
          <w:marTop w:val="200"/>
          <w:marBottom w:val="0"/>
          <w:divBdr>
            <w:top w:val="none" w:sz="0" w:space="0" w:color="auto"/>
            <w:left w:val="none" w:sz="0" w:space="0" w:color="auto"/>
            <w:bottom w:val="none" w:sz="0" w:space="0" w:color="auto"/>
            <w:right w:val="none" w:sz="0" w:space="0" w:color="auto"/>
          </w:divBdr>
        </w:div>
        <w:div w:id="105852534">
          <w:marLeft w:val="547"/>
          <w:marRight w:val="0"/>
          <w:marTop w:val="200"/>
          <w:marBottom w:val="0"/>
          <w:divBdr>
            <w:top w:val="none" w:sz="0" w:space="0" w:color="auto"/>
            <w:left w:val="none" w:sz="0" w:space="0" w:color="auto"/>
            <w:bottom w:val="none" w:sz="0" w:space="0" w:color="auto"/>
            <w:right w:val="none" w:sz="0" w:space="0" w:color="auto"/>
          </w:divBdr>
        </w:div>
        <w:div w:id="455569244">
          <w:marLeft w:val="547"/>
          <w:marRight w:val="0"/>
          <w:marTop w:val="200"/>
          <w:marBottom w:val="0"/>
          <w:divBdr>
            <w:top w:val="none" w:sz="0" w:space="0" w:color="auto"/>
            <w:left w:val="none" w:sz="0" w:space="0" w:color="auto"/>
            <w:bottom w:val="none" w:sz="0" w:space="0" w:color="auto"/>
            <w:right w:val="none" w:sz="0" w:space="0" w:color="auto"/>
          </w:divBdr>
        </w:div>
        <w:div w:id="2046252988">
          <w:marLeft w:val="547"/>
          <w:marRight w:val="0"/>
          <w:marTop w:val="200"/>
          <w:marBottom w:val="0"/>
          <w:divBdr>
            <w:top w:val="none" w:sz="0" w:space="0" w:color="auto"/>
            <w:left w:val="none" w:sz="0" w:space="0" w:color="auto"/>
            <w:bottom w:val="none" w:sz="0" w:space="0" w:color="auto"/>
            <w:right w:val="none" w:sz="0" w:space="0" w:color="auto"/>
          </w:divBdr>
        </w:div>
        <w:div w:id="710618256">
          <w:marLeft w:val="547"/>
          <w:marRight w:val="0"/>
          <w:marTop w:val="200"/>
          <w:marBottom w:val="0"/>
          <w:divBdr>
            <w:top w:val="none" w:sz="0" w:space="0" w:color="auto"/>
            <w:left w:val="none" w:sz="0" w:space="0" w:color="auto"/>
            <w:bottom w:val="none" w:sz="0" w:space="0" w:color="auto"/>
            <w:right w:val="none" w:sz="0" w:space="0" w:color="auto"/>
          </w:divBdr>
        </w:div>
        <w:div w:id="1318998675">
          <w:marLeft w:val="547"/>
          <w:marRight w:val="0"/>
          <w:marTop w:val="200"/>
          <w:marBottom w:val="0"/>
          <w:divBdr>
            <w:top w:val="none" w:sz="0" w:space="0" w:color="auto"/>
            <w:left w:val="none" w:sz="0" w:space="0" w:color="auto"/>
            <w:bottom w:val="none" w:sz="0" w:space="0" w:color="auto"/>
            <w:right w:val="none" w:sz="0" w:space="0" w:color="auto"/>
          </w:divBdr>
        </w:div>
        <w:div w:id="238639758">
          <w:marLeft w:val="547"/>
          <w:marRight w:val="0"/>
          <w:marTop w:val="200"/>
          <w:marBottom w:val="0"/>
          <w:divBdr>
            <w:top w:val="none" w:sz="0" w:space="0" w:color="auto"/>
            <w:left w:val="none" w:sz="0" w:space="0" w:color="auto"/>
            <w:bottom w:val="none" w:sz="0" w:space="0" w:color="auto"/>
            <w:right w:val="none" w:sz="0" w:space="0" w:color="auto"/>
          </w:divBdr>
        </w:div>
        <w:div w:id="18089860">
          <w:marLeft w:val="547"/>
          <w:marRight w:val="0"/>
          <w:marTop w:val="200"/>
          <w:marBottom w:val="0"/>
          <w:divBdr>
            <w:top w:val="none" w:sz="0" w:space="0" w:color="auto"/>
            <w:left w:val="none" w:sz="0" w:space="0" w:color="auto"/>
            <w:bottom w:val="none" w:sz="0" w:space="0" w:color="auto"/>
            <w:right w:val="none" w:sz="0" w:space="0" w:color="auto"/>
          </w:divBdr>
        </w:div>
      </w:divsChild>
    </w:div>
    <w:div w:id="1546867846">
      <w:bodyDiv w:val="1"/>
      <w:marLeft w:val="0"/>
      <w:marRight w:val="0"/>
      <w:marTop w:val="0"/>
      <w:marBottom w:val="0"/>
      <w:divBdr>
        <w:top w:val="none" w:sz="0" w:space="0" w:color="auto"/>
        <w:left w:val="none" w:sz="0" w:space="0" w:color="auto"/>
        <w:bottom w:val="none" w:sz="0" w:space="0" w:color="auto"/>
        <w:right w:val="none" w:sz="0" w:space="0" w:color="auto"/>
      </w:divBdr>
      <w:divsChild>
        <w:div w:id="2129817439">
          <w:marLeft w:val="547"/>
          <w:marRight w:val="0"/>
          <w:marTop w:val="200"/>
          <w:marBottom w:val="0"/>
          <w:divBdr>
            <w:top w:val="none" w:sz="0" w:space="0" w:color="auto"/>
            <w:left w:val="none" w:sz="0" w:space="0" w:color="auto"/>
            <w:bottom w:val="none" w:sz="0" w:space="0" w:color="auto"/>
            <w:right w:val="none" w:sz="0" w:space="0" w:color="auto"/>
          </w:divBdr>
        </w:div>
        <w:div w:id="1290361382">
          <w:marLeft w:val="547"/>
          <w:marRight w:val="0"/>
          <w:marTop w:val="200"/>
          <w:marBottom w:val="0"/>
          <w:divBdr>
            <w:top w:val="none" w:sz="0" w:space="0" w:color="auto"/>
            <w:left w:val="none" w:sz="0" w:space="0" w:color="auto"/>
            <w:bottom w:val="none" w:sz="0" w:space="0" w:color="auto"/>
            <w:right w:val="none" w:sz="0" w:space="0" w:color="auto"/>
          </w:divBdr>
        </w:div>
        <w:div w:id="62064380">
          <w:marLeft w:val="547"/>
          <w:marRight w:val="0"/>
          <w:marTop w:val="200"/>
          <w:marBottom w:val="0"/>
          <w:divBdr>
            <w:top w:val="none" w:sz="0" w:space="0" w:color="auto"/>
            <w:left w:val="none" w:sz="0" w:space="0" w:color="auto"/>
            <w:bottom w:val="none" w:sz="0" w:space="0" w:color="auto"/>
            <w:right w:val="none" w:sz="0" w:space="0" w:color="auto"/>
          </w:divBdr>
        </w:div>
        <w:div w:id="726297108">
          <w:marLeft w:val="547"/>
          <w:marRight w:val="0"/>
          <w:marTop w:val="200"/>
          <w:marBottom w:val="0"/>
          <w:divBdr>
            <w:top w:val="none" w:sz="0" w:space="0" w:color="auto"/>
            <w:left w:val="none" w:sz="0" w:space="0" w:color="auto"/>
            <w:bottom w:val="none" w:sz="0" w:space="0" w:color="auto"/>
            <w:right w:val="none" w:sz="0" w:space="0" w:color="auto"/>
          </w:divBdr>
        </w:div>
        <w:div w:id="536165559">
          <w:marLeft w:val="547"/>
          <w:marRight w:val="0"/>
          <w:marTop w:val="200"/>
          <w:marBottom w:val="0"/>
          <w:divBdr>
            <w:top w:val="none" w:sz="0" w:space="0" w:color="auto"/>
            <w:left w:val="none" w:sz="0" w:space="0" w:color="auto"/>
            <w:bottom w:val="none" w:sz="0" w:space="0" w:color="auto"/>
            <w:right w:val="none" w:sz="0" w:space="0" w:color="auto"/>
          </w:divBdr>
        </w:div>
      </w:divsChild>
    </w:div>
    <w:div w:id="1787308760">
      <w:bodyDiv w:val="1"/>
      <w:marLeft w:val="0"/>
      <w:marRight w:val="0"/>
      <w:marTop w:val="0"/>
      <w:marBottom w:val="0"/>
      <w:divBdr>
        <w:top w:val="none" w:sz="0" w:space="0" w:color="auto"/>
        <w:left w:val="none" w:sz="0" w:space="0" w:color="auto"/>
        <w:bottom w:val="none" w:sz="0" w:space="0" w:color="auto"/>
        <w:right w:val="none" w:sz="0" w:space="0" w:color="auto"/>
      </w:divBdr>
      <w:divsChild>
        <w:div w:id="811870003">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9.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microchipdeveloper.com/wireless:ble-link-layer-addres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microsoft.com/office/2007/relationships/hdphoto" Target="media/hdphoto1.wdp"/><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www.theregister.co.uk/2017/02/24/the_final_5g_technical_performance_specs_have_been_set/" TargetMode="External"/><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0.png"/><Relationship Id="rId54" Type="http://schemas.openxmlformats.org/officeDocument/2006/relationships/hyperlink" Target="http://microchipdeveloper.com/wireless:ble-link-layer-addr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microsoft.com/office/2007/relationships/hdphoto" Target="media/hdphoto2.wdp"/><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yperlink" Target="http://www.springer.com/cda/content/document/cda_downloaddocument/9783319478050-c2.pdf?SGWID=0-0-45-1593332-p180328094" TargetMode="Externa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2.gif"/><Relationship Id="rId52" Type="http://schemas.openxmlformats.org/officeDocument/2006/relationships/hyperlink" Target="http://microchipdeveloper.com/wireless:ble-link-layer-addr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hyperlink" Target="http://ieeexplore.ieee.org.libproxy.utdallas.edu/document/5686062/?reload=true" TargetMode="External"/><Relationship Id="rId48" Type="http://schemas.openxmlformats.org/officeDocument/2006/relationships/image" Target="media/image36.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A2895-C2E9-4EB1-BD4A-96F932237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31</Pages>
  <Words>4144</Words>
  <Characters>23621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How Signal Modulation Affects Bandwidth?</vt:lpstr>
    </vt:vector>
  </TitlesOfParts>
  <Company>Intel Corporation</Company>
  <LinksUpToDate>false</LinksUpToDate>
  <CharactersWithSpaces>27710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Signal Modulation Affects Bandwidth?</dc:title>
  <dc:creator>Microsoft Office User</dc:creator>
  <cp:keywords>CTPClassification=CTP_NWR:VisualMarkings=</cp:keywords>
  <cp:lastModifiedBy>AXM159230</cp:lastModifiedBy>
  <cp:revision>50</cp:revision>
  <dcterms:created xsi:type="dcterms:W3CDTF">2017-10-12T17:39:00Z</dcterms:created>
  <dcterms:modified xsi:type="dcterms:W3CDTF">2017-10-26T18:42:00Z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12bd34da-cc37-48b3-8e92-5c2cd1004307</vt:lpwstr>
  </property>
  <property fmtid="{D5CDD505-2E9C-101B-9397-08002B2CF9AE}" pid="3" name="CTP_TimeStamp">
    <vt:lpwstr>2017-10-24 17:07:51Z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