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6"/>
        <w:gridCol w:w="2262"/>
      </w:tblGrid>
      <w:tr w:rsidR="007A1AB1" w14:paraId="362D8B7F" w14:textId="77777777" w:rsidTr="007A1AB1">
        <w:trPr>
          <w:trHeight w:val="1349"/>
        </w:trPr>
        <w:tc>
          <w:tcPr>
            <w:tcW w:w="7576" w:type="dxa"/>
          </w:tcPr>
          <w:p w14:paraId="30674C7A" w14:textId="77777777" w:rsidR="007A1AB1" w:rsidRPr="00BD1010" w:rsidRDefault="007A1AB1" w:rsidP="007A1AB1">
            <w:pPr>
              <w:rPr>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010">
              <w:rPr>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w:t>
            </w:r>
          </w:p>
          <w:p w14:paraId="298CF233" w14:textId="4C0EF453" w:rsidR="007A1AB1" w:rsidRDefault="007A1AB1" w:rsidP="007A1AB1">
            <w:pPr>
              <w:rPr>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AAF">
              <w:rPr>
                <w:sz w:val="32"/>
                <w:szCs w:val="32"/>
              </w:rPr>
              <w:t>Machine Learning Engineer Nanodegree</w:t>
            </w:r>
          </w:p>
        </w:tc>
        <w:tc>
          <w:tcPr>
            <w:tcW w:w="2262" w:type="dxa"/>
          </w:tcPr>
          <w:p w14:paraId="1F345856" w14:textId="0D838155" w:rsidR="007A1AB1" w:rsidRDefault="007A1AB1" w:rsidP="007A1AB1">
            <w:pPr>
              <w:jc w:val="center"/>
              <w:rPr>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AB1">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Abhra Debroy</w:t>
            </w:r>
            <w:r w:rsidRPr="00BD1010">
              <w:rPr>
                <w:sz w:val="28"/>
                <w:szCs w:val="28"/>
              </w:rPr>
              <w:t xml:space="preserve"> 2</w:t>
            </w:r>
            <w:r w:rsidRPr="00BD1010">
              <w:rPr>
                <w:sz w:val="28"/>
                <w:szCs w:val="28"/>
                <w:vertAlign w:val="superscript"/>
              </w:rPr>
              <w:t>nd</w:t>
            </w:r>
            <w:r w:rsidRPr="00BD1010">
              <w:rPr>
                <w:sz w:val="28"/>
                <w:szCs w:val="28"/>
              </w:rPr>
              <w:t xml:space="preserve"> Feb 2020</w:t>
            </w:r>
          </w:p>
        </w:tc>
      </w:tr>
    </w:tbl>
    <w:p w14:paraId="619A19D7" w14:textId="3A00D8E9" w:rsidR="00BD1010" w:rsidRPr="007A1AB1" w:rsidRDefault="00BD1010" w:rsidP="00BD1010">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r w:rsidRPr="00BD1010">
        <w:rPr>
          <w:rFonts w:ascii="Helvetica" w:eastAsia="Times New Roman" w:hAnsi="Helvetica" w:cs="Helvetica"/>
          <w:b/>
          <w:bCs/>
          <w:color w:val="000000"/>
          <w:kern w:val="36"/>
          <w:sz w:val="32"/>
          <w:szCs w:val="32"/>
        </w:rPr>
        <w:t xml:space="preserve">Customer Segmentation </w:t>
      </w:r>
    </w:p>
    <w:p w14:paraId="4D8E23E8" w14:textId="0F77EB2F" w:rsidR="00BD1010" w:rsidRPr="007A1AB1" w:rsidRDefault="00BD1010" w:rsidP="00BD1010">
      <w:pPr>
        <w:shd w:val="clear" w:color="auto" w:fill="FFFFFF"/>
        <w:spacing w:before="129" w:after="0" w:line="240" w:lineRule="auto"/>
        <w:jc w:val="center"/>
        <w:outlineLvl w:val="0"/>
        <w:rPr>
          <w:rFonts w:ascii="Helvetica" w:eastAsia="Times New Roman" w:hAnsi="Helvetica" w:cs="Helvetica"/>
          <w:b/>
          <w:bCs/>
          <w:color w:val="000000"/>
          <w:kern w:val="36"/>
          <w:sz w:val="24"/>
          <w:szCs w:val="24"/>
        </w:rPr>
      </w:pPr>
      <w:r w:rsidRPr="007A1AB1">
        <w:rPr>
          <w:rFonts w:ascii="Helvetica" w:eastAsia="Times New Roman" w:hAnsi="Helvetica" w:cs="Helvetica"/>
          <w:b/>
          <w:bCs/>
          <w:color w:val="000000"/>
          <w:kern w:val="36"/>
          <w:sz w:val="24"/>
          <w:szCs w:val="24"/>
        </w:rPr>
        <w:t>for</w:t>
      </w:r>
    </w:p>
    <w:p w14:paraId="1BA8D28F" w14:textId="6D17E7AA" w:rsidR="00BD1010" w:rsidRPr="00BD1010" w:rsidRDefault="00BD1010" w:rsidP="007A1AB1">
      <w:pPr>
        <w:shd w:val="clear" w:color="auto" w:fill="FFFFFF"/>
        <w:spacing w:before="129" w:after="0" w:line="240" w:lineRule="auto"/>
        <w:jc w:val="center"/>
        <w:outlineLvl w:val="0"/>
        <w:rPr>
          <w:sz w:val="16"/>
          <w:szCs w:val="16"/>
        </w:rPr>
      </w:pPr>
      <w:r w:rsidRPr="00BD1010">
        <w:rPr>
          <w:rFonts w:ascii="Helvetica" w:eastAsia="Times New Roman" w:hAnsi="Helvetica" w:cs="Helvetica"/>
          <w:b/>
          <w:bCs/>
          <w:color w:val="000000"/>
          <w:kern w:val="36"/>
          <w:sz w:val="32"/>
          <w:szCs w:val="32"/>
        </w:rPr>
        <w:t xml:space="preserve"> Arvato Financial Services</w:t>
      </w:r>
    </w:p>
    <w:p w14:paraId="0FF38D61" w14:textId="74F5950F" w:rsidR="007A1AB1" w:rsidRDefault="007A1AB1" w:rsidP="00E07AAF">
      <w:pPr>
        <w:jc w:val="center"/>
        <w:rPr>
          <w:rFonts w:asciiTheme="majorHAnsi" w:hAnsiTheme="majorHAnsi" w:cstheme="majorHAnsi"/>
          <w:sz w:val="40"/>
          <w:szCs w:val="40"/>
        </w:rPr>
      </w:pPr>
      <w:r w:rsidRPr="007A1AB1">
        <w:rPr>
          <w:rFonts w:asciiTheme="majorHAnsi" w:hAnsiTheme="majorHAnsi" w:cstheme="majorHAnsi"/>
          <w:sz w:val="40"/>
          <w:szCs w:val="40"/>
        </w:rPr>
        <w:t>______________________________________________</w:t>
      </w:r>
    </w:p>
    <w:p w14:paraId="0C644814" w14:textId="77777777" w:rsidR="00170544" w:rsidRPr="00170544" w:rsidRDefault="00170544" w:rsidP="00E07AAF">
      <w:pPr>
        <w:jc w:val="center"/>
        <w:rPr>
          <w:rFonts w:asciiTheme="majorHAnsi" w:hAnsiTheme="majorHAnsi" w:cstheme="majorHAnsi"/>
          <w:sz w:val="24"/>
          <w:szCs w:val="40"/>
        </w:rPr>
      </w:pPr>
    </w:p>
    <w:p w14:paraId="55BBA007" w14:textId="03708D90" w:rsidR="00BD1010" w:rsidRPr="007A1AB1" w:rsidRDefault="00BD1010" w:rsidP="00E07AAF">
      <w:pPr>
        <w:jc w:val="center"/>
        <w:rPr>
          <w:color w:val="1F3864" w:themeColor="accent1" w:themeShade="80"/>
          <w:sz w:val="40"/>
          <w:szCs w:val="40"/>
        </w:rPr>
      </w:pPr>
      <w:r w:rsidRPr="007A1AB1">
        <w:rPr>
          <w:b/>
          <w:color w:val="1F3864" w:themeColor="accent1" w:themeShade="80"/>
          <w:sz w:val="40"/>
          <w:szCs w:val="40"/>
        </w:rPr>
        <w:t>Definition</w:t>
      </w:r>
    </w:p>
    <w:p w14:paraId="6FDD492C" w14:textId="449E68B2" w:rsidR="00E07AAF" w:rsidRDefault="00223D4B" w:rsidP="002111B3">
      <w:pPr>
        <w:rPr>
          <w:sz w:val="32"/>
          <w:szCs w:val="32"/>
        </w:rPr>
      </w:pPr>
      <w:r>
        <w:rPr>
          <w:sz w:val="32"/>
          <w:szCs w:val="32"/>
        </w:rPr>
        <w:t>Proje</w:t>
      </w:r>
      <w:r w:rsidR="007F0D26">
        <w:rPr>
          <w:sz w:val="32"/>
          <w:szCs w:val="32"/>
        </w:rPr>
        <w:t>ct</w:t>
      </w:r>
      <w:r>
        <w:rPr>
          <w:sz w:val="32"/>
          <w:szCs w:val="32"/>
        </w:rPr>
        <w:t xml:space="preserve"> </w:t>
      </w:r>
      <w:r w:rsidR="00BD1010">
        <w:rPr>
          <w:sz w:val="32"/>
          <w:szCs w:val="32"/>
        </w:rPr>
        <w:t>Overview</w:t>
      </w:r>
    </w:p>
    <w:p w14:paraId="3B5999C7" w14:textId="4EEB6A80" w:rsidR="002111B3" w:rsidRDefault="007F0D26" w:rsidP="002111B3">
      <w:r>
        <w:t xml:space="preserve">This is a customer segmentation project for </w:t>
      </w:r>
      <w:r w:rsidRPr="007F0D26">
        <w:t>Arvato Financial Solutions, a Bertelsmann subsidiary</w:t>
      </w:r>
      <w:r>
        <w:t xml:space="preserve">. Arvato provides solution to run </w:t>
      </w:r>
      <w:r w:rsidRPr="007F0D26">
        <w:t>credit management effortlessly and efficiently, ultimately resulting in optimized financial performance</w:t>
      </w:r>
      <w:r>
        <w:t xml:space="preserve"> for diverse industries. </w:t>
      </w:r>
      <w:r w:rsidR="006C5F81">
        <w:t>Arvato helps predict payment behavior and calculate or predict credit score for end-customers.</w:t>
      </w:r>
    </w:p>
    <w:p w14:paraId="50489C48" w14:textId="3F9F6CED" w:rsidR="006C5F81" w:rsidRDefault="006C5F81" w:rsidP="002111B3">
      <w:r>
        <w:t>In this project we will analyze attributes of Arvato’s existing customers and compare with demographic information of general population of Germany. Using knowledge from above analysis Mail-order company will devise e</w:t>
      </w:r>
      <w:r w:rsidRPr="006C5F81">
        <w:t>fficient customer acquisition</w:t>
      </w:r>
      <w:r>
        <w:t xml:space="preserve"> strategy </w:t>
      </w:r>
      <w:r w:rsidR="00996A69">
        <w:t xml:space="preserve">and </w:t>
      </w:r>
      <w:r w:rsidR="00996A69" w:rsidRPr="006C5F81">
        <w:t>appropriate</w:t>
      </w:r>
      <w:r w:rsidR="00996A69">
        <w:t xml:space="preserve"> target for</w:t>
      </w:r>
      <w:r>
        <w:t xml:space="preserve"> marketing campaign </w:t>
      </w:r>
    </w:p>
    <w:p w14:paraId="48DA3E1E" w14:textId="7C178F7D" w:rsidR="006C5F81" w:rsidRDefault="006C5F81" w:rsidP="002111B3">
      <w:pPr>
        <w:rPr>
          <w:sz w:val="32"/>
          <w:szCs w:val="32"/>
        </w:rPr>
      </w:pPr>
      <w:r w:rsidRPr="006C5F81">
        <w:rPr>
          <w:sz w:val="32"/>
          <w:szCs w:val="32"/>
        </w:rPr>
        <w:t xml:space="preserve">Problem Statement </w:t>
      </w:r>
    </w:p>
    <w:p w14:paraId="2EE8A925" w14:textId="722127A4" w:rsidR="00286DCF" w:rsidRPr="00286DCF" w:rsidRDefault="00286DCF" w:rsidP="002111B3">
      <w:r w:rsidRPr="00286DCF">
        <w:t>We nee</w:t>
      </w:r>
      <w:r>
        <w:t xml:space="preserve">d to work on two related problem statements for this </w:t>
      </w:r>
      <w:r w:rsidR="00E32C82">
        <w:t>project:</w:t>
      </w:r>
    </w:p>
    <w:p w14:paraId="175477BC" w14:textId="351C9B15" w:rsidR="006C5F81" w:rsidRDefault="00FF39BC" w:rsidP="00FF39BC">
      <w:pPr>
        <w:pStyle w:val="ListParagraph"/>
        <w:numPr>
          <w:ilvl w:val="0"/>
          <w:numId w:val="2"/>
        </w:numPr>
      </w:pPr>
      <w:r>
        <w:t>Create customer segmentation by a</w:t>
      </w:r>
      <w:r w:rsidRPr="00FF39BC">
        <w:t xml:space="preserve">nalyze demographics </w:t>
      </w:r>
      <w:r>
        <w:t>information of existing</w:t>
      </w:r>
      <w:r w:rsidRPr="00FF39BC">
        <w:t xml:space="preserve"> customers of a mail-order company</w:t>
      </w:r>
      <w:r>
        <w:t xml:space="preserve"> engaged by Arvato Financial and </w:t>
      </w:r>
      <w:r w:rsidRPr="00FF39BC">
        <w:t xml:space="preserve">comparing it against demographics information </w:t>
      </w:r>
      <w:r>
        <w:t xml:space="preserve">of </w:t>
      </w:r>
      <w:r w:rsidRPr="00FF39BC">
        <w:t>general population</w:t>
      </w:r>
      <w:r>
        <w:t xml:space="preserve"> of Germany</w:t>
      </w:r>
    </w:p>
    <w:p w14:paraId="01BA8CBF" w14:textId="7C122E56" w:rsidR="00286DCF" w:rsidRDefault="00FF39BC" w:rsidP="00286DCF">
      <w:pPr>
        <w:pStyle w:val="ListParagraph"/>
        <w:numPr>
          <w:ilvl w:val="0"/>
          <w:numId w:val="2"/>
        </w:numPr>
      </w:pPr>
      <w:r>
        <w:t>B</w:t>
      </w:r>
      <w:r w:rsidRPr="00FF39BC">
        <w:t>uild a machine learning model t</w:t>
      </w:r>
      <w:r>
        <w:t xml:space="preserve">o </w:t>
      </w:r>
      <w:r w:rsidRPr="00FF39BC">
        <w:t xml:space="preserve">predicts whether </w:t>
      </w:r>
      <w:r>
        <w:t xml:space="preserve">an </w:t>
      </w:r>
      <w:r w:rsidRPr="00FF39BC">
        <w:t>individual will respond to the</w:t>
      </w:r>
      <w:r>
        <w:t xml:space="preserve"> marketing</w:t>
      </w:r>
      <w:r w:rsidRPr="00FF39BC">
        <w:t xml:space="preserve"> campaign</w:t>
      </w:r>
      <w:r w:rsidR="00286DCF">
        <w:t xml:space="preserve"> by Mail-order company</w:t>
      </w:r>
      <w:r w:rsidR="00BD1010">
        <w:t xml:space="preserve"> and test the model.</w:t>
      </w:r>
      <w:r w:rsidR="00286DCF">
        <w:t xml:space="preserve"> For this we will use knowledge from [1] customer segmentation analysis and dataset </w:t>
      </w:r>
      <w:r w:rsidR="00286DCF" w:rsidRPr="00286DCF">
        <w:t>with attributes from targets of a mail order campaign</w:t>
      </w:r>
      <w:r w:rsidR="00286DCF">
        <w:t>.</w:t>
      </w:r>
    </w:p>
    <w:p w14:paraId="60888EE1" w14:textId="77777777" w:rsidR="00170544" w:rsidRDefault="00170544" w:rsidP="00170544">
      <w:pPr>
        <w:pStyle w:val="ListParagraph"/>
      </w:pPr>
    </w:p>
    <w:p w14:paraId="7B00265E" w14:textId="3E8B200C" w:rsidR="00BD1010" w:rsidRPr="007A1AB1" w:rsidRDefault="00BD1010" w:rsidP="007A1AB1">
      <w:pPr>
        <w:jc w:val="center"/>
        <w:rPr>
          <w:color w:val="1F3864" w:themeColor="accent1" w:themeShade="80"/>
          <w:sz w:val="40"/>
          <w:szCs w:val="40"/>
        </w:rPr>
      </w:pPr>
      <w:r w:rsidRPr="007A1AB1">
        <w:rPr>
          <w:b/>
          <w:color w:val="1F3864" w:themeColor="accent1" w:themeShade="80"/>
          <w:sz w:val="40"/>
          <w:szCs w:val="40"/>
        </w:rPr>
        <w:t>Analysis</w:t>
      </w:r>
    </w:p>
    <w:p w14:paraId="5BCAF9E5" w14:textId="6512F111" w:rsidR="00033EFA" w:rsidRPr="005303F3" w:rsidRDefault="005303F3" w:rsidP="002111B3">
      <w:pPr>
        <w:rPr>
          <w:bCs/>
          <w:sz w:val="32"/>
          <w:szCs w:val="32"/>
        </w:rPr>
      </w:pPr>
      <w:r>
        <w:rPr>
          <w:bCs/>
          <w:sz w:val="32"/>
          <w:szCs w:val="32"/>
        </w:rPr>
        <w:t>D</w:t>
      </w:r>
      <w:r w:rsidR="00FF39BC" w:rsidRPr="005303F3">
        <w:rPr>
          <w:bCs/>
          <w:sz w:val="32"/>
          <w:szCs w:val="32"/>
        </w:rPr>
        <w:t>atasets and inputs</w:t>
      </w:r>
    </w:p>
    <w:p w14:paraId="0D1DE165" w14:textId="77777777" w:rsidR="009D7792" w:rsidRPr="009D7792" w:rsidRDefault="009D7792" w:rsidP="00F32478">
      <w:r w:rsidRPr="009D7792">
        <w:t>There are four data files associated with this project:</w:t>
      </w:r>
    </w:p>
    <w:p w14:paraId="4E5C9663" w14:textId="7553873D" w:rsidR="009D7792" w:rsidRPr="009D7792" w:rsidRDefault="009D7792" w:rsidP="00F32478">
      <w:pPr>
        <w:pStyle w:val="ListParagraph"/>
        <w:numPr>
          <w:ilvl w:val="0"/>
          <w:numId w:val="5"/>
        </w:numPr>
      </w:pPr>
      <w:r w:rsidRPr="009D7792">
        <w:lastRenderedPageBreak/>
        <w:t>Udacity_AZDIAS_052018.csv: Demographics data for the general population of Germany</w:t>
      </w:r>
    </w:p>
    <w:p w14:paraId="510244BB" w14:textId="76FE291E" w:rsidR="009D7792" w:rsidRPr="009D7792" w:rsidRDefault="009D7792" w:rsidP="00F32478">
      <w:pPr>
        <w:pStyle w:val="ListParagraph"/>
        <w:numPr>
          <w:ilvl w:val="0"/>
          <w:numId w:val="5"/>
        </w:numPr>
      </w:pPr>
      <w:r w:rsidRPr="009D7792">
        <w:t>Udacity_CUSTOMERS_052018.csv: Demographics data for customers of a mail-order company</w:t>
      </w:r>
    </w:p>
    <w:p w14:paraId="5F13A1EF" w14:textId="5AAA06C5" w:rsidR="009D7792" w:rsidRPr="009D7792" w:rsidRDefault="009D7792" w:rsidP="00F32478">
      <w:pPr>
        <w:pStyle w:val="ListParagraph"/>
        <w:numPr>
          <w:ilvl w:val="0"/>
          <w:numId w:val="5"/>
        </w:numPr>
      </w:pPr>
      <w:r w:rsidRPr="009D7792">
        <w:t>Udacity_MAILOUT_052018_TRAIN.csv: Demographics data for individuals who were targets of a marketing campaign</w:t>
      </w:r>
    </w:p>
    <w:p w14:paraId="1BD436B1" w14:textId="5E03F496" w:rsidR="00286DCF" w:rsidRPr="00E20514" w:rsidRDefault="009D7792" w:rsidP="00C73C03">
      <w:pPr>
        <w:pStyle w:val="ListParagraph"/>
        <w:numPr>
          <w:ilvl w:val="0"/>
          <w:numId w:val="5"/>
        </w:numPr>
        <w:rPr>
          <w:bCs/>
        </w:rPr>
      </w:pPr>
      <w:r w:rsidRPr="009D7792">
        <w:t>Udacity_MAILOUT_052018_TEST.csv: Demographics data for individuals who were targets of a marketing campaign</w:t>
      </w:r>
      <w:r w:rsidR="00E20514">
        <w:t>.</w:t>
      </w:r>
    </w:p>
    <w:p w14:paraId="58CB0A8A" w14:textId="77777777" w:rsidR="00E20514" w:rsidRPr="00EA6ED7" w:rsidRDefault="00E20514" w:rsidP="00E20514">
      <w:pPr>
        <w:pStyle w:val="ListParagraph"/>
        <w:rPr>
          <w:bCs/>
        </w:rPr>
      </w:pPr>
    </w:p>
    <w:p w14:paraId="17E631E1" w14:textId="4D0B7E63" w:rsidR="00BD1010" w:rsidRPr="005303F3" w:rsidRDefault="00505D72" w:rsidP="00BD1010">
      <w:pPr>
        <w:rPr>
          <w:bCs/>
          <w:sz w:val="32"/>
          <w:szCs w:val="32"/>
        </w:rPr>
      </w:pPr>
      <w:r>
        <w:rPr>
          <w:bCs/>
          <w:sz w:val="32"/>
          <w:szCs w:val="32"/>
        </w:rPr>
        <w:t>Data Exploration</w:t>
      </w:r>
    </w:p>
    <w:p w14:paraId="2E2D3E73" w14:textId="66C37AC6" w:rsidR="00F008E1" w:rsidRDefault="00F008E1" w:rsidP="002111B3">
      <w:pPr>
        <w:rPr>
          <w:bCs/>
        </w:rPr>
      </w:pPr>
      <w:r w:rsidRPr="00F008E1">
        <w:rPr>
          <w:bCs/>
        </w:rPr>
        <w:t>Demographics data for the general population of Germany</w:t>
      </w:r>
      <w:r>
        <w:rPr>
          <w:bCs/>
        </w:rPr>
        <w:t xml:space="preserve"> has</w:t>
      </w:r>
      <w:r w:rsidRPr="00F008E1">
        <w:rPr>
          <w:bCs/>
        </w:rPr>
        <w:t xml:space="preserve"> 891 211 persons </w:t>
      </w:r>
      <w:r>
        <w:rPr>
          <w:bCs/>
        </w:rPr>
        <w:t xml:space="preserve">data </w:t>
      </w:r>
      <w:r w:rsidRPr="00F008E1">
        <w:rPr>
          <w:bCs/>
        </w:rPr>
        <w:t>(rows) x 366 features (columns).</w:t>
      </w:r>
      <w:r>
        <w:rPr>
          <w:bCs/>
        </w:rPr>
        <w:t xml:space="preserve"> </w:t>
      </w:r>
    </w:p>
    <w:p w14:paraId="1FE0EE08" w14:textId="1BCC1934" w:rsidR="00F008E1" w:rsidRPr="00F008E1" w:rsidRDefault="00F008E1" w:rsidP="002111B3">
      <w:pPr>
        <w:rPr>
          <w:bCs/>
        </w:rPr>
      </w:pPr>
      <w:r w:rsidRPr="00F008E1">
        <w:rPr>
          <w:bCs/>
        </w:rPr>
        <w:t>Demographics data for customers of a mail-order company; 191 652 persons</w:t>
      </w:r>
      <w:r>
        <w:rPr>
          <w:bCs/>
        </w:rPr>
        <w:t xml:space="preserve"> data</w:t>
      </w:r>
      <w:r w:rsidRPr="00F008E1">
        <w:rPr>
          <w:bCs/>
        </w:rPr>
        <w:t xml:space="preserve"> (rows) x 369 features (columns)</w:t>
      </w:r>
      <w:r>
        <w:rPr>
          <w:bCs/>
        </w:rPr>
        <w:t>.</w:t>
      </w:r>
      <w:r w:rsidRPr="00F008E1">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Customer data </w:t>
      </w:r>
      <w:r w:rsidRPr="00F008E1">
        <w:rPr>
          <w:bCs/>
        </w:rPr>
        <w:t>contains three extra columns ('CUSTOMER_GROUP', 'ONLINE_PURCHASE', and 'PRODUCT_GROUP'), which provide broad information about the customers.</w:t>
      </w:r>
    </w:p>
    <w:p w14:paraId="6E1C03F3" w14:textId="4329AC3F" w:rsidR="00F008E1" w:rsidRDefault="00F008E1" w:rsidP="002111B3">
      <w:pPr>
        <w:rPr>
          <w:bCs/>
        </w:rPr>
      </w:pPr>
      <w:r w:rsidRPr="00F008E1">
        <w:rPr>
          <w:bCs/>
        </w:rPr>
        <w:t>Demographics data for individuals who were targets of a marketing campaign</w:t>
      </w:r>
      <w:r>
        <w:rPr>
          <w:bCs/>
        </w:rPr>
        <w:t>, is split into two (training and testing data) each having</w:t>
      </w:r>
      <w:r w:rsidRPr="00F008E1">
        <w:rPr>
          <w:bCs/>
        </w:rPr>
        <w:t xml:space="preserve"> 42 982 persons </w:t>
      </w:r>
      <w:r>
        <w:rPr>
          <w:bCs/>
        </w:rPr>
        <w:t xml:space="preserve">data </w:t>
      </w:r>
      <w:r w:rsidRPr="00F008E1">
        <w:rPr>
          <w:bCs/>
        </w:rPr>
        <w:t>(rows) x 36</w:t>
      </w:r>
      <w:r>
        <w:rPr>
          <w:bCs/>
        </w:rPr>
        <w:t>6</w:t>
      </w:r>
      <w:r w:rsidRPr="00F008E1">
        <w:rPr>
          <w:bCs/>
        </w:rPr>
        <w:t xml:space="preserve"> (columns).</w:t>
      </w:r>
      <w:r>
        <w:rPr>
          <w:bCs/>
        </w:rPr>
        <w:t xml:space="preserve"> Training data has one extra columns for label for targets.</w:t>
      </w:r>
    </w:p>
    <w:p w14:paraId="5173B947" w14:textId="00602721" w:rsidR="005A6DAD" w:rsidRDefault="002A1030" w:rsidP="002111B3">
      <w:pPr>
        <w:rPr>
          <w:bCs/>
        </w:rPr>
      </w:pPr>
      <w:r>
        <w:rPr>
          <w:bCs/>
        </w:rPr>
        <w:t xml:space="preserve">Dataset consists both Categorical and Numerical data. </w:t>
      </w:r>
    </w:p>
    <w:p w14:paraId="5EDD21FE" w14:textId="3A8ED81B" w:rsidR="008B4DBA" w:rsidRDefault="008B4DBA" w:rsidP="003F0DDC">
      <w:pPr>
        <w:jc w:val="center"/>
        <w:rPr>
          <w:bCs/>
        </w:rPr>
      </w:pPr>
      <w:r>
        <w:rPr>
          <w:noProof/>
        </w:rPr>
        <w:drawing>
          <wp:inline distT="0" distB="0" distL="0" distR="0" wp14:anchorId="150560DF" wp14:editId="24A5291B">
            <wp:extent cx="4572000" cy="2345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5253" cy="2362652"/>
                    </a:xfrm>
                    <a:prstGeom prst="rect">
                      <a:avLst/>
                    </a:prstGeom>
                  </pic:spPr>
                </pic:pic>
              </a:graphicData>
            </a:graphic>
          </wp:inline>
        </w:drawing>
      </w:r>
    </w:p>
    <w:p w14:paraId="0E974578" w14:textId="77777777" w:rsidR="007A1AB1" w:rsidRDefault="007A1AB1" w:rsidP="002A1030">
      <w:pPr>
        <w:rPr>
          <w:bCs/>
          <w:sz w:val="32"/>
          <w:szCs w:val="32"/>
        </w:rPr>
      </w:pPr>
    </w:p>
    <w:p w14:paraId="050C668D" w14:textId="15378934" w:rsidR="002A1030" w:rsidRPr="005303F3" w:rsidRDefault="002A1030" w:rsidP="002A1030">
      <w:pPr>
        <w:rPr>
          <w:bCs/>
          <w:sz w:val="32"/>
          <w:szCs w:val="32"/>
        </w:rPr>
      </w:pPr>
      <w:r>
        <w:rPr>
          <w:bCs/>
          <w:sz w:val="32"/>
          <w:szCs w:val="32"/>
        </w:rPr>
        <w:t>Data Cleaning and Preprocessing</w:t>
      </w:r>
    </w:p>
    <w:p w14:paraId="23787B46" w14:textId="53D219FA" w:rsidR="00F008E1" w:rsidRDefault="00F008E1" w:rsidP="002111B3">
      <w:pPr>
        <w:rPr>
          <w:bCs/>
        </w:rPr>
      </w:pPr>
      <w:r>
        <w:rPr>
          <w:bCs/>
        </w:rPr>
        <w:t xml:space="preserve">There are high number of </w:t>
      </w:r>
      <w:r w:rsidR="002A1030">
        <w:rPr>
          <w:bCs/>
        </w:rPr>
        <w:t>missing data (range of 20% and more) which required to delete, replace or imputed with appropriate values.</w:t>
      </w:r>
    </w:p>
    <w:p w14:paraId="245266B2" w14:textId="3E59DB77" w:rsidR="002A1030" w:rsidRPr="009322B9" w:rsidRDefault="002A1030" w:rsidP="002A1030">
      <w:pPr>
        <w:numPr>
          <w:ilvl w:val="0"/>
          <w:numId w:val="6"/>
        </w:numPr>
        <w:shd w:val="clear" w:color="auto" w:fill="FFFFFF"/>
        <w:spacing w:before="100" w:beforeAutospacing="1" w:after="100" w:afterAutospacing="1" w:line="240" w:lineRule="auto"/>
        <w:rPr>
          <w:rFonts w:cstheme="minorHAnsi"/>
          <w:i/>
          <w:color w:val="000000"/>
        </w:rPr>
      </w:pPr>
      <w:r>
        <w:rPr>
          <w:rFonts w:cstheme="minorHAnsi"/>
          <w:color w:val="000000"/>
        </w:rPr>
        <w:t xml:space="preserve">There are </w:t>
      </w:r>
      <w:r w:rsidRPr="002A1030">
        <w:rPr>
          <w:rFonts w:cstheme="minorHAnsi"/>
          <w:color w:val="000000"/>
        </w:rPr>
        <w:t xml:space="preserve">45 no of </w:t>
      </w:r>
      <w:r>
        <w:rPr>
          <w:rFonts w:cstheme="minorHAnsi"/>
          <w:color w:val="000000"/>
        </w:rPr>
        <w:t>f</w:t>
      </w:r>
      <w:r w:rsidRPr="002A1030">
        <w:rPr>
          <w:rFonts w:cstheme="minorHAnsi"/>
          <w:color w:val="000000"/>
        </w:rPr>
        <w:t>eatures</w:t>
      </w:r>
      <w:r>
        <w:rPr>
          <w:rFonts w:cstheme="minorHAnsi"/>
          <w:color w:val="000000"/>
        </w:rPr>
        <w:t xml:space="preserve"> deleted </w:t>
      </w:r>
      <w:r w:rsidRPr="002A1030">
        <w:rPr>
          <w:rFonts w:cstheme="minorHAnsi"/>
          <w:color w:val="000000"/>
        </w:rPr>
        <w:t xml:space="preserve">based on criteria </w:t>
      </w:r>
      <w:r>
        <w:rPr>
          <w:rFonts w:cstheme="minorHAnsi"/>
          <w:color w:val="000000"/>
        </w:rPr>
        <w:t xml:space="preserve">different </w:t>
      </w:r>
      <w:r w:rsidRPr="002A1030">
        <w:rPr>
          <w:rFonts w:cstheme="minorHAnsi"/>
          <w:color w:val="000000"/>
        </w:rPr>
        <w:t xml:space="preserve">of missing values </w:t>
      </w:r>
      <w:r w:rsidR="00812131" w:rsidRPr="002A1030">
        <w:rPr>
          <w:rFonts w:cstheme="minorHAnsi"/>
          <w:color w:val="000000"/>
        </w:rPr>
        <w:t>(</w:t>
      </w:r>
      <w:r w:rsidR="00812131">
        <w:rPr>
          <w:rFonts w:cstheme="minorHAnsi"/>
          <w:color w:val="000000"/>
        </w:rPr>
        <w:t>more</w:t>
      </w:r>
      <w:r w:rsidR="009322B9">
        <w:rPr>
          <w:rFonts w:cstheme="minorHAnsi"/>
          <w:color w:val="000000"/>
        </w:rPr>
        <w:t xml:space="preserve"> than </w:t>
      </w:r>
      <w:r w:rsidRPr="002A1030">
        <w:rPr>
          <w:rFonts w:cstheme="minorHAnsi"/>
          <w:color w:val="000000"/>
        </w:rPr>
        <w:t>20</w:t>
      </w:r>
      <w:proofErr w:type="gramStart"/>
      <w:r w:rsidRPr="002A1030">
        <w:rPr>
          <w:rFonts w:cstheme="minorHAnsi"/>
          <w:color w:val="000000"/>
        </w:rPr>
        <w:t>% )</w:t>
      </w:r>
      <w:proofErr w:type="gramEnd"/>
      <w:r>
        <w:rPr>
          <w:rFonts w:cstheme="minorHAnsi"/>
          <w:color w:val="000000"/>
        </w:rPr>
        <w:t xml:space="preserve">, information is missing in </w:t>
      </w:r>
      <w:r w:rsidRPr="009322B9">
        <w:rPr>
          <w:rFonts w:cstheme="minorHAnsi"/>
          <w:i/>
          <w:color w:val="000000"/>
        </w:rPr>
        <w:t>DIAS Attributes - Values 2017.xlsx</w:t>
      </w:r>
      <w:r>
        <w:rPr>
          <w:rFonts w:cstheme="minorHAnsi"/>
          <w:color w:val="000000"/>
        </w:rPr>
        <w:t xml:space="preserve"> </w:t>
      </w:r>
      <w:r w:rsidRPr="002A1030">
        <w:rPr>
          <w:rFonts w:cstheme="minorHAnsi"/>
          <w:color w:val="000000"/>
        </w:rPr>
        <w:t xml:space="preserve"> and </w:t>
      </w:r>
      <w:r>
        <w:rPr>
          <w:rFonts w:cstheme="minorHAnsi"/>
          <w:color w:val="000000"/>
        </w:rPr>
        <w:t>redundant information</w:t>
      </w:r>
      <w:r w:rsidRPr="002A1030">
        <w:rPr>
          <w:rFonts w:cstheme="minorHAnsi"/>
          <w:color w:val="000000"/>
        </w:rPr>
        <w:t>. Name of these columns</w:t>
      </w:r>
      <w:r>
        <w:rPr>
          <w:rFonts w:cstheme="minorHAnsi"/>
          <w:color w:val="000000"/>
        </w:rPr>
        <w:t xml:space="preserve"> for deletion</w:t>
      </w:r>
      <w:r w:rsidRPr="002A1030">
        <w:rPr>
          <w:rFonts w:cstheme="minorHAnsi"/>
          <w:color w:val="000000"/>
        </w:rPr>
        <w:t xml:space="preserve"> are store into list </w:t>
      </w:r>
      <w:proofErr w:type="spellStart"/>
      <w:r w:rsidRPr="009322B9">
        <w:rPr>
          <w:rFonts w:cstheme="minorHAnsi"/>
          <w:i/>
          <w:color w:val="000000"/>
        </w:rPr>
        <w:t>columns_to_delete</w:t>
      </w:r>
      <w:proofErr w:type="spellEnd"/>
    </w:p>
    <w:p w14:paraId="083A8F4D" w14:textId="7A2029A8" w:rsidR="002A1030" w:rsidRPr="002A1030" w:rsidRDefault="002A1030" w:rsidP="002A1030">
      <w:pPr>
        <w:numPr>
          <w:ilvl w:val="0"/>
          <w:numId w:val="6"/>
        </w:numPr>
        <w:shd w:val="clear" w:color="auto" w:fill="FFFFFF"/>
        <w:spacing w:before="100" w:beforeAutospacing="1" w:after="100" w:afterAutospacing="1" w:line="240" w:lineRule="auto"/>
        <w:rPr>
          <w:rFonts w:cstheme="minorHAnsi"/>
          <w:color w:val="000000"/>
        </w:rPr>
      </w:pPr>
      <w:r w:rsidRPr="002A1030">
        <w:rPr>
          <w:rFonts w:cstheme="minorHAnsi"/>
          <w:color w:val="000000"/>
        </w:rPr>
        <w:lastRenderedPageBreak/>
        <w:t>Deleted rows having more than 100 missing values</w:t>
      </w:r>
      <w:r>
        <w:rPr>
          <w:rFonts w:cstheme="minorHAnsi"/>
          <w:color w:val="000000"/>
        </w:rPr>
        <w:t xml:space="preserve"> to reduce data noise </w:t>
      </w:r>
    </w:p>
    <w:p w14:paraId="49982386" w14:textId="31F55B06" w:rsidR="002A1030" w:rsidRPr="002A1030" w:rsidRDefault="002A1030" w:rsidP="002A1030">
      <w:pPr>
        <w:numPr>
          <w:ilvl w:val="0"/>
          <w:numId w:val="6"/>
        </w:numPr>
        <w:shd w:val="clear" w:color="auto" w:fill="FFFFFF"/>
        <w:spacing w:before="100" w:beforeAutospacing="1" w:after="100" w:afterAutospacing="1" w:line="240" w:lineRule="auto"/>
        <w:rPr>
          <w:rFonts w:cstheme="minorHAnsi"/>
          <w:color w:val="000000"/>
        </w:rPr>
      </w:pPr>
      <w:r>
        <w:rPr>
          <w:rFonts w:cstheme="minorHAnsi"/>
          <w:color w:val="000000"/>
        </w:rPr>
        <w:t xml:space="preserve">There are data having invalid values like </w:t>
      </w:r>
      <w:r w:rsidR="009322B9">
        <w:rPr>
          <w:rFonts w:cstheme="minorHAnsi"/>
          <w:color w:val="000000"/>
        </w:rPr>
        <w:t>(‘</w:t>
      </w:r>
      <w:r>
        <w:rPr>
          <w:rFonts w:cstheme="minorHAnsi"/>
          <w:color w:val="000000"/>
        </w:rPr>
        <w:t>XX’ and ‘X’</w:t>
      </w:r>
      <w:r w:rsidR="00812131">
        <w:rPr>
          <w:rFonts w:cstheme="minorHAnsi"/>
          <w:color w:val="000000"/>
        </w:rPr>
        <w:t>).</w:t>
      </w:r>
      <w:r>
        <w:rPr>
          <w:rFonts w:cstheme="minorHAnsi"/>
          <w:color w:val="000000"/>
        </w:rPr>
        <w:t xml:space="preserve"> These are</w:t>
      </w:r>
      <w:r w:rsidR="009322B9">
        <w:rPr>
          <w:rFonts w:cstheme="minorHAnsi"/>
          <w:color w:val="000000"/>
        </w:rPr>
        <w:t xml:space="preserve"> replaced</w:t>
      </w:r>
      <w:r w:rsidRPr="002A1030">
        <w:rPr>
          <w:rFonts w:cstheme="minorHAnsi"/>
          <w:color w:val="000000"/>
        </w:rPr>
        <w:t xml:space="preserve"> with </w:t>
      </w:r>
      <w:proofErr w:type="spellStart"/>
      <w:r w:rsidRPr="002A1030">
        <w:rPr>
          <w:rFonts w:cstheme="minorHAnsi"/>
          <w:color w:val="000000"/>
        </w:rPr>
        <w:t>NaN</w:t>
      </w:r>
      <w:proofErr w:type="spellEnd"/>
    </w:p>
    <w:p w14:paraId="6C97A3C1" w14:textId="398670EE" w:rsidR="002A1030" w:rsidRPr="002A1030" w:rsidRDefault="002A1030" w:rsidP="002A1030">
      <w:pPr>
        <w:numPr>
          <w:ilvl w:val="0"/>
          <w:numId w:val="6"/>
        </w:numPr>
        <w:shd w:val="clear" w:color="auto" w:fill="FFFFFF"/>
        <w:spacing w:before="100" w:beforeAutospacing="1" w:after="100" w:afterAutospacing="1" w:line="240" w:lineRule="auto"/>
        <w:rPr>
          <w:rFonts w:cstheme="minorHAnsi"/>
          <w:color w:val="000000"/>
        </w:rPr>
      </w:pPr>
      <w:r w:rsidRPr="002A1030">
        <w:rPr>
          <w:rFonts w:cstheme="minorHAnsi"/>
          <w:color w:val="000000"/>
        </w:rPr>
        <w:t>Feature 'OST_WEST_KZ' has two values 'W' and 'O', replac</w:t>
      </w:r>
      <w:r w:rsidR="009322B9">
        <w:rPr>
          <w:rFonts w:cstheme="minorHAnsi"/>
          <w:color w:val="000000"/>
        </w:rPr>
        <w:t xml:space="preserve">ed </w:t>
      </w:r>
      <w:r w:rsidRPr="002A1030">
        <w:rPr>
          <w:rFonts w:cstheme="minorHAnsi"/>
          <w:color w:val="000000"/>
        </w:rPr>
        <w:t xml:space="preserve">these with '0' and '1' </w:t>
      </w:r>
      <w:r w:rsidR="009322B9" w:rsidRPr="002A1030">
        <w:rPr>
          <w:rFonts w:cstheme="minorHAnsi"/>
          <w:color w:val="000000"/>
        </w:rPr>
        <w:t>correspondingly</w:t>
      </w:r>
    </w:p>
    <w:p w14:paraId="107223FE" w14:textId="18546766" w:rsidR="002A1030" w:rsidRPr="002A1030" w:rsidRDefault="009322B9" w:rsidP="002A1030">
      <w:pPr>
        <w:numPr>
          <w:ilvl w:val="0"/>
          <w:numId w:val="6"/>
        </w:numPr>
        <w:shd w:val="clear" w:color="auto" w:fill="FFFFFF"/>
        <w:spacing w:before="100" w:beforeAutospacing="1" w:after="100" w:afterAutospacing="1" w:line="240" w:lineRule="auto"/>
        <w:rPr>
          <w:rFonts w:cstheme="minorHAnsi"/>
          <w:color w:val="000000"/>
        </w:rPr>
      </w:pPr>
      <w:r>
        <w:rPr>
          <w:rFonts w:cstheme="minorHAnsi"/>
          <w:color w:val="000000"/>
        </w:rPr>
        <w:t xml:space="preserve">Few features are of categorical having high cardinality, we choose to </w:t>
      </w:r>
      <w:r w:rsidR="002A1030" w:rsidRPr="002A1030">
        <w:rPr>
          <w:rFonts w:cstheme="minorHAnsi"/>
          <w:color w:val="000000"/>
        </w:rPr>
        <w:t xml:space="preserve">Label </w:t>
      </w:r>
      <w:r w:rsidRPr="002A1030">
        <w:rPr>
          <w:rFonts w:cstheme="minorHAnsi"/>
          <w:color w:val="000000"/>
        </w:rPr>
        <w:t>encod</w:t>
      </w:r>
      <w:r>
        <w:rPr>
          <w:rFonts w:cstheme="minorHAnsi"/>
          <w:color w:val="000000"/>
        </w:rPr>
        <w:t>e (example</w:t>
      </w:r>
      <w:r w:rsidR="002A1030" w:rsidRPr="002A1030">
        <w:rPr>
          <w:rFonts w:cstheme="minorHAnsi"/>
          <w:color w:val="000000"/>
        </w:rPr>
        <w:t xml:space="preserve"> CAMEO_DEU_2015</w:t>
      </w:r>
      <w:r>
        <w:rPr>
          <w:rFonts w:cstheme="minorHAnsi"/>
          <w:color w:val="000000"/>
        </w:rPr>
        <w:t>)</w:t>
      </w:r>
    </w:p>
    <w:p w14:paraId="05DB8AF0" w14:textId="16EE470F" w:rsidR="002A1030" w:rsidRPr="002A1030" w:rsidRDefault="002A1030" w:rsidP="002A1030">
      <w:pPr>
        <w:numPr>
          <w:ilvl w:val="0"/>
          <w:numId w:val="6"/>
        </w:numPr>
        <w:shd w:val="clear" w:color="auto" w:fill="FFFFFF"/>
        <w:spacing w:before="100" w:beforeAutospacing="1" w:after="100" w:afterAutospacing="1" w:line="240" w:lineRule="auto"/>
        <w:rPr>
          <w:rFonts w:cstheme="minorHAnsi"/>
          <w:color w:val="000000"/>
        </w:rPr>
      </w:pPr>
      <w:r w:rsidRPr="002A1030">
        <w:rPr>
          <w:rFonts w:cstheme="minorHAnsi"/>
          <w:color w:val="000000"/>
        </w:rPr>
        <w:t xml:space="preserve">Numerical features (stored into list </w:t>
      </w:r>
      <w:proofErr w:type="spellStart"/>
      <w:r w:rsidRPr="009322B9">
        <w:rPr>
          <w:rFonts w:cstheme="minorHAnsi"/>
          <w:i/>
          <w:color w:val="000000"/>
        </w:rPr>
        <w:t>numerical_col</w:t>
      </w:r>
      <w:proofErr w:type="spellEnd"/>
      <w:r w:rsidR="009322B9">
        <w:rPr>
          <w:rFonts w:cstheme="minorHAnsi"/>
          <w:color w:val="000000"/>
        </w:rPr>
        <w:t>)</w:t>
      </w:r>
      <w:r w:rsidRPr="002A1030">
        <w:rPr>
          <w:rFonts w:cstheme="minorHAnsi"/>
          <w:color w:val="000000"/>
        </w:rPr>
        <w:t xml:space="preserve"> are imputed with median value</w:t>
      </w:r>
    </w:p>
    <w:p w14:paraId="526DCD7D" w14:textId="1FE6A77C" w:rsidR="002A1030" w:rsidRDefault="002A1030" w:rsidP="002A1030">
      <w:pPr>
        <w:numPr>
          <w:ilvl w:val="0"/>
          <w:numId w:val="6"/>
        </w:numPr>
        <w:shd w:val="clear" w:color="auto" w:fill="FFFFFF"/>
        <w:spacing w:before="100" w:beforeAutospacing="1" w:after="100" w:afterAutospacing="1" w:line="240" w:lineRule="auto"/>
        <w:rPr>
          <w:rFonts w:cstheme="minorHAnsi"/>
          <w:color w:val="000000"/>
        </w:rPr>
      </w:pPr>
      <w:r w:rsidRPr="002A1030">
        <w:rPr>
          <w:rFonts w:cstheme="minorHAnsi"/>
          <w:color w:val="000000"/>
        </w:rPr>
        <w:t xml:space="preserve">Categorical features (stored into list </w:t>
      </w:r>
      <w:proofErr w:type="spellStart"/>
      <w:r w:rsidRPr="009322B9">
        <w:rPr>
          <w:rFonts w:cstheme="minorHAnsi"/>
          <w:i/>
          <w:color w:val="000000"/>
        </w:rPr>
        <w:t>categorical_col</w:t>
      </w:r>
      <w:proofErr w:type="spellEnd"/>
      <w:r w:rsidR="009322B9" w:rsidRPr="002A1030">
        <w:rPr>
          <w:rFonts w:cstheme="minorHAnsi"/>
          <w:color w:val="000000"/>
        </w:rPr>
        <w:t>)</w:t>
      </w:r>
      <w:r w:rsidRPr="002A1030">
        <w:rPr>
          <w:rFonts w:cstheme="minorHAnsi"/>
          <w:color w:val="000000"/>
        </w:rPr>
        <w:t xml:space="preserve"> are imputed with Mode i.e. '</w:t>
      </w:r>
      <w:proofErr w:type="spellStart"/>
      <w:r w:rsidRPr="002A1030">
        <w:rPr>
          <w:rFonts w:cstheme="minorHAnsi"/>
          <w:color w:val="000000"/>
        </w:rPr>
        <w:t>most_frequent</w:t>
      </w:r>
      <w:proofErr w:type="spellEnd"/>
      <w:r w:rsidRPr="002A1030">
        <w:rPr>
          <w:rFonts w:cstheme="minorHAnsi"/>
          <w:color w:val="000000"/>
        </w:rPr>
        <w:t>' value</w:t>
      </w:r>
    </w:p>
    <w:p w14:paraId="614E5EB5" w14:textId="06F8921B" w:rsidR="00170544" w:rsidRDefault="00812131" w:rsidP="00C73C03">
      <w:pPr>
        <w:numPr>
          <w:ilvl w:val="0"/>
          <w:numId w:val="6"/>
        </w:numPr>
        <w:shd w:val="clear" w:color="auto" w:fill="FFFFFF"/>
        <w:spacing w:before="100" w:beforeAutospacing="1" w:after="100" w:afterAutospacing="1" w:line="240" w:lineRule="auto"/>
        <w:rPr>
          <w:rFonts w:cstheme="minorHAnsi"/>
          <w:color w:val="000000"/>
        </w:rPr>
      </w:pPr>
      <w:r w:rsidRPr="00170544">
        <w:rPr>
          <w:rFonts w:cstheme="minorHAnsi"/>
          <w:color w:val="000000"/>
        </w:rPr>
        <w:t>Range of data values with differs in the order of magnitude, we need to scale the features by standardization.</w:t>
      </w:r>
    </w:p>
    <w:p w14:paraId="0909D101" w14:textId="77777777" w:rsidR="00170544" w:rsidRPr="00170544" w:rsidRDefault="00170544" w:rsidP="00170544">
      <w:pPr>
        <w:shd w:val="clear" w:color="auto" w:fill="FFFFFF"/>
        <w:spacing w:before="100" w:beforeAutospacing="1" w:after="100" w:afterAutospacing="1" w:line="240" w:lineRule="auto"/>
        <w:ind w:left="360"/>
        <w:rPr>
          <w:rFonts w:cstheme="minorHAnsi"/>
          <w:color w:val="000000"/>
          <w:sz w:val="4"/>
        </w:rPr>
      </w:pPr>
    </w:p>
    <w:p w14:paraId="59A3CC6E" w14:textId="6F36B227" w:rsidR="009A24D1" w:rsidRDefault="009A24D1" w:rsidP="009A24D1">
      <w:pPr>
        <w:jc w:val="center"/>
        <w:rPr>
          <w:b/>
          <w:color w:val="1F3864" w:themeColor="accent1" w:themeShade="80"/>
          <w:sz w:val="40"/>
          <w:szCs w:val="40"/>
        </w:rPr>
      </w:pPr>
      <w:r w:rsidRPr="007A1AB1">
        <w:rPr>
          <w:b/>
          <w:color w:val="1F3864" w:themeColor="accent1" w:themeShade="80"/>
          <w:sz w:val="40"/>
          <w:szCs w:val="40"/>
        </w:rPr>
        <w:t xml:space="preserve">Solution Approach </w:t>
      </w:r>
    </w:p>
    <w:p w14:paraId="205D8525" w14:textId="77777777" w:rsidR="00170544" w:rsidRPr="00170544" w:rsidRDefault="00170544" w:rsidP="009A24D1">
      <w:pPr>
        <w:jc w:val="center"/>
        <w:rPr>
          <w:b/>
          <w:color w:val="1F3864" w:themeColor="accent1" w:themeShade="80"/>
          <w:sz w:val="6"/>
          <w:szCs w:val="40"/>
        </w:rPr>
      </w:pPr>
    </w:p>
    <w:p w14:paraId="6168AF7E" w14:textId="1EDF2A82" w:rsidR="00E325E3" w:rsidRPr="00E325E3" w:rsidRDefault="00E325E3" w:rsidP="00E325E3">
      <w:pPr>
        <w:rPr>
          <w:sz w:val="32"/>
          <w:szCs w:val="32"/>
        </w:rPr>
      </w:pPr>
      <w:r w:rsidRPr="00E325E3">
        <w:rPr>
          <w:sz w:val="32"/>
          <w:szCs w:val="32"/>
        </w:rPr>
        <w:t>Dimensionality Reduction</w:t>
      </w:r>
    </w:p>
    <w:p w14:paraId="132A2BC2" w14:textId="1EBFD7AB" w:rsidR="00DE03E7" w:rsidRPr="00DE03E7" w:rsidRDefault="00DE03E7" w:rsidP="002111B3">
      <w:pPr>
        <w:rPr>
          <w:bCs/>
        </w:rPr>
      </w:pPr>
      <w:r>
        <w:rPr>
          <w:bCs/>
        </w:rPr>
        <w:t xml:space="preserve">There are 350+ features in the dataset. Higher </w:t>
      </w:r>
      <w:r w:rsidRPr="00DE03E7">
        <w:rPr>
          <w:bCs/>
        </w:rPr>
        <w:t>number</w:t>
      </w:r>
      <w:r>
        <w:rPr>
          <w:bCs/>
        </w:rPr>
        <w:t xml:space="preserve"> of features increase the</w:t>
      </w:r>
      <w:r w:rsidRPr="00DE03E7">
        <w:rPr>
          <w:bCs/>
        </w:rPr>
        <w:t xml:space="preserve"> time and storage space required</w:t>
      </w:r>
      <w:r>
        <w:rPr>
          <w:bCs/>
        </w:rPr>
        <w:t xml:space="preserve"> for data analysis</w:t>
      </w:r>
      <w:r w:rsidRPr="00DE03E7">
        <w:rPr>
          <w:bCs/>
        </w:rPr>
        <w:t xml:space="preserve">. Dimensionality reduction is the process of reducing the dimensionality of the feature space with consideration </w:t>
      </w:r>
      <w:r>
        <w:rPr>
          <w:bCs/>
        </w:rPr>
        <w:t>of</w:t>
      </w:r>
      <w:r w:rsidRPr="00DE03E7">
        <w:rPr>
          <w:bCs/>
        </w:rPr>
        <w:t xml:space="preserve"> obtaining a set of </w:t>
      </w:r>
      <w:r>
        <w:rPr>
          <w:bCs/>
        </w:rPr>
        <w:t>important</w:t>
      </w:r>
      <w:r w:rsidRPr="00DE03E7">
        <w:rPr>
          <w:bCs/>
        </w:rPr>
        <w:t xml:space="preserve"> features. </w:t>
      </w:r>
      <w:r>
        <w:rPr>
          <w:bCs/>
        </w:rPr>
        <w:t>This helps</w:t>
      </w:r>
      <w:r w:rsidRPr="00DE03E7">
        <w:rPr>
          <w:bCs/>
        </w:rPr>
        <w:t xml:space="preserve"> remove redundant and irrelevant features without incurring much information</w:t>
      </w:r>
      <w:r>
        <w:rPr>
          <w:bCs/>
        </w:rPr>
        <w:t xml:space="preserve"> loss. </w:t>
      </w:r>
      <w:r w:rsidRPr="00DE03E7">
        <w:rPr>
          <w:bCs/>
        </w:rPr>
        <w:t>It</w:t>
      </w:r>
      <w:r>
        <w:rPr>
          <w:bCs/>
        </w:rPr>
        <w:t xml:space="preserve"> also</w:t>
      </w:r>
      <w:r w:rsidRPr="00DE03E7">
        <w:rPr>
          <w:bCs/>
        </w:rPr>
        <w:t xml:space="preserve"> becomes easier to visualize the data.</w:t>
      </w:r>
    </w:p>
    <w:p w14:paraId="320173F5" w14:textId="030A2BC8" w:rsidR="00056E2A" w:rsidRDefault="00056E2A" w:rsidP="002111B3">
      <w:pPr>
        <w:rPr>
          <w:bCs/>
        </w:rPr>
      </w:pPr>
      <w:r w:rsidRPr="00DE03E7">
        <w:rPr>
          <w:b/>
          <w:bCs/>
        </w:rPr>
        <w:t xml:space="preserve">Principal Component </w:t>
      </w:r>
      <w:r w:rsidR="00DE03E7" w:rsidRPr="00DE03E7">
        <w:rPr>
          <w:b/>
          <w:bCs/>
        </w:rPr>
        <w:t>Analysis (</w:t>
      </w:r>
      <w:r w:rsidRPr="00DE03E7">
        <w:rPr>
          <w:b/>
          <w:bCs/>
        </w:rPr>
        <w:t>PCA)</w:t>
      </w:r>
      <w:r w:rsidRPr="00056E2A">
        <w:rPr>
          <w:bCs/>
        </w:rPr>
        <w:t xml:space="preserve"> is one of the most popular dimension reduction</w:t>
      </w:r>
      <w:r w:rsidR="00DE03E7">
        <w:rPr>
          <w:bCs/>
        </w:rPr>
        <w:t xml:space="preserve"> technique</w:t>
      </w:r>
      <w:r w:rsidRPr="00056E2A">
        <w:rPr>
          <w:bCs/>
        </w:rPr>
        <w:t>.</w:t>
      </w:r>
      <w:r w:rsidR="00DE03E7">
        <w:rPr>
          <w:bCs/>
        </w:rPr>
        <w:t xml:space="preserve"> It</w:t>
      </w:r>
      <w:r w:rsidRPr="00056E2A">
        <w:rPr>
          <w:bCs/>
        </w:rPr>
        <w:t xml:space="preserve"> is a </w:t>
      </w:r>
      <w:r w:rsidR="00DE03E7" w:rsidRPr="00056E2A">
        <w:rPr>
          <w:bCs/>
        </w:rPr>
        <w:t>projection-based</w:t>
      </w:r>
      <w:r w:rsidRPr="00056E2A">
        <w:rPr>
          <w:bCs/>
        </w:rPr>
        <w:t xml:space="preserve"> method which transforms the data by projecting it onto a set of orthogonal axes</w:t>
      </w:r>
      <w:r w:rsidR="00DE03E7">
        <w:rPr>
          <w:bCs/>
        </w:rPr>
        <w:t>.</w:t>
      </w:r>
    </w:p>
    <w:p w14:paraId="08DDF8AF" w14:textId="29CEC13D" w:rsidR="00613A93" w:rsidRDefault="00DE03E7" w:rsidP="002111B3">
      <w:pPr>
        <w:rPr>
          <w:bCs/>
        </w:rPr>
      </w:pPr>
      <w:r>
        <w:rPr>
          <w:bCs/>
        </w:rPr>
        <w:t xml:space="preserve">We performed PAC on our dataset. By this we reduced our features to 175 components from 350+ feature with </w:t>
      </w:r>
      <w:r w:rsidR="00613A93">
        <w:rPr>
          <w:bCs/>
        </w:rPr>
        <w:t xml:space="preserve">90% of information retained. </w:t>
      </w:r>
    </w:p>
    <w:p w14:paraId="182D8F75" w14:textId="7C05E2E2" w:rsidR="006C4A0D" w:rsidRDefault="006C4A0D" w:rsidP="00A73BF1">
      <w:pPr>
        <w:jc w:val="center"/>
        <w:rPr>
          <w:bCs/>
        </w:rPr>
      </w:pPr>
      <w:r>
        <w:rPr>
          <w:noProof/>
        </w:rPr>
        <w:drawing>
          <wp:inline distT="0" distB="0" distL="0" distR="0" wp14:anchorId="673BCB76" wp14:editId="4DC72D21">
            <wp:extent cx="3486150" cy="215128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504" cy="2186675"/>
                    </a:xfrm>
                    <a:prstGeom prst="rect">
                      <a:avLst/>
                    </a:prstGeom>
                  </pic:spPr>
                </pic:pic>
              </a:graphicData>
            </a:graphic>
          </wp:inline>
        </w:drawing>
      </w:r>
    </w:p>
    <w:p w14:paraId="4D479623" w14:textId="2272FF1B" w:rsidR="00613A93" w:rsidRDefault="00613A93" w:rsidP="00613A93">
      <w:pPr>
        <w:rPr>
          <w:bCs/>
        </w:rPr>
      </w:pPr>
      <w:r w:rsidRPr="00613A93">
        <w:rPr>
          <w:bCs/>
        </w:rPr>
        <w:t xml:space="preserve">Above graph show that 175 components account for just over 90% of the variance. That means using these 175 components, we cab explain essential characteristics of the data. </w:t>
      </w:r>
    </w:p>
    <w:p w14:paraId="0BBD243F" w14:textId="6FA59E88" w:rsidR="00E20514" w:rsidRDefault="00176CF3" w:rsidP="002111B3">
      <w:pPr>
        <w:rPr>
          <w:bCs/>
        </w:rPr>
      </w:pPr>
      <w:r>
        <w:rPr>
          <w:bCs/>
        </w:rPr>
        <w:t xml:space="preserve">Customer segmentation can be done with unsupervised learning method (example clustering algorithm K-mean) and second problem is a supervised learning </w:t>
      </w:r>
      <w:r w:rsidR="00E20514">
        <w:rPr>
          <w:bCs/>
        </w:rPr>
        <w:t>method.</w:t>
      </w:r>
    </w:p>
    <w:p w14:paraId="235CEDB7" w14:textId="5A33AE93" w:rsidR="00F32478" w:rsidRPr="00176CF3" w:rsidRDefault="00176CF3" w:rsidP="002111B3">
      <w:pPr>
        <w:rPr>
          <w:bCs/>
        </w:rPr>
      </w:pPr>
      <w:r>
        <w:rPr>
          <w:bCs/>
        </w:rPr>
        <w:lastRenderedPageBreak/>
        <w:t xml:space="preserve"> </w:t>
      </w:r>
    </w:p>
    <w:p w14:paraId="14739DDC" w14:textId="77777777" w:rsidR="00F4510A" w:rsidRDefault="00F4510A" w:rsidP="00F4510A">
      <w:pPr>
        <w:rPr>
          <w:bCs/>
          <w:sz w:val="32"/>
          <w:szCs w:val="32"/>
        </w:rPr>
      </w:pPr>
      <w:r>
        <w:rPr>
          <w:bCs/>
          <w:sz w:val="32"/>
          <w:szCs w:val="32"/>
        </w:rPr>
        <w:t>E</w:t>
      </w:r>
      <w:r w:rsidRPr="00176CF3">
        <w:rPr>
          <w:bCs/>
          <w:sz w:val="32"/>
          <w:szCs w:val="32"/>
        </w:rPr>
        <w:t>valuation metrics</w:t>
      </w:r>
    </w:p>
    <w:p w14:paraId="44042FFE" w14:textId="6A269DFA" w:rsidR="0084794F" w:rsidRPr="0084794F" w:rsidRDefault="0084794F" w:rsidP="00F4510A">
      <w:pPr>
        <w:rPr>
          <w:b/>
          <w:bCs/>
        </w:rPr>
      </w:pPr>
      <w:r w:rsidRPr="0084794F">
        <w:rPr>
          <w:b/>
          <w:bCs/>
        </w:rPr>
        <w:t>U</w:t>
      </w:r>
      <w:r w:rsidRPr="0084794F">
        <w:rPr>
          <w:b/>
          <w:bCs/>
        </w:rPr>
        <w:t>nsupervised learning method</w:t>
      </w:r>
    </w:p>
    <w:p w14:paraId="0410187A" w14:textId="1FDB882F" w:rsidR="00F4510A" w:rsidRDefault="00F4510A" w:rsidP="00F4510A">
      <w:pPr>
        <w:rPr>
          <w:bCs/>
        </w:rPr>
      </w:pPr>
      <w:r>
        <w:rPr>
          <w:bCs/>
        </w:rPr>
        <w:t xml:space="preserve">For assessing unsupervised learning method, we do not have </w:t>
      </w:r>
      <w:r>
        <w:rPr>
          <w:rFonts w:ascii="Segoe UI" w:hAnsi="Segoe UI" w:cs="Segoe UI"/>
          <w:color w:val="212529"/>
          <w:shd w:val="clear" w:color="auto" w:fill="FFFFFF"/>
        </w:rPr>
        <w:t>ground</w:t>
      </w:r>
      <w:r w:rsidRPr="00517AA5">
        <w:rPr>
          <w:bCs/>
        </w:rPr>
        <w:t xml:space="preserve"> truth labels.</w:t>
      </w:r>
      <w:r>
        <w:rPr>
          <w:bCs/>
        </w:rPr>
        <w:t xml:space="preserve"> Therefore, we can use </w:t>
      </w:r>
      <w:r w:rsidRPr="00176CF3">
        <w:rPr>
          <w:bCs/>
        </w:rPr>
        <w:t>Silhouette Coefficien</w:t>
      </w:r>
      <w:r>
        <w:rPr>
          <w:bCs/>
        </w:rPr>
        <w:t>t for the model performance evaluation.</w:t>
      </w:r>
    </w:p>
    <w:p w14:paraId="5A039C72" w14:textId="7F113650" w:rsidR="00F4510A" w:rsidRDefault="00F4510A" w:rsidP="00F4510A">
      <w:pPr>
        <w:rPr>
          <w:bCs/>
        </w:rPr>
      </w:pPr>
      <w:r>
        <w:rPr>
          <w:bCs/>
        </w:rPr>
        <w:t xml:space="preserve">For deciding optimal number of clusters, </w:t>
      </w:r>
      <w:r w:rsidR="0084794F">
        <w:rPr>
          <w:bCs/>
        </w:rPr>
        <w:t>I</w:t>
      </w:r>
      <w:r>
        <w:rPr>
          <w:bCs/>
        </w:rPr>
        <w:t xml:space="preserve"> used both </w:t>
      </w:r>
      <w:r w:rsidRPr="0084794F">
        <w:rPr>
          <w:b/>
          <w:bCs/>
        </w:rPr>
        <w:t>Elbow method</w:t>
      </w:r>
      <w:r>
        <w:rPr>
          <w:bCs/>
        </w:rPr>
        <w:t xml:space="preserve"> and </w:t>
      </w:r>
      <w:r w:rsidRPr="0084794F">
        <w:rPr>
          <w:b/>
          <w:bCs/>
        </w:rPr>
        <w:t>Silhouette score</w:t>
      </w:r>
      <w:r>
        <w:rPr>
          <w:bCs/>
        </w:rPr>
        <w:t xml:space="preserve">. In Elbow method, </w:t>
      </w:r>
      <w:r w:rsidRPr="001033DE">
        <w:rPr>
          <w:bCs/>
        </w:rPr>
        <w:t>SSE calculation considers only intra cluster distance i.e. Mean square distance between each instance and its centroid. Silhouette Score consider both intra cluster distance and next closest cluster.</w:t>
      </w:r>
      <w:r>
        <w:rPr>
          <w:bCs/>
        </w:rPr>
        <w:t xml:space="preserve"> That’s why Silhouette score gave better result</w:t>
      </w:r>
      <w:r w:rsidR="0084794F">
        <w:rPr>
          <w:bCs/>
        </w:rPr>
        <w:t>.</w:t>
      </w:r>
    </w:p>
    <w:p w14:paraId="0A04CDA8" w14:textId="77FC6D70" w:rsidR="0084794F" w:rsidRPr="0084794F" w:rsidRDefault="0084794F" w:rsidP="00F4510A">
      <w:pPr>
        <w:rPr>
          <w:b/>
          <w:bCs/>
        </w:rPr>
      </w:pPr>
      <w:r w:rsidRPr="0084794F">
        <w:rPr>
          <w:b/>
          <w:bCs/>
        </w:rPr>
        <w:t>S</w:t>
      </w:r>
      <w:r w:rsidRPr="0084794F">
        <w:rPr>
          <w:b/>
          <w:bCs/>
        </w:rPr>
        <w:t>upervised learning method</w:t>
      </w:r>
      <w:r w:rsidR="00F4510A" w:rsidRPr="0084794F">
        <w:rPr>
          <w:b/>
          <w:bCs/>
        </w:rPr>
        <w:t xml:space="preserve"> </w:t>
      </w:r>
    </w:p>
    <w:p w14:paraId="327BCEC6" w14:textId="3D56B6A6" w:rsidR="00F4510A" w:rsidRDefault="00F4510A" w:rsidP="00F4510A">
      <w:pPr>
        <w:rPr>
          <w:bCs/>
        </w:rPr>
      </w:pPr>
      <w:r>
        <w:rPr>
          <w:bCs/>
        </w:rPr>
        <w:t>For supervised learning method, we can use Confusion Matrix, Accuracy, Precision, Recall and F1-</w:t>
      </w:r>
      <w:r w:rsidR="00C71B13">
        <w:rPr>
          <w:bCs/>
        </w:rPr>
        <w:t>Score,</w:t>
      </w:r>
      <w:r w:rsidR="0084794F">
        <w:rPr>
          <w:bCs/>
        </w:rPr>
        <w:t xml:space="preserve"> Area Under ROC </w:t>
      </w:r>
      <w:r>
        <w:rPr>
          <w:bCs/>
        </w:rPr>
        <w:t xml:space="preserve">for model evaluation. </w:t>
      </w:r>
    </w:p>
    <w:p w14:paraId="085D67D3" w14:textId="377F31D5" w:rsidR="0084794F" w:rsidRPr="00C71B13" w:rsidRDefault="0084794F" w:rsidP="00C71B13">
      <w:pPr>
        <w:pStyle w:val="Heading2"/>
        <w:shd w:val="clear" w:color="auto" w:fill="FFFFFF"/>
        <w:spacing w:before="0"/>
        <w:rPr>
          <w:rFonts w:asciiTheme="minorHAnsi" w:hAnsiTheme="minorHAnsi" w:cstheme="minorBidi"/>
          <w:bCs/>
          <w:color w:val="auto"/>
          <w:sz w:val="22"/>
          <w:szCs w:val="22"/>
        </w:rPr>
      </w:pPr>
      <w:r w:rsidRPr="00C71B13">
        <w:rPr>
          <w:rFonts w:asciiTheme="minorHAnsi" w:hAnsiTheme="minorHAnsi" w:cstheme="minorBidi"/>
          <w:bCs/>
          <w:color w:val="auto"/>
          <w:sz w:val="22"/>
          <w:szCs w:val="22"/>
        </w:rPr>
        <w:t xml:space="preserve">For our problem, </w:t>
      </w:r>
      <w:r w:rsidRPr="0084794F">
        <w:rPr>
          <w:rFonts w:asciiTheme="minorHAnsi" w:hAnsiTheme="minorHAnsi" w:cstheme="minorBidi"/>
          <w:bCs/>
          <w:color w:val="auto"/>
          <w:sz w:val="22"/>
          <w:szCs w:val="22"/>
        </w:rPr>
        <w:t>positive class consist of 1.25% of data</w:t>
      </w:r>
      <w:r w:rsidRPr="00C71B13">
        <w:rPr>
          <w:rFonts w:asciiTheme="minorHAnsi" w:hAnsiTheme="minorHAnsi" w:cstheme="minorBidi"/>
          <w:bCs/>
          <w:color w:val="auto"/>
          <w:sz w:val="22"/>
          <w:szCs w:val="22"/>
        </w:rPr>
        <w:t>.</w:t>
      </w:r>
      <w:r w:rsidRPr="0084794F">
        <w:rPr>
          <w:rFonts w:asciiTheme="minorHAnsi" w:hAnsiTheme="minorHAnsi" w:cstheme="minorBidi"/>
          <w:bCs/>
          <w:color w:val="auto"/>
          <w:sz w:val="22"/>
          <w:szCs w:val="22"/>
        </w:rPr>
        <w:t xml:space="preserve"> </w:t>
      </w:r>
      <w:r w:rsidRPr="00C71B13">
        <w:rPr>
          <w:rFonts w:asciiTheme="minorHAnsi" w:hAnsiTheme="minorHAnsi" w:cstheme="minorBidi"/>
          <w:bCs/>
          <w:color w:val="auto"/>
          <w:sz w:val="22"/>
          <w:szCs w:val="22"/>
        </w:rPr>
        <w:t>T</w:t>
      </w:r>
      <w:r w:rsidRPr="0084794F">
        <w:rPr>
          <w:rFonts w:asciiTheme="minorHAnsi" w:hAnsiTheme="minorHAnsi" w:cstheme="minorBidi"/>
          <w:bCs/>
          <w:color w:val="auto"/>
          <w:sz w:val="22"/>
          <w:szCs w:val="22"/>
        </w:rPr>
        <w:t>his is case of </w:t>
      </w:r>
      <w:r w:rsidRPr="00C71B13">
        <w:rPr>
          <w:rFonts w:asciiTheme="minorHAnsi" w:hAnsiTheme="minorHAnsi" w:cstheme="minorBidi"/>
          <w:bCs/>
          <w:color w:val="auto"/>
          <w:sz w:val="22"/>
          <w:szCs w:val="22"/>
        </w:rPr>
        <w:t>imbalance data problem</w:t>
      </w:r>
      <w:r w:rsidRPr="0084794F">
        <w:rPr>
          <w:rFonts w:asciiTheme="minorHAnsi" w:hAnsiTheme="minorHAnsi" w:cstheme="minorBidi"/>
          <w:bCs/>
          <w:color w:val="auto"/>
          <w:sz w:val="22"/>
          <w:szCs w:val="22"/>
        </w:rPr>
        <w:t xml:space="preserve">. Standard </w:t>
      </w:r>
      <w:r w:rsidRPr="00C71B13">
        <w:rPr>
          <w:rFonts w:asciiTheme="minorHAnsi" w:hAnsiTheme="minorHAnsi" w:cstheme="minorBidi"/>
          <w:bCs/>
          <w:color w:val="auto"/>
          <w:sz w:val="22"/>
          <w:szCs w:val="22"/>
        </w:rPr>
        <w:t xml:space="preserve">measure like </w:t>
      </w:r>
      <w:r w:rsidRPr="0084794F">
        <w:rPr>
          <w:rFonts w:asciiTheme="minorHAnsi" w:hAnsiTheme="minorHAnsi" w:cstheme="minorBidi"/>
          <w:bCs/>
          <w:color w:val="auto"/>
          <w:sz w:val="22"/>
          <w:szCs w:val="22"/>
        </w:rPr>
        <w:t>accuracy</w:t>
      </w:r>
      <w:r w:rsidRPr="00C71B13">
        <w:rPr>
          <w:rFonts w:asciiTheme="minorHAnsi" w:hAnsiTheme="minorHAnsi" w:cstheme="minorBidi"/>
          <w:bCs/>
          <w:color w:val="auto"/>
          <w:sz w:val="22"/>
          <w:szCs w:val="22"/>
        </w:rPr>
        <w:t>, precision, recall or F-score</w:t>
      </w:r>
      <w:r w:rsidRPr="0084794F">
        <w:rPr>
          <w:rFonts w:asciiTheme="minorHAnsi" w:hAnsiTheme="minorHAnsi" w:cstheme="minorBidi"/>
          <w:bCs/>
          <w:color w:val="auto"/>
          <w:sz w:val="22"/>
          <w:szCs w:val="22"/>
        </w:rPr>
        <w:t xml:space="preserve"> </w:t>
      </w:r>
      <w:r w:rsidRPr="00C71B13">
        <w:rPr>
          <w:rFonts w:asciiTheme="minorHAnsi" w:hAnsiTheme="minorHAnsi" w:cstheme="minorBidi"/>
          <w:bCs/>
          <w:color w:val="auto"/>
          <w:sz w:val="22"/>
          <w:szCs w:val="22"/>
        </w:rPr>
        <w:t>are</w:t>
      </w:r>
      <w:r w:rsidRPr="0084794F">
        <w:rPr>
          <w:rFonts w:asciiTheme="minorHAnsi" w:hAnsiTheme="minorHAnsi" w:cstheme="minorBidi"/>
          <w:bCs/>
          <w:color w:val="auto"/>
          <w:sz w:val="22"/>
          <w:szCs w:val="22"/>
        </w:rPr>
        <w:t xml:space="preserve"> not a reliably measures for </w:t>
      </w:r>
      <w:r w:rsidRPr="00C71B13">
        <w:rPr>
          <w:rFonts w:asciiTheme="minorHAnsi" w:hAnsiTheme="minorHAnsi" w:cstheme="minorBidi"/>
          <w:bCs/>
          <w:color w:val="auto"/>
          <w:sz w:val="22"/>
          <w:szCs w:val="22"/>
        </w:rPr>
        <w:t>performance evaluation</w:t>
      </w:r>
      <w:r w:rsidRPr="0084794F">
        <w:rPr>
          <w:rFonts w:asciiTheme="minorHAnsi" w:hAnsiTheme="minorHAnsi" w:cstheme="minorBidi"/>
          <w:bCs/>
          <w:color w:val="auto"/>
          <w:sz w:val="22"/>
          <w:szCs w:val="22"/>
        </w:rPr>
        <w:t xml:space="preserve"> of imbalance class. For this </w:t>
      </w:r>
      <w:r w:rsidRPr="00C71B13">
        <w:rPr>
          <w:rFonts w:asciiTheme="minorHAnsi" w:hAnsiTheme="minorHAnsi" w:cstheme="minorBidi"/>
          <w:bCs/>
          <w:color w:val="auto"/>
          <w:sz w:val="22"/>
          <w:szCs w:val="22"/>
        </w:rPr>
        <w:t>kind</w:t>
      </w:r>
      <w:r w:rsidRPr="0084794F">
        <w:rPr>
          <w:rFonts w:asciiTheme="minorHAnsi" w:hAnsiTheme="minorHAnsi" w:cstheme="minorBidi"/>
          <w:bCs/>
          <w:color w:val="auto"/>
          <w:sz w:val="22"/>
          <w:szCs w:val="22"/>
        </w:rPr>
        <w:t xml:space="preserve"> of problem, we recommend </w:t>
      </w:r>
      <w:r w:rsidRPr="00C71B13">
        <w:rPr>
          <w:rFonts w:asciiTheme="minorHAnsi" w:hAnsiTheme="minorHAnsi" w:cstheme="minorBidi"/>
          <w:b/>
          <w:bCs/>
          <w:color w:val="auto"/>
          <w:sz w:val="22"/>
          <w:szCs w:val="22"/>
        </w:rPr>
        <w:t xml:space="preserve">Area Under </w:t>
      </w:r>
      <w:r w:rsidR="00C71B13" w:rsidRPr="00C71B13">
        <w:rPr>
          <w:rFonts w:asciiTheme="minorHAnsi" w:hAnsiTheme="minorHAnsi" w:cstheme="minorBidi"/>
          <w:b/>
          <w:color w:val="auto"/>
          <w:sz w:val="22"/>
          <w:szCs w:val="22"/>
        </w:rPr>
        <w:t>Receiver Operating Characteristic</w:t>
      </w:r>
      <w:r w:rsidR="00C71B13" w:rsidRPr="00C71B13">
        <w:rPr>
          <w:rFonts w:asciiTheme="minorHAnsi" w:hAnsiTheme="minorHAnsi" w:cstheme="minorBidi"/>
          <w:b/>
          <w:color w:val="auto"/>
          <w:sz w:val="22"/>
          <w:szCs w:val="22"/>
        </w:rPr>
        <w:t xml:space="preserve"> curve </w:t>
      </w:r>
      <w:r w:rsidRPr="00C71B13">
        <w:rPr>
          <w:rFonts w:asciiTheme="minorHAnsi" w:hAnsiTheme="minorHAnsi" w:cstheme="minorBidi"/>
          <w:b/>
          <w:bCs/>
          <w:color w:val="auto"/>
          <w:sz w:val="22"/>
          <w:szCs w:val="22"/>
        </w:rPr>
        <w:t>(AUROC)</w:t>
      </w:r>
      <w:r w:rsidRPr="00C71B13">
        <w:rPr>
          <w:rFonts w:asciiTheme="minorHAnsi" w:hAnsiTheme="minorHAnsi" w:cstheme="minorBidi"/>
          <w:bCs/>
          <w:color w:val="auto"/>
          <w:sz w:val="22"/>
          <w:szCs w:val="22"/>
        </w:rPr>
        <w:t>.</w:t>
      </w:r>
      <w:r w:rsidR="00C71B13">
        <w:rPr>
          <w:rFonts w:asciiTheme="minorHAnsi" w:hAnsiTheme="minorHAnsi" w:cstheme="minorBidi"/>
          <w:bCs/>
          <w:color w:val="auto"/>
          <w:sz w:val="22"/>
          <w:szCs w:val="22"/>
        </w:rPr>
        <w:t xml:space="preserve"> This curve can correctly assess both the class equally </w:t>
      </w:r>
    </w:p>
    <w:p w14:paraId="239F0DE2" w14:textId="77777777" w:rsidR="00E20514" w:rsidRPr="00E20514" w:rsidRDefault="00E20514" w:rsidP="002111B3">
      <w:pPr>
        <w:rPr>
          <w:bCs/>
          <w:sz w:val="14"/>
        </w:rPr>
      </w:pPr>
    </w:p>
    <w:p w14:paraId="29CC3291" w14:textId="191D50BD" w:rsidR="00C71B13" w:rsidRDefault="00C71B13" w:rsidP="002111B3">
      <w:pPr>
        <w:rPr>
          <w:bCs/>
        </w:rPr>
      </w:pPr>
      <w:r w:rsidRPr="00C71B13">
        <w:rPr>
          <w:bCs/>
        </w:rPr>
        <w:t>The curve is a plot of </w:t>
      </w:r>
      <w:r w:rsidRPr="00C71B13">
        <w:rPr>
          <w:bCs/>
          <w:i/>
          <w:iCs/>
        </w:rPr>
        <w:t>false positive rate</w:t>
      </w:r>
      <w:r w:rsidRPr="00C71B13">
        <w:rPr>
          <w:bCs/>
        </w:rPr>
        <w:t> versus the </w:t>
      </w:r>
      <w:r w:rsidRPr="00C71B13">
        <w:rPr>
          <w:bCs/>
          <w:i/>
          <w:iCs/>
        </w:rPr>
        <w:t>true positive rate</w:t>
      </w:r>
      <w:r w:rsidRPr="00C71B13">
        <w:rPr>
          <w:bCs/>
        </w:rPr>
        <w:t xml:space="preserve"> is) for a number of different </w:t>
      </w:r>
      <w:r>
        <w:rPr>
          <w:bCs/>
        </w:rPr>
        <w:t>training instances</w:t>
      </w:r>
      <w:r w:rsidRPr="00C71B13">
        <w:rPr>
          <w:bCs/>
        </w:rPr>
        <w:t xml:space="preserve"> and choose a threshold that gives a desirable balance between the false positives and false negatives</w:t>
      </w:r>
      <w:r>
        <w:rPr>
          <w:bCs/>
        </w:rPr>
        <w:t>.</w:t>
      </w:r>
    </w:p>
    <w:p w14:paraId="14AF348F" w14:textId="1D52D979" w:rsidR="00735809" w:rsidRPr="0037093F" w:rsidRDefault="00735809" w:rsidP="002111B3">
      <w:pPr>
        <w:rPr>
          <w:rStyle w:val="mtext"/>
          <w:rFonts w:ascii="MathJax_Main" w:hAnsi="MathJax_Main" w:cs="Helvetica"/>
          <w:color w:val="333333"/>
          <w:sz w:val="24"/>
          <w:szCs w:val="30"/>
          <w:bdr w:val="none" w:sz="0" w:space="0" w:color="auto" w:frame="1"/>
          <w:shd w:val="clear" w:color="auto" w:fill="FFFFFF"/>
        </w:rPr>
      </w:pPr>
      <w:r w:rsidRPr="0037093F">
        <w:rPr>
          <w:rStyle w:val="mtext"/>
          <w:rFonts w:ascii="MathJax_Main" w:hAnsi="MathJax_Main" w:cs="Helvetica"/>
          <w:color w:val="333333"/>
          <w:sz w:val="24"/>
          <w:szCs w:val="30"/>
          <w:bdr w:val="none" w:sz="0" w:space="0" w:color="auto" w:frame="1"/>
          <w:shd w:val="clear" w:color="auto" w:fill="FFFFFF"/>
        </w:rPr>
        <w:t>False Positive Rate</w:t>
      </w:r>
      <w:r w:rsidRPr="0037093F">
        <w:rPr>
          <w:rStyle w:val="mo"/>
          <w:rFonts w:ascii="MathJax_Main" w:hAnsi="MathJax_Main" w:cs="Helvetica"/>
          <w:color w:val="333333"/>
          <w:sz w:val="24"/>
          <w:szCs w:val="30"/>
          <w:bdr w:val="none" w:sz="0" w:space="0" w:color="auto" w:frame="1"/>
          <w:shd w:val="clear" w:color="auto" w:fill="FFFFFF"/>
        </w:rPr>
        <w:t>=</w:t>
      </w:r>
      <w:r w:rsidRPr="0037093F">
        <w:rPr>
          <w:rStyle w:val="mtext"/>
          <w:rFonts w:ascii="MathJax_Main" w:hAnsi="MathJax_Main" w:cs="Helvetica"/>
          <w:color w:val="333333"/>
          <w:sz w:val="24"/>
          <w:szCs w:val="30"/>
          <w:bdr w:val="none" w:sz="0" w:space="0" w:color="auto" w:frame="1"/>
          <w:shd w:val="clear" w:color="auto" w:fill="FFFFFF"/>
        </w:rPr>
        <w:t>FP</w:t>
      </w:r>
      <w:r w:rsidR="0037093F" w:rsidRPr="0037093F">
        <w:rPr>
          <w:rStyle w:val="mtext"/>
          <w:rFonts w:ascii="MathJax_Main" w:hAnsi="MathJax_Main" w:cs="Helvetica"/>
          <w:color w:val="333333"/>
          <w:sz w:val="24"/>
          <w:szCs w:val="30"/>
          <w:bdr w:val="none" w:sz="0" w:space="0" w:color="auto" w:frame="1"/>
          <w:shd w:val="clear" w:color="auto" w:fill="FFFFFF"/>
        </w:rPr>
        <w:t>/(</w:t>
      </w:r>
      <w:r w:rsidRPr="0037093F">
        <w:rPr>
          <w:rStyle w:val="mtext"/>
          <w:rFonts w:ascii="MathJax_Main" w:hAnsi="MathJax_Main" w:cs="Helvetica"/>
          <w:color w:val="333333"/>
          <w:sz w:val="24"/>
          <w:szCs w:val="30"/>
          <w:bdr w:val="none" w:sz="0" w:space="0" w:color="auto" w:frame="1"/>
          <w:shd w:val="clear" w:color="auto" w:fill="FFFFFF"/>
        </w:rPr>
        <w:t>FP+TN</w:t>
      </w:r>
      <w:r w:rsidR="0037093F" w:rsidRPr="0037093F">
        <w:rPr>
          <w:rStyle w:val="mtext"/>
          <w:rFonts w:ascii="MathJax_Main" w:hAnsi="MathJax_Main" w:cs="Helvetica"/>
          <w:color w:val="333333"/>
          <w:sz w:val="24"/>
          <w:szCs w:val="30"/>
          <w:bdr w:val="none" w:sz="0" w:space="0" w:color="auto" w:frame="1"/>
          <w:shd w:val="clear" w:color="auto" w:fill="FFFFFF"/>
        </w:rPr>
        <w:t>)</w:t>
      </w:r>
    </w:p>
    <w:p w14:paraId="0E6DCBA1" w14:textId="188C8174" w:rsidR="0037093F" w:rsidRPr="0037093F" w:rsidRDefault="0037093F" w:rsidP="002111B3">
      <w:pPr>
        <w:rPr>
          <w:bCs/>
          <w:sz w:val="16"/>
        </w:rPr>
      </w:pPr>
      <w:r w:rsidRPr="0037093F">
        <w:rPr>
          <w:rStyle w:val="mtext"/>
          <w:rFonts w:ascii="MathJax_Main" w:hAnsi="MathJax_Main" w:cs="Helvetica"/>
          <w:color w:val="333333"/>
          <w:sz w:val="24"/>
          <w:szCs w:val="30"/>
          <w:bdr w:val="none" w:sz="0" w:space="0" w:color="auto" w:frame="1"/>
          <w:shd w:val="clear" w:color="auto" w:fill="FFFFFF"/>
        </w:rPr>
        <w:t>True Positive Rate</w:t>
      </w:r>
      <w:r w:rsidRPr="0037093F">
        <w:rPr>
          <w:rStyle w:val="mo"/>
          <w:rFonts w:ascii="MathJax_Main" w:hAnsi="MathJax_Main"/>
          <w:color w:val="333333"/>
          <w:sz w:val="24"/>
          <w:szCs w:val="30"/>
          <w:bdr w:val="none" w:sz="0" w:space="0" w:color="auto" w:frame="1"/>
          <w:shd w:val="clear" w:color="auto" w:fill="FFFFFF"/>
        </w:rPr>
        <w:t>=</w:t>
      </w:r>
      <w:r w:rsidRPr="0037093F">
        <w:rPr>
          <w:rStyle w:val="mtext"/>
          <w:rFonts w:ascii="MathJax_Main" w:hAnsi="MathJax_Main" w:cs="Helvetica"/>
          <w:color w:val="333333"/>
          <w:sz w:val="24"/>
          <w:szCs w:val="30"/>
          <w:bdr w:val="none" w:sz="0" w:space="0" w:color="auto" w:frame="1"/>
          <w:shd w:val="clear" w:color="auto" w:fill="FFFFFF"/>
        </w:rPr>
        <w:t>TP</w:t>
      </w:r>
      <w:r w:rsidRPr="0037093F">
        <w:rPr>
          <w:rStyle w:val="mtext"/>
          <w:rFonts w:ascii="MathJax_Main" w:hAnsi="MathJax_Main" w:cs="Helvetica"/>
          <w:color w:val="333333"/>
          <w:sz w:val="24"/>
          <w:szCs w:val="30"/>
          <w:bdr w:val="none" w:sz="0" w:space="0" w:color="auto" w:frame="1"/>
          <w:shd w:val="clear" w:color="auto" w:fill="FFFFFF"/>
        </w:rPr>
        <w:t>/(</w:t>
      </w:r>
      <w:r w:rsidRPr="0037093F">
        <w:rPr>
          <w:rStyle w:val="mtext"/>
          <w:rFonts w:ascii="MathJax_Main" w:hAnsi="MathJax_Main" w:cs="Helvetica"/>
          <w:color w:val="333333"/>
          <w:sz w:val="24"/>
          <w:szCs w:val="30"/>
          <w:bdr w:val="none" w:sz="0" w:space="0" w:color="auto" w:frame="1"/>
          <w:shd w:val="clear" w:color="auto" w:fill="FFFFFF"/>
        </w:rPr>
        <w:t>TP+FN</w:t>
      </w:r>
      <w:r w:rsidRPr="0037093F">
        <w:rPr>
          <w:rStyle w:val="mtext"/>
          <w:rFonts w:ascii="MathJax_Main" w:hAnsi="MathJax_Main" w:cs="Helvetica"/>
          <w:color w:val="333333"/>
          <w:sz w:val="24"/>
          <w:szCs w:val="30"/>
          <w:bdr w:val="none" w:sz="0" w:space="0" w:color="auto" w:frame="1"/>
          <w:shd w:val="clear" w:color="auto" w:fill="FFFFFF"/>
        </w:rPr>
        <w:t>)</w:t>
      </w:r>
    </w:p>
    <w:p w14:paraId="0143A56F" w14:textId="77777777" w:rsidR="00E20514" w:rsidRPr="00C71B13" w:rsidRDefault="00E20514" w:rsidP="002111B3">
      <w:pPr>
        <w:rPr>
          <w:bCs/>
        </w:rPr>
      </w:pPr>
    </w:p>
    <w:p w14:paraId="3B432FCF" w14:textId="607D93CC" w:rsidR="00B84BA8" w:rsidRDefault="00B84BA8" w:rsidP="002111B3">
      <w:pPr>
        <w:rPr>
          <w:bCs/>
          <w:sz w:val="32"/>
          <w:szCs w:val="32"/>
        </w:rPr>
      </w:pPr>
      <w:r>
        <w:rPr>
          <w:bCs/>
          <w:sz w:val="32"/>
          <w:szCs w:val="32"/>
        </w:rPr>
        <w:t>Benchmarking</w:t>
      </w:r>
      <w:r w:rsidR="007636E4">
        <w:rPr>
          <w:bCs/>
          <w:sz w:val="32"/>
          <w:szCs w:val="32"/>
        </w:rPr>
        <w:t xml:space="preserve"> and Model Evaluation </w:t>
      </w:r>
    </w:p>
    <w:p w14:paraId="0A9CECC0" w14:textId="5F7DDBBC" w:rsidR="00C73C03" w:rsidRPr="00C73C03" w:rsidRDefault="00C73C03" w:rsidP="007636E4">
      <w:pPr>
        <w:rPr>
          <w:b/>
          <w:bCs/>
        </w:rPr>
      </w:pPr>
      <w:r w:rsidRPr="00C73C03">
        <w:rPr>
          <w:b/>
          <w:bCs/>
        </w:rPr>
        <w:t xml:space="preserve">Unsupervised Clustering algorithm </w:t>
      </w:r>
    </w:p>
    <w:p w14:paraId="5DBAF736" w14:textId="0F00B3C8" w:rsidR="007636E4" w:rsidRPr="007636E4" w:rsidRDefault="00C73C03" w:rsidP="007636E4">
      <w:pPr>
        <w:rPr>
          <w:bCs/>
        </w:rPr>
      </w:pPr>
      <w:r>
        <w:rPr>
          <w:bCs/>
        </w:rPr>
        <w:t xml:space="preserve">For </w:t>
      </w:r>
      <w:r>
        <w:t xml:space="preserve">customer segmentation problem </w:t>
      </w:r>
      <w:r w:rsidR="007636E4">
        <w:rPr>
          <w:bCs/>
        </w:rPr>
        <w:t>I</w:t>
      </w:r>
      <w:r w:rsidR="007636E4" w:rsidRPr="007636E4">
        <w:rPr>
          <w:bCs/>
        </w:rPr>
        <w:t xml:space="preserve"> </w:t>
      </w:r>
      <w:r w:rsidR="007636E4">
        <w:rPr>
          <w:bCs/>
        </w:rPr>
        <w:t xml:space="preserve">have </w:t>
      </w:r>
      <w:r w:rsidR="007636E4" w:rsidRPr="007636E4">
        <w:rPr>
          <w:bCs/>
        </w:rPr>
        <w:t>chose</w:t>
      </w:r>
      <w:r w:rsidR="007636E4">
        <w:rPr>
          <w:bCs/>
        </w:rPr>
        <w:t>n</w:t>
      </w:r>
      <w:r w:rsidR="007636E4" w:rsidRPr="007636E4">
        <w:rPr>
          <w:bCs/>
        </w:rPr>
        <w:t xml:space="preserve"> different clustering algorithm</w:t>
      </w:r>
      <w:r w:rsidR="007636E4">
        <w:rPr>
          <w:bCs/>
        </w:rPr>
        <w:t>s</w:t>
      </w:r>
      <w:r w:rsidR="007636E4" w:rsidRPr="007636E4">
        <w:rPr>
          <w:bCs/>
        </w:rPr>
        <w:t xml:space="preserve"> to benchmark performance and then chose one best performing algorithm to cluster demographic information for German population and customers of mail company.</w:t>
      </w:r>
    </w:p>
    <w:p w14:paraId="77E307F2" w14:textId="0C1821BC" w:rsidR="007636E4" w:rsidRPr="007636E4" w:rsidRDefault="007636E4" w:rsidP="007636E4">
      <w:pPr>
        <w:rPr>
          <w:bCs/>
        </w:rPr>
      </w:pPr>
      <w:r>
        <w:rPr>
          <w:bCs/>
        </w:rPr>
        <w:t>I have</w:t>
      </w:r>
      <w:r w:rsidRPr="007636E4">
        <w:rPr>
          <w:bCs/>
        </w:rPr>
        <w:t xml:space="preserve"> star</w:t>
      </w:r>
      <w:r>
        <w:rPr>
          <w:bCs/>
        </w:rPr>
        <w:t>te</w:t>
      </w:r>
      <w:r w:rsidRPr="007636E4">
        <w:rPr>
          <w:bCs/>
        </w:rPr>
        <w:t xml:space="preserve">d with </w:t>
      </w:r>
      <w:proofErr w:type="spellStart"/>
      <w:r w:rsidRPr="007636E4">
        <w:rPr>
          <w:bCs/>
        </w:rPr>
        <w:t>MiniBatchKMeans</w:t>
      </w:r>
      <w:proofErr w:type="spellEnd"/>
      <w:r w:rsidRPr="007636E4">
        <w:rPr>
          <w:bCs/>
        </w:rPr>
        <w:t xml:space="preserve"> clustering algorithm (centroid-based models). </w:t>
      </w:r>
      <w:proofErr w:type="spellStart"/>
      <w:r>
        <w:rPr>
          <w:bCs/>
        </w:rPr>
        <w:t>KMeans</w:t>
      </w:r>
      <w:proofErr w:type="spellEnd"/>
      <w:r w:rsidRPr="007636E4">
        <w:rPr>
          <w:bCs/>
        </w:rPr>
        <w:t xml:space="preserve"> is</w:t>
      </w:r>
      <w:r>
        <w:rPr>
          <w:bCs/>
        </w:rPr>
        <w:t xml:space="preserve"> the</w:t>
      </w:r>
      <w:r w:rsidRPr="007636E4">
        <w:rPr>
          <w:bCs/>
        </w:rPr>
        <w:t xml:space="preserve"> most common clustering algorithm because it is simple, easy to understand and implement. </w:t>
      </w:r>
      <w:proofErr w:type="spellStart"/>
      <w:r>
        <w:rPr>
          <w:bCs/>
        </w:rPr>
        <w:t>M</w:t>
      </w:r>
      <w:r w:rsidRPr="007636E4">
        <w:rPr>
          <w:bCs/>
        </w:rPr>
        <w:t>niBatchKmeans</w:t>
      </w:r>
      <w:proofErr w:type="spellEnd"/>
      <w:r w:rsidRPr="007636E4">
        <w:rPr>
          <w:bCs/>
        </w:rPr>
        <w:t xml:space="preserve"> is variant of </w:t>
      </w:r>
      <w:proofErr w:type="spellStart"/>
      <w:r w:rsidRPr="007636E4">
        <w:rPr>
          <w:bCs/>
        </w:rPr>
        <w:t>KMeans</w:t>
      </w:r>
      <w:proofErr w:type="spellEnd"/>
      <w:r w:rsidRPr="007636E4">
        <w:rPr>
          <w:bCs/>
        </w:rPr>
        <w:t xml:space="preserve"> but take less computation time while attempting to optimize same objective function</w:t>
      </w:r>
      <w:r>
        <w:rPr>
          <w:bCs/>
        </w:rPr>
        <w:t>. A</w:t>
      </w:r>
      <w:r w:rsidRPr="007636E4">
        <w:rPr>
          <w:bCs/>
        </w:rPr>
        <w:t>lgorithm</w:t>
      </w:r>
      <w:r>
        <w:rPr>
          <w:bCs/>
        </w:rPr>
        <w:t>s</w:t>
      </w:r>
      <w:r w:rsidRPr="007636E4">
        <w:rPr>
          <w:bCs/>
        </w:rPr>
        <w:t xml:space="preserve"> </w:t>
      </w:r>
      <w:r>
        <w:rPr>
          <w:bCs/>
        </w:rPr>
        <w:t xml:space="preserve">I planned </w:t>
      </w:r>
      <w:proofErr w:type="spellStart"/>
      <w:r>
        <w:rPr>
          <w:bCs/>
        </w:rPr>
        <w:t>tp</w:t>
      </w:r>
      <w:proofErr w:type="spellEnd"/>
      <w:r w:rsidRPr="007636E4">
        <w:rPr>
          <w:bCs/>
        </w:rPr>
        <w:t xml:space="preserve"> evaluate are few from below list:</w:t>
      </w:r>
    </w:p>
    <w:p w14:paraId="5BB4D5B5" w14:textId="79F637E1" w:rsidR="007636E4" w:rsidRPr="007636E4" w:rsidRDefault="007636E4" w:rsidP="007636E4">
      <w:pPr>
        <w:pStyle w:val="ListParagraph"/>
        <w:numPr>
          <w:ilvl w:val="0"/>
          <w:numId w:val="8"/>
        </w:numPr>
        <w:rPr>
          <w:bCs/>
        </w:rPr>
      </w:pPr>
      <w:r w:rsidRPr="007636E4">
        <w:rPr>
          <w:bCs/>
        </w:rPr>
        <w:t xml:space="preserve">Centroid-based: </w:t>
      </w:r>
      <w:proofErr w:type="spellStart"/>
      <w:r w:rsidRPr="007636E4">
        <w:rPr>
          <w:bCs/>
        </w:rPr>
        <w:t>KMeans</w:t>
      </w:r>
      <w:proofErr w:type="spellEnd"/>
    </w:p>
    <w:p w14:paraId="43777844" w14:textId="7DCF2765" w:rsidR="007636E4" w:rsidRPr="007636E4" w:rsidRDefault="007636E4" w:rsidP="007636E4">
      <w:pPr>
        <w:pStyle w:val="ListParagraph"/>
        <w:numPr>
          <w:ilvl w:val="0"/>
          <w:numId w:val="8"/>
        </w:numPr>
        <w:rPr>
          <w:bCs/>
        </w:rPr>
      </w:pPr>
      <w:r w:rsidRPr="007636E4">
        <w:rPr>
          <w:bCs/>
        </w:rPr>
        <w:t>Density-based: DBSCAN (Density-Based Spatial Clustering of Applications with Noise)</w:t>
      </w:r>
    </w:p>
    <w:p w14:paraId="594D97AD" w14:textId="6E914237" w:rsidR="007636E4" w:rsidRPr="007636E4" w:rsidRDefault="007636E4" w:rsidP="007636E4">
      <w:pPr>
        <w:pStyle w:val="ListParagraph"/>
        <w:numPr>
          <w:ilvl w:val="0"/>
          <w:numId w:val="8"/>
        </w:numPr>
        <w:rPr>
          <w:bCs/>
        </w:rPr>
      </w:pPr>
      <w:r w:rsidRPr="007636E4">
        <w:rPr>
          <w:bCs/>
        </w:rPr>
        <w:t>Expectation-maximization: Gaussian Mixture Models (GMM)</w:t>
      </w:r>
    </w:p>
    <w:p w14:paraId="10C0B2EC" w14:textId="78AFA1F4" w:rsidR="007636E4" w:rsidRDefault="007636E4" w:rsidP="007636E4">
      <w:pPr>
        <w:pStyle w:val="ListParagraph"/>
        <w:numPr>
          <w:ilvl w:val="0"/>
          <w:numId w:val="8"/>
        </w:numPr>
        <w:rPr>
          <w:bCs/>
        </w:rPr>
      </w:pPr>
      <w:r w:rsidRPr="007636E4">
        <w:rPr>
          <w:bCs/>
        </w:rPr>
        <w:lastRenderedPageBreak/>
        <w:t>Connectivity-based, or hierarchical: Hierarchical Clustering Algorithms</w:t>
      </w:r>
    </w:p>
    <w:p w14:paraId="37F4332A" w14:textId="69EC07E2" w:rsidR="007636E4" w:rsidRDefault="007636E4" w:rsidP="00215ED5">
      <w:pPr>
        <w:jc w:val="center"/>
        <w:rPr>
          <w:bCs/>
        </w:rPr>
      </w:pPr>
      <w:r>
        <w:rPr>
          <w:noProof/>
        </w:rPr>
        <w:drawing>
          <wp:inline distT="0" distB="0" distL="0" distR="0" wp14:anchorId="0E350F60" wp14:editId="047C9D4E">
            <wp:extent cx="3587750" cy="1853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8095" cy="1868963"/>
                    </a:xfrm>
                    <a:prstGeom prst="rect">
                      <a:avLst/>
                    </a:prstGeom>
                  </pic:spPr>
                </pic:pic>
              </a:graphicData>
            </a:graphic>
          </wp:inline>
        </w:drawing>
      </w:r>
    </w:p>
    <w:p w14:paraId="15EC2FF9" w14:textId="77777777" w:rsidR="001033DE" w:rsidRDefault="007636E4" w:rsidP="00215ED5">
      <w:pPr>
        <w:jc w:val="center"/>
        <w:rPr>
          <w:bCs/>
        </w:rPr>
      </w:pPr>
      <w:r>
        <w:rPr>
          <w:noProof/>
        </w:rPr>
        <w:drawing>
          <wp:inline distT="0" distB="0" distL="0" distR="0" wp14:anchorId="6BFE4E47" wp14:editId="4BA67F78">
            <wp:extent cx="3506470" cy="169538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650" cy="1740920"/>
                    </a:xfrm>
                    <a:prstGeom prst="rect">
                      <a:avLst/>
                    </a:prstGeom>
                  </pic:spPr>
                </pic:pic>
              </a:graphicData>
            </a:graphic>
          </wp:inline>
        </w:drawing>
      </w:r>
    </w:p>
    <w:p w14:paraId="6CB161AC" w14:textId="09CFC1DD" w:rsidR="00F4510A" w:rsidRDefault="00F4510A" w:rsidP="007636E4">
      <w:pPr>
        <w:rPr>
          <w:bCs/>
        </w:rPr>
      </w:pPr>
      <w:r>
        <w:rPr>
          <w:bCs/>
        </w:rPr>
        <w:t>.</w:t>
      </w:r>
    </w:p>
    <w:p w14:paraId="5D5CFBA4" w14:textId="03DFFDEA" w:rsidR="00F4510A" w:rsidRPr="00C73C03" w:rsidRDefault="00F4510A" w:rsidP="00F4510A">
      <w:pPr>
        <w:rPr>
          <w:b/>
          <w:bCs/>
        </w:rPr>
      </w:pPr>
      <w:r>
        <w:rPr>
          <w:b/>
          <w:bCs/>
        </w:rPr>
        <w:t>S</w:t>
      </w:r>
      <w:r w:rsidRPr="00C73C03">
        <w:rPr>
          <w:b/>
          <w:bCs/>
        </w:rPr>
        <w:t xml:space="preserve">upervised </w:t>
      </w:r>
      <w:r w:rsidRPr="00C73C03">
        <w:rPr>
          <w:b/>
          <w:bCs/>
        </w:rPr>
        <w:t>Cl</w:t>
      </w:r>
      <w:r>
        <w:rPr>
          <w:b/>
          <w:bCs/>
        </w:rPr>
        <w:t>assification</w:t>
      </w:r>
      <w:r w:rsidRPr="00C73C03">
        <w:rPr>
          <w:b/>
          <w:bCs/>
        </w:rPr>
        <w:t xml:space="preserve"> algorithm </w:t>
      </w:r>
    </w:p>
    <w:p w14:paraId="2FC081CB" w14:textId="3FBFBC21" w:rsidR="00F4510A" w:rsidRDefault="00F4510A" w:rsidP="007636E4">
      <w:pPr>
        <w:rPr>
          <w:bCs/>
        </w:rPr>
      </w:pPr>
      <w:r>
        <w:rPr>
          <w:bCs/>
        </w:rPr>
        <w:t>I have</w:t>
      </w:r>
      <w:r w:rsidRPr="00F4510A">
        <w:rPr>
          <w:bCs/>
        </w:rPr>
        <w:t xml:space="preserve"> evaluate</w:t>
      </w:r>
      <w:r>
        <w:rPr>
          <w:bCs/>
        </w:rPr>
        <w:t>d</w:t>
      </w:r>
      <w:r w:rsidRPr="00F4510A">
        <w:rPr>
          <w:bCs/>
        </w:rPr>
        <w:t xml:space="preserve"> few models using learning curve and chose best model based on </w:t>
      </w:r>
      <w:r>
        <w:rPr>
          <w:bCs/>
        </w:rPr>
        <w:t xml:space="preserve">Area Under </w:t>
      </w:r>
      <w:r w:rsidRPr="00F4510A">
        <w:rPr>
          <w:bCs/>
        </w:rPr>
        <w:t>ROC</w:t>
      </w:r>
      <w:r>
        <w:rPr>
          <w:bCs/>
        </w:rPr>
        <w:t xml:space="preserve"> (AUROC)</w:t>
      </w:r>
      <w:r w:rsidRPr="00F4510A">
        <w:rPr>
          <w:bCs/>
        </w:rPr>
        <w:t xml:space="preserve">. </w:t>
      </w:r>
      <w:r>
        <w:rPr>
          <w:bCs/>
        </w:rPr>
        <w:t>I have</w:t>
      </w:r>
      <w:r w:rsidRPr="00F4510A">
        <w:rPr>
          <w:bCs/>
        </w:rPr>
        <w:t xml:space="preserve"> select</w:t>
      </w:r>
      <w:r w:rsidR="00E20514">
        <w:rPr>
          <w:bCs/>
        </w:rPr>
        <w:t>ed</w:t>
      </w:r>
      <w:r w:rsidRPr="00F4510A">
        <w:rPr>
          <w:bCs/>
        </w:rPr>
        <w:t xml:space="preserve"> a Random Forest, few Ensemble classifiers which are insensitive to imbalance </w:t>
      </w:r>
      <w:r w:rsidRPr="00F4510A">
        <w:rPr>
          <w:bCs/>
        </w:rPr>
        <w:t>data (like</w:t>
      </w:r>
      <w:r w:rsidRPr="00F4510A">
        <w:rPr>
          <w:bCs/>
        </w:rPr>
        <w:t xml:space="preserve"> cost-sensitive learning)</w:t>
      </w:r>
      <w:r>
        <w:rPr>
          <w:bCs/>
        </w:rPr>
        <w:t xml:space="preserve"> example – </w:t>
      </w:r>
      <w:proofErr w:type="spellStart"/>
      <w:r w:rsidRPr="00F4510A">
        <w:rPr>
          <w:bCs/>
        </w:rPr>
        <w:t>AdaBoostClassifier</w:t>
      </w:r>
      <w:proofErr w:type="spellEnd"/>
      <w:r>
        <w:rPr>
          <w:bCs/>
        </w:rPr>
        <w:t xml:space="preserve"> and </w:t>
      </w:r>
      <w:proofErr w:type="spellStart"/>
      <w:r w:rsidRPr="00F4510A">
        <w:rPr>
          <w:bCs/>
        </w:rPr>
        <w:t>GradientBoostingClassifier</w:t>
      </w:r>
      <w:proofErr w:type="spellEnd"/>
      <w:r w:rsidRPr="00F4510A">
        <w:rPr>
          <w:bCs/>
        </w:rPr>
        <w:t xml:space="preserve"> and </w:t>
      </w:r>
      <w:proofErr w:type="gramStart"/>
      <w:r w:rsidRPr="00F4510A">
        <w:rPr>
          <w:bCs/>
        </w:rPr>
        <w:t>a</w:t>
      </w:r>
      <w:proofErr w:type="gramEnd"/>
      <w:r w:rsidRPr="00F4510A">
        <w:rPr>
          <w:bCs/>
        </w:rPr>
        <w:t xml:space="preserve"> SVM mode</w:t>
      </w:r>
      <w:r>
        <w:rPr>
          <w:bCs/>
        </w:rPr>
        <w:t>l</w:t>
      </w:r>
    </w:p>
    <w:p w14:paraId="71C862B4" w14:textId="77777777" w:rsidR="00C341A5" w:rsidRPr="007636E4" w:rsidRDefault="00C341A5" w:rsidP="007636E4">
      <w:pPr>
        <w:rPr>
          <w:bCs/>
        </w:rPr>
      </w:pPr>
    </w:p>
    <w:p w14:paraId="21F12F94" w14:textId="76D70AD4" w:rsidR="007636E4" w:rsidRDefault="00F4510A" w:rsidP="002111B3">
      <w:pPr>
        <w:rPr>
          <w:bCs/>
          <w:sz w:val="32"/>
          <w:szCs w:val="32"/>
        </w:rPr>
      </w:pPr>
      <w:r>
        <w:rPr>
          <w:noProof/>
        </w:rPr>
        <w:drawing>
          <wp:inline distT="0" distB="0" distL="0" distR="0" wp14:anchorId="1B01A016" wp14:editId="69ACC0CB">
            <wp:extent cx="2657693" cy="21653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328" cy="2178089"/>
                    </a:xfrm>
                    <a:prstGeom prst="rect">
                      <a:avLst/>
                    </a:prstGeom>
                  </pic:spPr>
                </pic:pic>
              </a:graphicData>
            </a:graphic>
          </wp:inline>
        </w:drawing>
      </w:r>
      <w:r>
        <w:rPr>
          <w:bCs/>
          <w:sz w:val="32"/>
          <w:szCs w:val="32"/>
        </w:rPr>
        <w:t xml:space="preserve">         </w:t>
      </w:r>
      <w:r>
        <w:rPr>
          <w:noProof/>
        </w:rPr>
        <w:drawing>
          <wp:inline distT="0" distB="0" distL="0" distR="0" wp14:anchorId="2ADD0745" wp14:editId="762FD180">
            <wp:extent cx="2667000" cy="2180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7082" cy="2188563"/>
                    </a:xfrm>
                    <a:prstGeom prst="rect">
                      <a:avLst/>
                    </a:prstGeom>
                  </pic:spPr>
                </pic:pic>
              </a:graphicData>
            </a:graphic>
          </wp:inline>
        </w:drawing>
      </w:r>
    </w:p>
    <w:p w14:paraId="2B4ABCD6" w14:textId="6D3B1650" w:rsidR="00F4510A" w:rsidRDefault="00F4510A" w:rsidP="002111B3">
      <w:pPr>
        <w:rPr>
          <w:bCs/>
          <w:sz w:val="32"/>
          <w:szCs w:val="32"/>
        </w:rPr>
      </w:pPr>
    </w:p>
    <w:p w14:paraId="0ED3DA3A" w14:textId="02B185A3" w:rsidR="00F4510A" w:rsidRDefault="00F4510A" w:rsidP="002111B3">
      <w:pPr>
        <w:rPr>
          <w:bCs/>
          <w:sz w:val="32"/>
          <w:szCs w:val="32"/>
        </w:rPr>
      </w:pPr>
      <w:r>
        <w:rPr>
          <w:noProof/>
        </w:rPr>
        <w:drawing>
          <wp:inline distT="0" distB="0" distL="0" distR="0" wp14:anchorId="62E54402" wp14:editId="5EB778ED">
            <wp:extent cx="2716346" cy="22669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109" cy="2278436"/>
                    </a:xfrm>
                    <a:prstGeom prst="rect">
                      <a:avLst/>
                    </a:prstGeom>
                  </pic:spPr>
                </pic:pic>
              </a:graphicData>
            </a:graphic>
          </wp:inline>
        </w:drawing>
      </w:r>
      <w:r>
        <w:rPr>
          <w:bCs/>
          <w:sz w:val="32"/>
          <w:szCs w:val="32"/>
        </w:rPr>
        <w:t xml:space="preserve">       </w:t>
      </w:r>
      <w:r>
        <w:rPr>
          <w:noProof/>
        </w:rPr>
        <w:drawing>
          <wp:inline distT="0" distB="0" distL="0" distR="0" wp14:anchorId="3A5550AF" wp14:editId="57AEF23D">
            <wp:extent cx="2774950" cy="2222946"/>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736" cy="2250813"/>
                    </a:xfrm>
                    <a:prstGeom prst="rect">
                      <a:avLst/>
                    </a:prstGeom>
                  </pic:spPr>
                </pic:pic>
              </a:graphicData>
            </a:graphic>
          </wp:inline>
        </w:drawing>
      </w:r>
    </w:p>
    <w:p w14:paraId="483691F8" w14:textId="77777777" w:rsidR="00F4510A" w:rsidRDefault="00F4510A" w:rsidP="002111B3">
      <w:pPr>
        <w:rPr>
          <w:bCs/>
          <w:sz w:val="32"/>
          <w:szCs w:val="32"/>
        </w:rPr>
      </w:pPr>
    </w:p>
    <w:p w14:paraId="6735FE34" w14:textId="47043F75" w:rsidR="0084794F" w:rsidRPr="0037093F" w:rsidRDefault="0037093F" w:rsidP="0084794F">
      <w:pPr>
        <w:rPr>
          <w:bCs/>
          <w:sz w:val="32"/>
          <w:szCs w:val="32"/>
        </w:rPr>
      </w:pPr>
      <w:r w:rsidRPr="0037093F">
        <w:rPr>
          <w:bCs/>
          <w:sz w:val="32"/>
          <w:szCs w:val="32"/>
        </w:rPr>
        <w:t>Results of M</w:t>
      </w:r>
      <w:r w:rsidR="0084794F" w:rsidRPr="0037093F">
        <w:rPr>
          <w:bCs/>
          <w:sz w:val="32"/>
          <w:szCs w:val="32"/>
        </w:rPr>
        <w:t xml:space="preserve">odel </w:t>
      </w:r>
      <w:r w:rsidRPr="0037093F">
        <w:rPr>
          <w:bCs/>
          <w:sz w:val="32"/>
          <w:szCs w:val="32"/>
        </w:rPr>
        <w:t>E</w:t>
      </w:r>
      <w:r w:rsidR="0084794F" w:rsidRPr="0037093F">
        <w:rPr>
          <w:bCs/>
          <w:sz w:val="32"/>
          <w:szCs w:val="32"/>
        </w:rPr>
        <w:t>valuation</w:t>
      </w:r>
    </w:p>
    <w:p w14:paraId="24A0D74A" w14:textId="77777777" w:rsidR="0037093F" w:rsidRPr="00C73C03" w:rsidRDefault="0037093F" w:rsidP="0037093F">
      <w:pPr>
        <w:rPr>
          <w:b/>
          <w:bCs/>
        </w:rPr>
      </w:pPr>
      <w:r w:rsidRPr="00C73C03">
        <w:rPr>
          <w:b/>
          <w:bCs/>
        </w:rPr>
        <w:t xml:space="preserve">Unsupervised Clustering algorithm </w:t>
      </w:r>
    </w:p>
    <w:p w14:paraId="3F3BEF98" w14:textId="77777777" w:rsidR="0037093F" w:rsidRDefault="0037093F" w:rsidP="0037093F">
      <w:pPr>
        <w:rPr>
          <w:bCs/>
        </w:rPr>
      </w:pPr>
      <w:proofErr w:type="spellStart"/>
      <w:r w:rsidRPr="007636E4">
        <w:rPr>
          <w:bCs/>
        </w:rPr>
        <w:t>MiniBatchKMeans</w:t>
      </w:r>
      <w:proofErr w:type="spellEnd"/>
      <w:r w:rsidRPr="007636E4">
        <w:rPr>
          <w:bCs/>
        </w:rPr>
        <w:t xml:space="preserve"> </w:t>
      </w:r>
      <w:r>
        <w:rPr>
          <w:bCs/>
        </w:rPr>
        <w:t xml:space="preserve">which is fast and less consuming, gave fare idea about the number of clusters required for the problem. Thereafter, I have tried other three algorithm </w:t>
      </w:r>
      <w:proofErr w:type="spellStart"/>
      <w:r>
        <w:rPr>
          <w:bCs/>
        </w:rPr>
        <w:t>KMeans</w:t>
      </w:r>
      <w:proofErr w:type="spellEnd"/>
      <w:r>
        <w:rPr>
          <w:bCs/>
        </w:rPr>
        <w:t xml:space="preserve">, Gaussian Mixture Model (GMM) and </w:t>
      </w:r>
      <w:proofErr w:type="spellStart"/>
      <w:r w:rsidRPr="0037093F">
        <w:rPr>
          <w:bCs/>
        </w:rPr>
        <w:t>AgglomerativeClustering</w:t>
      </w:r>
      <w:proofErr w:type="spellEnd"/>
      <w:r>
        <w:rPr>
          <w:bCs/>
        </w:rPr>
        <w:t>.</w:t>
      </w:r>
    </w:p>
    <w:p w14:paraId="4B19F0CB" w14:textId="37626A45" w:rsidR="0037093F" w:rsidRDefault="0037093F" w:rsidP="0037093F">
      <w:pPr>
        <w:rPr>
          <w:bCs/>
        </w:rPr>
      </w:pPr>
      <w:proofErr w:type="spellStart"/>
      <w:r w:rsidRPr="0037093F">
        <w:rPr>
          <w:bCs/>
        </w:rPr>
        <w:t>AgglomerativeClustering</w:t>
      </w:r>
      <w:proofErr w:type="spellEnd"/>
      <w:r>
        <w:rPr>
          <w:bCs/>
        </w:rPr>
        <w:t xml:space="preserve"> was </w:t>
      </w:r>
      <w:r w:rsidRPr="0037093F">
        <w:rPr>
          <w:bCs/>
        </w:rPr>
        <w:t>not suitable for large data</w:t>
      </w:r>
      <w:r>
        <w:rPr>
          <w:bCs/>
        </w:rPr>
        <w:t xml:space="preserve"> like ours.</w:t>
      </w:r>
      <w:r w:rsidRPr="0037093F">
        <w:rPr>
          <w:bCs/>
        </w:rPr>
        <w:t xml:space="preserve"> I </w:t>
      </w:r>
      <w:r>
        <w:rPr>
          <w:bCs/>
        </w:rPr>
        <w:t>was</w:t>
      </w:r>
      <w:r w:rsidRPr="0037093F">
        <w:rPr>
          <w:bCs/>
        </w:rPr>
        <w:t xml:space="preserve"> getting </w:t>
      </w:r>
      <w:r w:rsidRPr="0037093F">
        <w:rPr>
          <w:b/>
        </w:rPr>
        <w:t>Memory</w:t>
      </w:r>
      <w:r>
        <w:rPr>
          <w:b/>
        </w:rPr>
        <w:t xml:space="preserve"> </w:t>
      </w:r>
      <w:r w:rsidRPr="0037093F">
        <w:rPr>
          <w:b/>
        </w:rPr>
        <w:t>Error</w:t>
      </w:r>
      <w:r w:rsidRPr="0037093F">
        <w:rPr>
          <w:bCs/>
        </w:rPr>
        <w:t xml:space="preserve">. Comparing </w:t>
      </w:r>
      <w:proofErr w:type="spellStart"/>
      <w:r w:rsidRPr="0037093F">
        <w:rPr>
          <w:bCs/>
        </w:rPr>
        <w:t>KMeans</w:t>
      </w:r>
      <w:proofErr w:type="spellEnd"/>
      <w:r w:rsidRPr="0037093F">
        <w:rPr>
          <w:bCs/>
        </w:rPr>
        <w:t xml:space="preserve"> and </w:t>
      </w:r>
      <w:r w:rsidRPr="0037093F">
        <w:rPr>
          <w:bCs/>
        </w:rPr>
        <w:t>Gaussian</w:t>
      </w:r>
      <w:r w:rsidRPr="0037093F">
        <w:rPr>
          <w:bCs/>
        </w:rPr>
        <w:t xml:space="preserve"> Mixture Model, </w:t>
      </w:r>
      <w:proofErr w:type="spellStart"/>
      <w:r w:rsidRPr="0037093F">
        <w:rPr>
          <w:bCs/>
        </w:rPr>
        <w:t>KMeans</w:t>
      </w:r>
      <w:proofErr w:type="spellEnd"/>
      <w:r w:rsidRPr="0037093F">
        <w:rPr>
          <w:bCs/>
        </w:rPr>
        <w:t xml:space="preserve"> gives better </w:t>
      </w:r>
      <w:r w:rsidRPr="0037093F">
        <w:rPr>
          <w:bCs/>
        </w:rPr>
        <w:t>Silhouette</w:t>
      </w:r>
      <w:r w:rsidRPr="0037093F">
        <w:rPr>
          <w:bCs/>
        </w:rPr>
        <w:t xml:space="preserve"> score. Therefore, </w:t>
      </w:r>
      <w:r>
        <w:rPr>
          <w:bCs/>
        </w:rPr>
        <w:t xml:space="preserve">for final customer segmentation clustering I have used </w:t>
      </w:r>
      <w:proofErr w:type="spellStart"/>
      <w:r w:rsidRPr="0037093F">
        <w:rPr>
          <w:bCs/>
        </w:rPr>
        <w:t>KMeans</w:t>
      </w:r>
      <w:proofErr w:type="spellEnd"/>
      <w:r w:rsidRPr="0037093F">
        <w:rPr>
          <w:bCs/>
        </w:rPr>
        <w:t xml:space="preserve"> </w:t>
      </w:r>
      <w:r w:rsidRPr="0037093F">
        <w:rPr>
          <w:bCs/>
        </w:rPr>
        <w:t>crusting</w:t>
      </w:r>
      <w:r>
        <w:rPr>
          <w:bCs/>
        </w:rPr>
        <w:t xml:space="preserve"> on the PCA reduced dataset.</w:t>
      </w:r>
    </w:p>
    <w:p w14:paraId="7B761F9C" w14:textId="700C9F58" w:rsidR="0037093F" w:rsidRPr="00C73C03" w:rsidRDefault="0037093F" w:rsidP="0037093F">
      <w:pPr>
        <w:rPr>
          <w:b/>
          <w:bCs/>
        </w:rPr>
      </w:pPr>
      <w:r>
        <w:rPr>
          <w:b/>
          <w:bCs/>
        </w:rPr>
        <w:t>S</w:t>
      </w:r>
      <w:r w:rsidRPr="00C73C03">
        <w:rPr>
          <w:b/>
          <w:bCs/>
        </w:rPr>
        <w:t>upervised Cl</w:t>
      </w:r>
      <w:r>
        <w:rPr>
          <w:b/>
          <w:bCs/>
        </w:rPr>
        <w:t>assification</w:t>
      </w:r>
      <w:r w:rsidRPr="00C73C03">
        <w:rPr>
          <w:b/>
          <w:bCs/>
        </w:rPr>
        <w:t xml:space="preserve"> algorithm </w:t>
      </w:r>
    </w:p>
    <w:p w14:paraId="1D660C9A" w14:textId="434C7B2F" w:rsidR="0084794F" w:rsidRPr="0084794F" w:rsidRDefault="0037093F" w:rsidP="0084794F">
      <w:pPr>
        <w:rPr>
          <w:bCs/>
        </w:rPr>
      </w:pPr>
      <w:r>
        <w:rPr>
          <w:bCs/>
        </w:rPr>
        <w:t xml:space="preserve">For </w:t>
      </w:r>
      <w:proofErr w:type="spellStart"/>
      <w:r w:rsidR="0084794F" w:rsidRPr="0084794F">
        <w:rPr>
          <w:bCs/>
        </w:rPr>
        <w:t>RandomForestClassifier</w:t>
      </w:r>
      <w:proofErr w:type="spellEnd"/>
      <w:r w:rsidR="0084794F" w:rsidRPr="0084794F">
        <w:rPr>
          <w:bCs/>
        </w:rPr>
        <w:t xml:space="preserve"> - AUROC for training set is 1 and validation set in 0.52. Validation has more error. This is case of overfitting. Model is </w:t>
      </w:r>
      <w:r w:rsidRPr="0084794F">
        <w:rPr>
          <w:bCs/>
        </w:rPr>
        <w:t>highly</w:t>
      </w:r>
      <w:r w:rsidR="0084794F" w:rsidRPr="0084794F">
        <w:rPr>
          <w:bCs/>
        </w:rPr>
        <w:t xml:space="preserve"> biased.</w:t>
      </w:r>
      <w:r>
        <w:rPr>
          <w:bCs/>
        </w:rPr>
        <w:t xml:space="preserve"> It was fastest algorithm.</w:t>
      </w:r>
    </w:p>
    <w:p w14:paraId="25FDDF48" w14:textId="3D6834B1" w:rsidR="0084794F" w:rsidRPr="0084794F" w:rsidRDefault="0084794F" w:rsidP="0084794F">
      <w:pPr>
        <w:rPr>
          <w:bCs/>
        </w:rPr>
      </w:pPr>
      <w:r w:rsidRPr="0084794F">
        <w:rPr>
          <w:bCs/>
        </w:rPr>
        <w:t xml:space="preserve"> </w:t>
      </w:r>
      <w:proofErr w:type="spellStart"/>
      <w:proofErr w:type="gramStart"/>
      <w:r w:rsidRPr="0084794F">
        <w:rPr>
          <w:bCs/>
        </w:rPr>
        <w:t>AdaBoostClassifier</w:t>
      </w:r>
      <w:proofErr w:type="spellEnd"/>
      <w:r w:rsidRPr="0084794F">
        <w:rPr>
          <w:bCs/>
        </w:rPr>
        <w:t xml:space="preserve"> :</w:t>
      </w:r>
      <w:proofErr w:type="gramEnd"/>
      <w:r w:rsidRPr="0084794F">
        <w:rPr>
          <w:bCs/>
        </w:rPr>
        <w:t xml:space="preserve"> AUROC for </w:t>
      </w:r>
      <w:r w:rsidR="00C67E12" w:rsidRPr="0084794F">
        <w:rPr>
          <w:bCs/>
        </w:rPr>
        <w:t>training</w:t>
      </w:r>
      <w:r w:rsidRPr="0084794F">
        <w:rPr>
          <w:bCs/>
        </w:rPr>
        <w:t xml:space="preserve"> is 0.84 and </w:t>
      </w:r>
      <w:r w:rsidR="00C67E12" w:rsidRPr="0084794F">
        <w:rPr>
          <w:bCs/>
        </w:rPr>
        <w:t>validation</w:t>
      </w:r>
      <w:r w:rsidRPr="0084794F">
        <w:rPr>
          <w:bCs/>
        </w:rPr>
        <w:t xml:space="preserve"> is 0.67. Both the curve has converged</w:t>
      </w:r>
      <w:r w:rsidR="00C67E12">
        <w:rPr>
          <w:bCs/>
        </w:rPr>
        <w:t xml:space="preserve"> well in learning curve graph</w:t>
      </w:r>
      <w:r w:rsidRPr="0084794F">
        <w:rPr>
          <w:bCs/>
        </w:rPr>
        <w:t>. This is relatively better model tha</w:t>
      </w:r>
      <w:r w:rsidR="00C67E12">
        <w:rPr>
          <w:bCs/>
        </w:rPr>
        <w:t>n</w:t>
      </w:r>
      <w:r w:rsidRPr="0084794F">
        <w:rPr>
          <w:bCs/>
        </w:rPr>
        <w:t xml:space="preserve"> </w:t>
      </w:r>
      <w:proofErr w:type="spellStart"/>
      <w:r w:rsidRPr="0084794F">
        <w:rPr>
          <w:bCs/>
        </w:rPr>
        <w:t>RandomForestClassifier</w:t>
      </w:r>
      <w:proofErr w:type="spellEnd"/>
      <w:r w:rsidRPr="0084794F">
        <w:rPr>
          <w:bCs/>
        </w:rPr>
        <w:t>.</w:t>
      </w:r>
    </w:p>
    <w:p w14:paraId="12D95107" w14:textId="7B234553" w:rsidR="0084794F" w:rsidRPr="0084794F" w:rsidRDefault="0084794F" w:rsidP="0084794F">
      <w:pPr>
        <w:rPr>
          <w:bCs/>
        </w:rPr>
      </w:pPr>
      <w:proofErr w:type="spellStart"/>
      <w:proofErr w:type="gramStart"/>
      <w:r w:rsidRPr="0084794F">
        <w:rPr>
          <w:bCs/>
        </w:rPr>
        <w:t>GradientBoostingClassifier</w:t>
      </w:r>
      <w:proofErr w:type="spellEnd"/>
      <w:r w:rsidRPr="0084794F">
        <w:rPr>
          <w:bCs/>
        </w:rPr>
        <w:t xml:space="preserve"> :</w:t>
      </w:r>
      <w:proofErr w:type="gramEnd"/>
      <w:r w:rsidRPr="0084794F">
        <w:rPr>
          <w:bCs/>
        </w:rPr>
        <w:t xml:space="preserve"> AUROC for </w:t>
      </w:r>
      <w:r w:rsidR="00C67E12" w:rsidRPr="0084794F">
        <w:rPr>
          <w:bCs/>
        </w:rPr>
        <w:t>training</w:t>
      </w:r>
      <w:r w:rsidRPr="0084794F">
        <w:rPr>
          <w:bCs/>
        </w:rPr>
        <w:t xml:space="preserve"> is 0.96 and </w:t>
      </w:r>
      <w:r w:rsidR="00C67E12" w:rsidRPr="0084794F">
        <w:rPr>
          <w:bCs/>
        </w:rPr>
        <w:t>validation</w:t>
      </w:r>
      <w:r w:rsidRPr="0084794F">
        <w:rPr>
          <w:bCs/>
        </w:rPr>
        <w:t xml:space="preserve"> is 0.7. Both the curve has not fully </w:t>
      </w:r>
      <w:r w:rsidR="00C67E12" w:rsidRPr="0084794F">
        <w:rPr>
          <w:bCs/>
        </w:rPr>
        <w:t>converged. This</w:t>
      </w:r>
      <w:r w:rsidRPr="0084794F">
        <w:rPr>
          <w:bCs/>
        </w:rPr>
        <w:t xml:space="preserve"> model has highest ROC for both </w:t>
      </w:r>
      <w:r w:rsidR="00C67E12" w:rsidRPr="0084794F">
        <w:rPr>
          <w:bCs/>
        </w:rPr>
        <w:t>training</w:t>
      </w:r>
      <w:r w:rsidRPr="0084794F">
        <w:rPr>
          <w:bCs/>
        </w:rPr>
        <w:t xml:space="preserve"> and validation. This model takes more execution time than </w:t>
      </w:r>
      <w:proofErr w:type="spellStart"/>
      <w:r w:rsidRPr="0084794F">
        <w:rPr>
          <w:bCs/>
        </w:rPr>
        <w:t>AdaBoostClassifier</w:t>
      </w:r>
      <w:proofErr w:type="spellEnd"/>
      <w:r w:rsidRPr="0084794F">
        <w:rPr>
          <w:bCs/>
        </w:rPr>
        <w:t>.</w:t>
      </w:r>
    </w:p>
    <w:p w14:paraId="24957A87" w14:textId="2A7BC7DA" w:rsidR="0084794F" w:rsidRPr="0084794F" w:rsidRDefault="0084794F" w:rsidP="0084794F">
      <w:pPr>
        <w:rPr>
          <w:bCs/>
        </w:rPr>
      </w:pPr>
      <w:r w:rsidRPr="0084794F">
        <w:rPr>
          <w:bCs/>
        </w:rPr>
        <w:t xml:space="preserve"> </w:t>
      </w:r>
      <w:r w:rsidR="00C67E12" w:rsidRPr="0084794F">
        <w:rPr>
          <w:bCs/>
        </w:rPr>
        <w:t>SVC:</w:t>
      </w:r>
      <w:r w:rsidRPr="0084794F">
        <w:rPr>
          <w:bCs/>
        </w:rPr>
        <w:t xml:space="preserve"> AUROC for </w:t>
      </w:r>
      <w:r w:rsidR="00C67E12" w:rsidRPr="0084794F">
        <w:rPr>
          <w:bCs/>
        </w:rPr>
        <w:t>training</w:t>
      </w:r>
      <w:r w:rsidRPr="0084794F">
        <w:rPr>
          <w:bCs/>
        </w:rPr>
        <w:t xml:space="preserve"> is 1 and </w:t>
      </w:r>
      <w:r w:rsidR="00C67E12" w:rsidRPr="0084794F">
        <w:rPr>
          <w:bCs/>
        </w:rPr>
        <w:t>validation</w:t>
      </w:r>
      <w:r w:rsidRPr="0084794F">
        <w:rPr>
          <w:bCs/>
        </w:rPr>
        <w:t xml:space="preserve"> is 0.59. Validation has more error. This is </w:t>
      </w:r>
      <w:r w:rsidR="00C67E12">
        <w:rPr>
          <w:bCs/>
        </w:rPr>
        <w:t xml:space="preserve">the </w:t>
      </w:r>
      <w:r w:rsidRPr="0084794F">
        <w:rPr>
          <w:bCs/>
        </w:rPr>
        <w:t xml:space="preserve">case of overfitting. Model is </w:t>
      </w:r>
      <w:r w:rsidR="00C67E12" w:rsidRPr="0084794F">
        <w:rPr>
          <w:bCs/>
        </w:rPr>
        <w:t>highly</w:t>
      </w:r>
      <w:r w:rsidRPr="0084794F">
        <w:rPr>
          <w:bCs/>
        </w:rPr>
        <w:t xml:space="preserve"> biased. This model has highest execution </w:t>
      </w:r>
      <w:r w:rsidR="00C67E12" w:rsidRPr="0084794F">
        <w:rPr>
          <w:bCs/>
        </w:rPr>
        <w:t>time.</w:t>
      </w:r>
      <w:r w:rsidRPr="0084794F">
        <w:rPr>
          <w:bCs/>
        </w:rPr>
        <w:t xml:space="preserve"> This is worst </w:t>
      </w:r>
      <w:r w:rsidR="00C67E12" w:rsidRPr="0084794F">
        <w:rPr>
          <w:bCs/>
        </w:rPr>
        <w:t>performing</w:t>
      </w:r>
      <w:r w:rsidRPr="0084794F">
        <w:rPr>
          <w:bCs/>
        </w:rPr>
        <w:t xml:space="preserve"> model.</w:t>
      </w:r>
    </w:p>
    <w:p w14:paraId="4B367F63" w14:textId="77777777" w:rsidR="00C67E12" w:rsidRDefault="0084794F" w:rsidP="0084794F">
      <w:pPr>
        <w:rPr>
          <w:bCs/>
        </w:rPr>
      </w:pPr>
      <w:proofErr w:type="spellStart"/>
      <w:r w:rsidRPr="0084794F">
        <w:rPr>
          <w:bCs/>
        </w:rPr>
        <w:t>AdaBoostClassifier</w:t>
      </w:r>
      <w:proofErr w:type="spellEnd"/>
      <w:r w:rsidRPr="0084794F">
        <w:rPr>
          <w:bCs/>
        </w:rPr>
        <w:t xml:space="preserve"> and </w:t>
      </w:r>
      <w:proofErr w:type="spellStart"/>
      <w:r w:rsidRPr="0084794F">
        <w:rPr>
          <w:bCs/>
        </w:rPr>
        <w:t>GradientBoostingClassifier</w:t>
      </w:r>
      <w:proofErr w:type="spellEnd"/>
      <w:r w:rsidRPr="0084794F">
        <w:rPr>
          <w:bCs/>
        </w:rPr>
        <w:t xml:space="preserve"> has almost </w:t>
      </w:r>
      <w:r w:rsidR="00C67E12" w:rsidRPr="0084794F">
        <w:rPr>
          <w:bCs/>
        </w:rPr>
        <w:t>similar</w:t>
      </w:r>
      <w:r w:rsidRPr="0084794F">
        <w:rPr>
          <w:bCs/>
        </w:rPr>
        <w:t xml:space="preserve"> AUROC for </w:t>
      </w:r>
      <w:r w:rsidR="00C67E12" w:rsidRPr="0084794F">
        <w:rPr>
          <w:bCs/>
        </w:rPr>
        <w:t>validation</w:t>
      </w:r>
      <w:r w:rsidRPr="0084794F">
        <w:rPr>
          <w:bCs/>
        </w:rPr>
        <w:t xml:space="preserve"> set. But learning curve for </w:t>
      </w:r>
      <w:proofErr w:type="spellStart"/>
      <w:r w:rsidRPr="0084794F">
        <w:rPr>
          <w:bCs/>
        </w:rPr>
        <w:t>AdaBoostClassifier</w:t>
      </w:r>
      <w:proofErr w:type="spellEnd"/>
      <w:r w:rsidRPr="0084794F">
        <w:rPr>
          <w:bCs/>
        </w:rPr>
        <w:t xml:space="preserve"> merges better than </w:t>
      </w:r>
      <w:proofErr w:type="spellStart"/>
      <w:r w:rsidRPr="0084794F">
        <w:rPr>
          <w:bCs/>
        </w:rPr>
        <w:t>GradientBoostingClassifier</w:t>
      </w:r>
      <w:proofErr w:type="spellEnd"/>
      <w:r w:rsidRPr="0084794F">
        <w:rPr>
          <w:bCs/>
        </w:rPr>
        <w:t xml:space="preserve"> and</w:t>
      </w:r>
      <w:r w:rsidR="00C67E12">
        <w:rPr>
          <w:bCs/>
        </w:rPr>
        <w:t xml:space="preserve"> also</w:t>
      </w:r>
      <w:r w:rsidRPr="0084794F">
        <w:rPr>
          <w:bCs/>
        </w:rPr>
        <w:t xml:space="preserve"> has less execution time.</w:t>
      </w:r>
      <w:r w:rsidR="00C67E12">
        <w:rPr>
          <w:bCs/>
        </w:rPr>
        <w:t xml:space="preserve"> </w:t>
      </w:r>
      <w:r w:rsidRPr="0084794F">
        <w:rPr>
          <w:bCs/>
        </w:rPr>
        <w:t xml:space="preserve">Therefore, final model for </w:t>
      </w:r>
      <w:r w:rsidR="00C67E12">
        <w:rPr>
          <w:bCs/>
        </w:rPr>
        <w:t xml:space="preserve">supervise </w:t>
      </w:r>
      <w:r w:rsidRPr="0084794F">
        <w:rPr>
          <w:bCs/>
        </w:rPr>
        <w:t>classificatio</w:t>
      </w:r>
      <w:r w:rsidR="00C67E12">
        <w:rPr>
          <w:bCs/>
        </w:rPr>
        <w:t>n I have chosen</w:t>
      </w:r>
      <w:r w:rsidRPr="0084794F">
        <w:rPr>
          <w:bCs/>
        </w:rPr>
        <w:t xml:space="preserve"> </w:t>
      </w:r>
      <w:proofErr w:type="spellStart"/>
      <w:r w:rsidRPr="0084794F">
        <w:rPr>
          <w:bCs/>
        </w:rPr>
        <w:t>AdaBoostClassifier</w:t>
      </w:r>
      <w:proofErr w:type="spellEnd"/>
      <w:r w:rsidRPr="0084794F">
        <w:rPr>
          <w:bCs/>
        </w:rPr>
        <w:t xml:space="preserve">. </w:t>
      </w:r>
    </w:p>
    <w:p w14:paraId="13C3D1B9" w14:textId="37599894" w:rsidR="00F4510A" w:rsidRDefault="00C67E12" w:rsidP="0084794F">
      <w:pPr>
        <w:rPr>
          <w:bCs/>
        </w:rPr>
      </w:pPr>
      <w:r>
        <w:rPr>
          <w:bCs/>
        </w:rPr>
        <w:lastRenderedPageBreak/>
        <w:t xml:space="preserve">Thereafter, we used </w:t>
      </w:r>
      <w:proofErr w:type="spellStart"/>
      <w:r w:rsidRPr="00C67E12">
        <w:rPr>
          <w:b/>
          <w:bCs/>
        </w:rPr>
        <w:t>GridSearchCV</w:t>
      </w:r>
      <w:proofErr w:type="spellEnd"/>
      <w:r>
        <w:rPr>
          <w:bCs/>
        </w:rPr>
        <w:t xml:space="preserve"> for </w:t>
      </w:r>
      <w:r w:rsidRPr="0084794F">
        <w:rPr>
          <w:bCs/>
        </w:rPr>
        <w:t>hyperparameters</w:t>
      </w:r>
      <w:r>
        <w:rPr>
          <w:bCs/>
        </w:rPr>
        <w:t xml:space="preserve"> tuning</w:t>
      </w:r>
      <w:r w:rsidR="0084794F" w:rsidRPr="0084794F">
        <w:rPr>
          <w:bCs/>
        </w:rPr>
        <w:t xml:space="preserve"> for </w:t>
      </w:r>
      <w:proofErr w:type="spellStart"/>
      <w:r w:rsidR="0084794F" w:rsidRPr="0084794F">
        <w:rPr>
          <w:bCs/>
        </w:rPr>
        <w:t>AdaBoostClassifier</w:t>
      </w:r>
      <w:proofErr w:type="spellEnd"/>
      <w:r>
        <w:rPr>
          <w:bCs/>
        </w:rPr>
        <w:t>.</w:t>
      </w:r>
    </w:p>
    <w:p w14:paraId="168AA298" w14:textId="77777777" w:rsidR="00C67E12" w:rsidRDefault="00C67E12" w:rsidP="00C67E12">
      <w:pPr>
        <w:pStyle w:val="Heading3"/>
        <w:shd w:val="clear" w:color="auto" w:fill="FFFFFF"/>
        <w:spacing w:before="186"/>
        <w:rPr>
          <w:rFonts w:ascii="Helvetica" w:hAnsi="Helvetica" w:cs="Helvetica"/>
          <w:color w:val="000000"/>
        </w:rPr>
      </w:pPr>
    </w:p>
    <w:p w14:paraId="0A6A9D34" w14:textId="7D4B0C0B" w:rsidR="00C67E12" w:rsidRPr="00C67E12" w:rsidRDefault="00C67E12" w:rsidP="00C67E12">
      <w:pPr>
        <w:rPr>
          <w:bCs/>
          <w:sz w:val="32"/>
          <w:szCs w:val="32"/>
        </w:rPr>
      </w:pPr>
      <w:r w:rsidRPr="00C67E12">
        <w:rPr>
          <w:bCs/>
          <w:sz w:val="32"/>
          <w:szCs w:val="32"/>
        </w:rPr>
        <w:t xml:space="preserve">Further Improvements </w:t>
      </w:r>
      <w:r w:rsidR="006C1F36">
        <w:rPr>
          <w:bCs/>
          <w:sz w:val="32"/>
          <w:szCs w:val="32"/>
        </w:rPr>
        <w:t>for</w:t>
      </w:r>
      <w:r w:rsidRPr="00C67E12">
        <w:rPr>
          <w:bCs/>
          <w:sz w:val="32"/>
          <w:szCs w:val="32"/>
        </w:rPr>
        <w:t xml:space="preserve"> data handling</w:t>
      </w:r>
    </w:p>
    <w:p w14:paraId="371D9381" w14:textId="2885829D" w:rsidR="00C67E12" w:rsidRPr="00C67E12" w:rsidRDefault="00C67E12" w:rsidP="00C67E12">
      <w:pPr>
        <w:rPr>
          <w:bCs/>
        </w:rPr>
      </w:pPr>
      <w:r w:rsidRPr="00C67E12">
        <w:rPr>
          <w:bCs/>
        </w:rPr>
        <w:t xml:space="preserve">Apart from what achieved </w:t>
      </w:r>
      <w:r>
        <w:rPr>
          <w:bCs/>
        </w:rPr>
        <w:t>in the project</w:t>
      </w:r>
      <w:r w:rsidRPr="00C67E12">
        <w:rPr>
          <w:bCs/>
        </w:rPr>
        <w:t>, there could be other possible improvement for handling imbalance class classification problem</w:t>
      </w:r>
      <w:r>
        <w:rPr>
          <w:bCs/>
        </w:rPr>
        <w:t xml:space="preserve"> as described below:</w:t>
      </w:r>
    </w:p>
    <w:p w14:paraId="04B09DE0" w14:textId="710324B9" w:rsidR="00C67E12" w:rsidRDefault="00C67E12" w:rsidP="00C67E12">
      <w:pPr>
        <w:pStyle w:val="ListParagraph"/>
        <w:numPr>
          <w:ilvl w:val="0"/>
          <w:numId w:val="10"/>
        </w:numPr>
        <w:rPr>
          <w:bCs/>
        </w:rPr>
      </w:pPr>
      <w:r w:rsidRPr="00C67E12">
        <w:rPr>
          <w:bCs/>
        </w:rPr>
        <w:t>Random under</w:t>
      </w:r>
      <w:r>
        <w:rPr>
          <w:bCs/>
        </w:rPr>
        <w:t>-</w:t>
      </w:r>
      <w:r w:rsidRPr="00C67E12">
        <w:rPr>
          <w:bCs/>
        </w:rPr>
        <w:t>sampling of the majority class</w:t>
      </w:r>
    </w:p>
    <w:p w14:paraId="06A53DF8" w14:textId="5250C504" w:rsidR="00C67E12" w:rsidRDefault="00C67E12" w:rsidP="00D76E0F">
      <w:pPr>
        <w:pStyle w:val="ListParagraph"/>
        <w:numPr>
          <w:ilvl w:val="0"/>
          <w:numId w:val="10"/>
        </w:numPr>
        <w:rPr>
          <w:bCs/>
        </w:rPr>
      </w:pPr>
      <w:r w:rsidRPr="00C67E12">
        <w:rPr>
          <w:bCs/>
        </w:rPr>
        <w:t>Random over</w:t>
      </w:r>
      <w:r>
        <w:rPr>
          <w:bCs/>
        </w:rPr>
        <w:t>-</w:t>
      </w:r>
      <w:r w:rsidRPr="00C67E12">
        <w:rPr>
          <w:bCs/>
        </w:rPr>
        <w:t>sampling of the minority class</w:t>
      </w:r>
    </w:p>
    <w:p w14:paraId="0C47114A" w14:textId="6632357B" w:rsidR="00C67E12" w:rsidRDefault="00C67E12" w:rsidP="00973E13">
      <w:pPr>
        <w:pStyle w:val="ListParagraph"/>
        <w:numPr>
          <w:ilvl w:val="0"/>
          <w:numId w:val="10"/>
        </w:numPr>
        <w:rPr>
          <w:bCs/>
        </w:rPr>
      </w:pPr>
      <w:r w:rsidRPr="00C67E12">
        <w:rPr>
          <w:bCs/>
        </w:rPr>
        <w:t>Random under</w:t>
      </w:r>
      <w:r>
        <w:rPr>
          <w:bCs/>
        </w:rPr>
        <w:t>-</w:t>
      </w:r>
      <w:r w:rsidRPr="00C67E12">
        <w:rPr>
          <w:bCs/>
        </w:rPr>
        <w:t xml:space="preserve">sampling may </w:t>
      </w:r>
      <w:r w:rsidRPr="00C67E12">
        <w:rPr>
          <w:bCs/>
        </w:rPr>
        <w:t>lead</w:t>
      </w:r>
      <w:r w:rsidRPr="00C67E12">
        <w:rPr>
          <w:bCs/>
        </w:rPr>
        <w:t xml:space="preserve"> to potential loss of information as lot of data instances are </w:t>
      </w:r>
      <w:r>
        <w:rPr>
          <w:bCs/>
        </w:rPr>
        <w:t>taken way</w:t>
      </w:r>
      <w:r w:rsidRPr="00C67E12">
        <w:rPr>
          <w:bCs/>
        </w:rPr>
        <w:t xml:space="preserve">. In this case we can </w:t>
      </w:r>
      <w:r w:rsidRPr="00C67E12">
        <w:rPr>
          <w:bCs/>
        </w:rPr>
        <w:t>perform</w:t>
      </w:r>
      <w:r w:rsidRPr="00C67E12">
        <w:rPr>
          <w:bCs/>
        </w:rPr>
        <w:t xml:space="preserve"> </w:t>
      </w:r>
      <w:proofErr w:type="spellStart"/>
      <w:proofErr w:type="gramStart"/>
      <w:r>
        <w:rPr>
          <w:bCs/>
        </w:rPr>
        <w:t>a</w:t>
      </w:r>
      <w:proofErr w:type="spellEnd"/>
      <w:proofErr w:type="gramEnd"/>
      <w:r>
        <w:rPr>
          <w:bCs/>
        </w:rPr>
        <w:t xml:space="preserve"> </w:t>
      </w:r>
      <w:r w:rsidRPr="00C67E12">
        <w:rPr>
          <w:bCs/>
        </w:rPr>
        <w:t>informed under</w:t>
      </w:r>
      <w:r>
        <w:rPr>
          <w:bCs/>
        </w:rPr>
        <w:t>-</w:t>
      </w:r>
      <w:r w:rsidRPr="00C67E12">
        <w:rPr>
          <w:bCs/>
        </w:rPr>
        <w:t>sampling by finding out the distribution of data first and selectively removing majority class.</w:t>
      </w:r>
    </w:p>
    <w:p w14:paraId="1D6EEE38" w14:textId="79AC1D48" w:rsidR="00C67E12" w:rsidRPr="00C67E12" w:rsidRDefault="00C67E12" w:rsidP="00FC4F0D">
      <w:pPr>
        <w:pStyle w:val="ListParagraph"/>
        <w:numPr>
          <w:ilvl w:val="0"/>
          <w:numId w:val="10"/>
        </w:numPr>
        <w:rPr>
          <w:bCs/>
        </w:rPr>
      </w:pPr>
      <w:r w:rsidRPr="00C67E12">
        <w:rPr>
          <w:b/>
        </w:rPr>
        <w:t>SMOTE</w:t>
      </w:r>
      <w:r w:rsidRPr="00C67E12">
        <w:rPr>
          <w:bCs/>
        </w:rPr>
        <w:t>: Synthetic Minori</w:t>
      </w:r>
      <w:bookmarkStart w:id="0" w:name="_GoBack"/>
      <w:bookmarkEnd w:id="0"/>
      <w:r w:rsidRPr="00C67E12">
        <w:rPr>
          <w:bCs/>
        </w:rPr>
        <w:t>ty Over-sampling Technique has been designed to generate new samples that are coherent with the minor class distribution. The main idea is to oversample with synthetically generated data points that are not too different from the minority class data</w:t>
      </w:r>
    </w:p>
    <w:p w14:paraId="085D3F37" w14:textId="77777777" w:rsidR="00C67E12" w:rsidRPr="0084794F" w:rsidRDefault="00C67E12" w:rsidP="0084794F">
      <w:pPr>
        <w:rPr>
          <w:bCs/>
        </w:rPr>
      </w:pPr>
    </w:p>
    <w:sectPr w:rsidR="00C67E12" w:rsidRPr="00847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16A1" w14:textId="77777777" w:rsidR="00AB1E34" w:rsidRDefault="00AB1E34" w:rsidP="00E07AAF">
      <w:pPr>
        <w:spacing w:after="0" w:line="240" w:lineRule="auto"/>
      </w:pPr>
      <w:r>
        <w:separator/>
      </w:r>
    </w:p>
  </w:endnote>
  <w:endnote w:type="continuationSeparator" w:id="0">
    <w:p w14:paraId="757DE2E8" w14:textId="77777777" w:rsidR="00AB1E34" w:rsidRDefault="00AB1E34" w:rsidP="00E0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8D937" w14:textId="77777777" w:rsidR="00AB1E34" w:rsidRDefault="00AB1E34" w:rsidP="00E07AAF">
      <w:pPr>
        <w:spacing w:after="0" w:line="240" w:lineRule="auto"/>
      </w:pPr>
      <w:r>
        <w:separator/>
      </w:r>
    </w:p>
  </w:footnote>
  <w:footnote w:type="continuationSeparator" w:id="0">
    <w:p w14:paraId="1B4F2932" w14:textId="77777777" w:rsidR="00AB1E34" w:rsidRDefault="00AB1E34" w:rsidP="00E07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A8E"/>
    <w:multiLevelType w:val="hybridMultilevel"/>
    <w:tmpl w:val="26C2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62B3"/>
    <w:multiLevelType w:val="multilevel"/>
    <w:tmpl w:val="682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C1E31"/>
    <w:multiLevelType w:val="hybridMultilevel"/>
    <w:tmpl w:val="D3F2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85DAF"/>
    <w:multiLevelType w:val="multilevel"/>
    <w:tmpl w:val="A8D6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708CE"/>
    <w:multiLevelType w:val="hybridMultilevel"/>
    <w:tmpl w:val="E476020E"/>
    <w:lvl w:ilvl="0" w:tplc="ADCAD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C0EFD"/>
    <w:multiLevelType w:val="hybridMultilevel"/>
    <w:tmpl w:val="66A0A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B6954"/>
    <w:multiLevelType w:val="multilevel"/>
    <w:tmpl w:val="F52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30B7F"/>
    <w:multiLevelType w:val="hybridMultilevel"/>
    <w:tmpl w:val="152C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C78C0"/>
    <w:multiLevelType w:val="multilevel"/>
    <w:tmpl w:val="5A9460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37A07FB"/>
    <w:multiLevelType w:val="multilevel"/>
    <w:tmpl w:val="A528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1"/>
  </w:num>
  <w:num w:numId="5">
    <w:abstractNumId w:val="4"/>
  </w:num>
  <w:num w:numId="6">
    <w:abstractNumId w:val="8"/>
  </w:num>
  <w:num w:numId="7">
    <w:abstractNumId w:val="9"/>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05"/>
    <w:rsid w:val="000336D0"/>
    <w:rsid w:val="00033EFA"/>
    <w:rsid w:val="00056E2A"/>
    <w:rsid w:val="00071073"/>
    <w:rsid w:val="000E6A5A"/>
    <w:rsid w:val="000F4905"/>
    <w:rsid w:val="001033DE"/>
    <w:rsid w:val="00170544"/>
    <w:rsid w:val="00176CF3"/>
    <w:rsid w:val="002111B3"/>
    <w:rsid w:val="00215ED5"/>
    <w:rsid w:val="00223D4B"/>
    <w:rsid w:val="00286DCF"/>
    <w:rsid w:val="002A1030"/>
    <w:rsid w:val="0037093F"/>
    <w:rsid w:val="003F0DDC"/>
    <w:rsid w:val="00505D72"/>
    <w:rsid w:val="00517AA5"/>
    <w:rsid w:val="005303F3"/>
    <w:rsid w:val="005A6DAD"/>
    <w:rsid w:val="00613A93"/>
    <w:rsid w:val="0067589F"/>
    <w:rsid w:val="006C1F36"/>
    <w:rsid w:val="006C4A0D"/>
    <w:rsid w:val="006C5F81"/>
    <w:rsid w:val="00707E3F"/>
    <w:rsid w:val="007253DF"/>
    <w:rsid w:val="00735809"/>
    <w:rsid w:val="007636E4"/>
    <w:rsid w:val="007A1AB1"/>
    <w:rsid w:val="007F0D26"/>
    <w:rsid w:val="00812131"/>
    <w:rsid w:val="0084794F"/>
    <w:rsid w:val="00864BE5"/>
    <w:rsid w:val="008B4DBA"/>
    <w:rsid w:val="009322B9"/>
    <w:rsid w:val="00996A69"/>
    <w:rsid w:val="009A24D1"/>
    <w:rsid w:val="009D7792"/>
    <w:rsid w:val="009F7CD1"/>
    <w:rsid w:val="00A73BF1"/>
    <w:rsid w:val="00AB1E34"/>
    <w:rsid w:val="00B84BA8"/>
    <w:rsid w:val="00BD1010"/>
    <w:rsid w:val="00C341A5"/>
    <w:rsid w:val="00C67E12"/>
    <w:rsid w:val="00C71B13"/>
    <w:rsid w:val="00C73C03"/>
    <w:rsid w:val="00DE03E7"/>
    <w:rsid w:val="00E07AAF"/>
    <w:rsid w:val="00E20514"/>
    <w:rsid w:val="00E325E3"/>
    <w:rsid w:val="00E32C82"/>
    <w:rsid w:val="00EA6ED7"/>
    <w:rsid w:val="00F008E1"/>
    <w:rsid w:val="00F32478"/>
    <w:rsid w:val="00F4510A"/>
    <w:rsid w:val="00FB5ABC"/>
    <w:rsid w:val="00FF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9BBCE"/>
  <w15:chartTrackingRefBased/>
  <w15:docId w15:val="{5EC0549B-2171-404E-81FD-827C26B8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1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2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1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E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39BC"/>
    <w:pPr>
      <w:ind w:left="720"/>
      <w:contextualSpacing/>
    </w:pPr>
  </w:style>
  <w:style w:type="character" w:styleId="Strong">
    <w:name w:val="Strong"/>
    <w:basedOn w:val="DefaultParagraphFont"/>
    <w:uiPriority w:val="22"/>
    <w:qFormat/>
    <w:rsid w:val="00FF39BC"/>
    <w:rPr>
      <w:b/>
      <w:bCs/>
    </w:rPr>
  </w:style>
  <w:style w:type="character" w:styleId="HTMLCode">
    <w:name w:val="HTML Code"/>
    <w:basedOn w:val="DefaultParagraphFont"/>
    <w:uiPriority w:val="99"/>
    <w:semiHidden/>
    <w:unhideWhenUsed/>
    <w:rsid w:val="009D779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101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D1010"/>
    <w:rPr>
      <w:color w:val="0000FF"/>
      <w:u w:val="single"/>
    </w:rPr>
  </w:style>
  <w:style w:type="paragraph" w:styleId="BalloonText">
    <w:name w:val="Balloon Text"/>
    <w:basedOn w:val="Normal"/>
    <w:link w:val="BalloonTextChar"/>
    <w:uiPriority w:val="99"/>
    <w:semiHidden/>
    <w:unhideWhenUsed/>
    <w:rsid w:val="008B4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DBA"/>
    <w:rPr>
      <w:rFonts w:ascii="Segoe UI" w:hAnsi="Segoe UI" w:cs="Segoe UI"/>
      <w:sz w:val="18"/>
      <w:szCs w:val="18"/>
    </w:rPr>
  </w:style>
  <w:style w:type="character" w:customStyle="1" w:styleId="Heading3Char">
    <w:name w:val="Heading 3 Char"/>
    <w:basedOn w:val="DefaultParagraphFont"/>
    <w:link w:val="Heading3"/>
    <w:uiPriority w:val="9"/>
    <w:semiHidden/>
    <w:rsid w:val="002A103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325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A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71B13"/>
    <w:rPr>
      <w:i/>
      <w:iCs/>
    </w:rPr>
  </w:style>
  <w:style w:type="character" w:customStyle="1" w:styleId="mtext">
    <w:name w:val="mtext"/>
    <w:basedOn w:val="DefaultParagraphFont"/>
    <w:rsid w:val="00735809"/>
  </w:style>
  <w:style w:type="character" w:customStyle="1" w:styleId="mo">
    <w:name w:val="mo"/>
    <w:basedOn w:val="DefaultParagraphFont"/>
    <w:rsid w:val="0073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016569">
      <w:bodyDiv w:val="1"/>
      <w:marLeft w:val="0"/>
      <w:marRight w:val="0"/>
      <w:marTop w:val="0"/>
      <w:marBottom w:val="0"/>
      <w:divBdr>
        <w:top w:val="none" w:sz="0" w:space="0" w:color="auto"/>
        <w:left w:val="none" w:sz="0" w:space="0" w:color="auto"/>
        <w:bottom w:val="none" w:sz="0" w:space="0" w:color="auto"/>
        <w:right w:val="none" w:sz="0" w:space="0" w:color="auto"/>
      </w:divBdr>
    </w:div>
    <w:div w:id="1238593262">
      <w:bodyDiv w:val="1"/>
      <w:marLeft w:val="0"/>
      <w:marRight w:val="0"/>
      <w:marTop w:val="0"/>
      <w:marBottom w:val="0"/>
      <w:divBdr>
        <w:top w:val="none" w:sz="0" w:space="0" w:color="auto"/>
        <w:left w:val="none" w:sz="0" w:space="0" w:color="auto"/>
        <w:bottom w:val="none" w:sz="0" w:space="0" w:color="auto"/>
        <w:right w:val="none" w:sz="0" w:space="0" w:color="auto"/>
      </w:divBdr>
    </w:div>
    <w:div w:id="1256666950">
      <w:bodyDiv w:val="1"/>
      <w:marLeft w:val="0"/>
      <w:marRight w:val="0"/>
      <w:marTop w:val="0"/>
      <w:marBottom w:val="0"/>
      <w:divBdr>
        <w:top w:val="none" w:sz="0" w:space="0" w:color="auto"/>
        <w:left w:val="none" w:sz="0" w:space="0" w:color="auto"/>
        <w:bottom w:val="none" w:sz="0" w:space="0" w:color="auto"/>
        <w:right w:val="none" w:sz="0" w:space="0" w:color="auto"/>
      </w:divBdr>
    </w:div>
    <w:div w:id="1470629371">
      <w:bodyDiv w:val="1"/>
      <w:marLeft w:val="0"/>
      <w:marRight w:val="0"/>
      <w:marTop w:val="0"/>
      <w:marBottom w:val="0"/>
      <w:divBdr>
        <w:top w:val="none" w:sz="0" w:space="0" w:color="auto"/>
        <w:left w:val="none" w:sz="0" w:space="0" w:color="auto"/>
        <w:bottom w:val="none" w:sz="0" w:space="0" w:color="auto"/>
        <w:right w:val="none" w:sz="0" w:space="0" w:color="auto"/>
      </w:divBdr>
    </w:div>
    <w:div w:id="1983658069">
      <w:bodyDiv w:val="1"/>
      <w:marLeft w:val="0"/>
      <w:marRight w:val="0"/>
      <w:marTop w:val="0"/>
      <w:marBottom w:val="0"/>
      <w:divBdr>
        <w:top w:val="none" w:sz="0" w:space="0" w:color="auto"/>
        <w:left w:val="none" w:sz="0" w:space="0" w:color="auto"/>
        <w:bottom w:val="none" w:sz="0" w:space="0" w:color="auto"/>
        <w:right w:val="none" w:sz="0" w:space="0" w:color="auto"/>
      </w:divBdr>
    </w:div>
    <w:div w:id="2081973620">
      <w:bodyDiv w:val="1"/>
      <w:marLeft w:val="0"/>
      <w:marRight w:val="0"/>
      <w:marTop w:val="0"/>
      <w:marBottom w:val="0"/>
      <w:divBdr>
        <w:top w:val="none" w:sz="0" w:space="0" w:color="auto"/>
        <w:left w:val="none" w:sz="0" w:space="0" w:color="auto"/>
        <w:bottom w:val="none" w:sz="0" w:space="0" w:color="auto"/>
        <w:right w:val="none" w:sz="0" w:space="0" w:color="auto"/>
      </w:divBdr>
    </w:div>
    <w:div w:id="2102751569">
      <w:bodyDiv w:val="1"/>
      <w:marLeft w:val="0"/>
      <w:marRight w:val="0"/>
      <w:marTop w:val="0"/>
      <w:marBottom w:val="0"/>
      <w:divBdr>
        <w:top w:val="none" w:sz="0" w:space="0" w:color="auto"/>
        <w:left w:val="none" w:sz="0" w:space="0" w:color="auto"/>
        <w:bottom w:val="none" w:sz="0" w:space="0" w:color="auto"/>
        <w:right w:val="none" w:sz="0" w:space="0" w:color="auto"/>
      </w:divBdr>
    </w:div>
    <w:div w:id="21328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2345</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Debroy, Abhra</dc:creator>
  <cp:keywords/>
  <dc:description/>
  <cp:lastModifiedBy>Debroy, Abhra</cp:lastModifiedBy>
  <cp:revision>19</cp:revision>
  <dcterms:created xsi:type="dcterms:W3CDTF">2020-01-05T13:59:00Z</dcterms:created>
  <dcterms:modified xsi:type="dcterms:W3CDTF">2020-02-02T12:16:00Z</dcterms:modified>
</cp:coreProperties>
</file>