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38E8" w14:textId="77777777" w:rsidR="00132F5A" w:rsidRDefault="00132F5A" w:rsidP="00132F5A">
      <w:r>
        <w:t>CASE INFORMATION - CIVIL SUIT</w:t>
      </w:r>
    </w:p>
    <w:p w14:paraId="034C026A" w14:textId="77777777" w:rsidR="00132F5A" w:rsidRDefault="00132F5A" w:rsidP="00132F5A"/>
    <w:p w14:paraId="16053FCD" w14:textId="77777777" w:rsidR="00132F5A" w:rsidRDefault="00132F5A" w:rsidP="00132F5A">
      <w:r>
        <w:t>Court: Saket District Court, New Delhi</w:t>
      </w:r>
    </w:p>
    <w:p w14:paraId="626D6427" w14:textId="77777777" w:rsidR="00132F5A" w:rsidRDefault="00132F5A" w:rsidP="00132F5A">
      <w:r>
        <w:t>Case Number: CIV-2025-1088</w:t>
      </w:r>
    </w:p>
    <w:p w14:paraId="19A8245B" w14:textId="77777777" w:rsidR="00132F5A" w:rsidRDefault="00132F5A" w:rsidP="00132F5A">
      <w:r>
        <w:t>Case Type: Civil Case (Recovery of Money)</w:t>
      </w:r>
    </w:p>
    <w:p w14:paraId="62877805" w14:textId="77777777" w:rsidR="00132F5A" w:rsidRDefault="00132F5A" w:rsidP="00132F5A">
      <w:r>
        <w:t>Filing Date: September 20, 2025</w:t>
      </w:r>
    </w:p>
    <w:p w14:paraId="0214442B" w14:textId="77777777" w:rsidR="00132F5A" w:rsidRDefault="00132F5A" w:rsidP="00132F5A"/>
    <w:p w14:paraId="5E87CBC2" w14:textId="77777777" w:rsidR="00132F5A" w:rsidRDefault="00132F5A" w:rsidP="00132F5A">
      <w:r>
        <w:t>Parties:</w:t>
      </w:r>
    </w:p>
    <w:p w14:paraId="1AA0BCC7" w14:textId="77777777" w:rsidR="00132F5A" w:rsidRDefault="00132F5A" w:rsidP="00132F5A">
      <w:r>
        <w:t>- Plaintiff: Mr. Raj Sharma</w:t>
      </w:r>
    </w:p>
    <w:p w14:paraId="2376ECF8" w14:textId="77777777" w:rsidR="00132F5A" w:rsidRDefault="00132F5A" w:rsidP="00132F5A">
      <w:r>
        <w:t>- Defendant: Ms. Priya Singh</w:t>
      </w:r>
    </w:p>
    <w:p w14:paraId="246DB54C" w14:textId="77777777" w:rsidR="00132F5A" w:rsidRDefault="00132F5A" w:rsidP="00132F5A"/>
    <w:p w14:paraId="1FD0D7DD" w14:textId="77777777" w:rsidR="00132F5A" w:rsidRDefault="00132F5A" w:rsidP="00132F5A">
      <w:r>
        <w:t>Case Summary:</w:t>
      </w:r>
    </w:p>
    <w:p w14:paraId="29F5F60E" w14:textId="77777777" w:rsidR="00132F5A" w:rsidRDefault="00132F5A" w:rsidP="00132F5A">
      <w:r>
        <w:t>The plaintiff, Mr. Raj Sharma, has filed a suit for the recovery of ₹50,000 from the defendant, Ms. Priya Singh. The plaintiff alleges that the loan was extended via a written promissory note dated January 15, 2025, with a repayment date of July 15, 2025. The defendant has failed to repay the amount by the stipulated date.</w:t>
      </w:r>
    </w:p>
    <w:p w14:paraId="5BED3679" w14:textId="77777777" w:rsidR="00132F5A" w:rsidRDefault="00132F5A" w:rsidP="00132F5A"/>
    <w:p w14:paraId="364FB36C" w14:textId="77777777" w:rsidR="00132F5A" w:rsidRDefault="00132F5A" w:rsidP="00132F5A">
      <w:r>
        <w:t>Current Status: Pending - Summons issued to the defendant.</w:t>
      </w:r>
    </w:p>
    <w:p w14:paraId="2AA30C8E" w14:textId="77777777" w:rsidR="00132F5A" w:rsidRDefault="00132F5A" w:rsidP="00132F5A">
      <w:r>
        <w:t>Next Hearing Date: November 5, 2025</w:t>
      </w:r>
    </w:p>
    <w:p w14:paraId="212C272A" w14:textId="4C2560A7" w:rsidR="009B05D3" w:rsidRDefault="00132F5A" w:rsidP="00132F5A">
      <w:r>
        <w:t>Presiding Judge: Hon'ble A. Kumar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6F"/>
    <w:rsid w:val="00132F5A"/>
    <w:rsid w:val="009B05D3"/>
    <w:rsid w:val="00A67A8C"/>
    <w:rsid w:val="00E6006F"/>
    <w:rsid w:val="00EE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42EB2-EE3E-4BC4-9F5C-90927E44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2025-10-10T18:49:00Z</dcterms:created>
  <dcterms:modified xsi:type="dcterms:W3CDTF">2025-10-10T18:49:00Z</dcterms:modified>
</cp:coreProperties>
</file>