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E56C" w14:textId="77777777" w:rsidR="003B1789" w:rsidRDefault="003B1789" w:rsidP="003B1789">
      <w:r>
        <w:t>APPLICATION FOR ANTICIPATORY BAIL</w:t>
      </w:r>
    </w:p>
    <w:p w14:paraId="69392F82" w14:textId="77777777" w:rsidR="003B1789" w:rsidRDefault="003B1789" w:rsidP="003B1789"/>
    <w:p w14:paraId="51E06ECF" w14:textId="77777777" w:rsidR="003B1789" w:rsidRDefault="003B1789" w:rsidP="003B1789">
      <w:r>
        <w:t>IN THE COURT OF THE SESSIONS JUDGE, NEW DELHI</w:t>
      </w:r>
    </w:p>
    <w:p w14:paraId="2A07DA36" w14:textId="77777777" w:rsidR="003B1789" w:rsidRDefault="003B1789" w:rsidP="003B1789"/>
    <w:p w14:paraId="0A4B0963" w14:textId="77777777" w:rsidR="003B1789" w:rsidRDefault="003B1789" w:rsidP="003B1789">
      <w:r>
        <w:t>Case No: BA/2845/2025</w:t>
      </w:r>
    </w:p>
    <w:p w14:paraId="7BB3BE2E" w14:textId="77777777" w:rsidR="003B1789" w:rsidRDefault="003B1789" w:rsidP="003B1789">
      <w:r>
        <w:t>Applicant: Ms. Sunita Sharma</w:t>
      </w:r>
    </w:p>
    <w:p w14:paraId="3993D2C9" w14:textId="77777777" w:rsidR="003B1789" w:rsidRDefault="003B1789" w:rsidP="003B1789">
      <w:r>
        <w:t>Respondent: State (NCT of Delhi)</w:t>
      </w:r>
    </w:p>
    <w:p w14:paraId="770A4E65" w14:textId="77777777" w:rsidR="003B1789" w:rsidRDefault="003B1789" w:rsidP="003B1789"/>
    <w:p w14:paraId="616E6FAD" w14:textId="77777777" w:rsidR="003B1789" w:rsidRDefault="003B1789" w:rsidP="003B1789">
      <w:r>
        <w:t>Subject: Application for anticipatory bail in connection with FIR No: 0134 / 2025.</w:t>
      </w:r>
    </w:p>
    <w:p w14:paraId="64BF2AC5" w14:textId="77777777" w:rsidR="003B1789" w:rsidRDefault="003B1789" w:rsidP="003B1789"/>
    <w:p w14:paraId="14D8A920" w14:textId="77777777" w:rsidR="003B1789" w:rsidRDefault="003B1789" w:rsidP="003B1789">
      <w:r>
        <w:t>Summary of Grounds:</w:t>
      </w:r>
    </w:p>
    <w:p w14:paraId="636C0343" w14:textId="56DCF722" w:rsidR="009B05D3" w:rsidRDefault="003B1789" w:rsidP="003B1789">
      <w:r>
        <w:t xml:space="preserve">The applicant, Ms. Sunita Sharma, is a law-abiding citizen with no prior criminal record. She has been falsely implicated in the </w:t>
      </w:r>
      <w:proofErr w:type="gramStart"/>
      <w:r>
        <w:t>aforementioned FIR</w:t>
      </w:r>
      <w:proofErr w:type="gramEnd"/>
      <w:r>
        <w:t xml:space="preserve"> by her former employer, Mr. Vikram Rao, due to a personal grudge after she resigned for a better job opportunity. The allegations of theft are baseless and unsubstantiated. The applicant is willing to cooperate fully with the investigation and poses no flight risk.</w:t>
      </w:r>
    </w:p>
    <w:sectPr w:rsidR="009B0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B6"/>
    <w:rsid w:val="003B1789"/>
    <w:rsid w:val="009B05D3"/>
    <w:rsid w:val="00A67A8C"/>
    <w:rsid w:val="00C567B6"/>
    <w:rsid w:val="00F3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8BCB77-2CEA-49DE-B352-A716828E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Sharma</dc:creator>
  <cp:keywords/>
  <dc:description/>
  <cp:lastModifiedBy>Abhyuday Sharma</cp:lastModifiedBy>
  <cp:revision>2</cp:revision>
  <dcterms:created xsi:type="dcterms:W3CDTF">2025-10-10T19:00:00Z</dcterms:created>
  <dcterms:modified xsi:type="dcterms:W3CDTF">2025-10-10T19:00:00Z</dcterms:modified>
</cp:coreProperties>
</file>