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4417" w14:textId="77777777" w:rsidR="00BE2F0A" w:rsidRDefault="00BE2F0A">
      <w:pPr>
        <w:spacing w:before="1200" w:after="100"/>
        <w:jc w:val="center"/>
        <w:rPr>
          <w:b/>
          <w:bCs/>
          <w:color w:val="1F4E79"/>
          <w:sz w:val="48"/>
          <w:szCs w:val="48"/>
        </w:rPr>
      </w:pPr>
    </w:p>
    <w:p w14:paraId="6E6014BF" w14:textId="77777777" w:rsidR="00BE2F0A" w:rsidRDefault="00BE2F0A">
      <w:pPr>
        <w:spacing w:before="1200" w:after="100"/>
        <w:jc w:val="center"/>
        <w:rPr>
          <w:b/>
          <w:bCs/>
          <w:color w:val="1F4E79"/>
          <w:sz w:val="48"/>
          <w:szCs w:val="48"/>
        </w:rPr>
      </w:pPr>
    </w:p>
    <w:p w14:paraId="2B7764F3" w14:textId="77777777" w:rsidR="00BE2F0A" w:rsidRDefault="00BE2F0A">
      <w:pPr>
        <w:spacing w:before="1200" w:after="100"/>
        <w:jc w:val="center"/>
        <w:rPr>
          <w:b/>
          <w:bCs/>
          <w:color w:val="1F4E79"/>
          <w:sz w:val="48"/>
          <w:szCs w:val="48"/>
        </w:rPr>
      </w:pPr>
    </w:p>
    <w:p w14:paraId="057897C8" w14:textId="7708E649" w:rsidR="00D61880" w:rsidRDefault="00000000">
      <w:pPr>
        <w:spacing w:before="1200" w:after="100"/>
        <w:jc w:val="center"/>
      </w:pPr>
      <w:r>
        <w:rPr>
          <w:b/>
          <w:bCs/>
          <w:color w:val="1F4E79"/>
          <w:sz w:val="48"/>
          <w:szCs w:val="48"/>
        </w:rPr>
        <w:t>AI SERVICE DESK</w:t>
      </w:r>
    </w:p>
    <w:p w14:paraId="7E638BA0" w14:textId="77777777" w:rsidR="00D61880" w:rsidRDefault="00000000">
      <w:pPr>
        <w:spacing w:after="400"/>
        <w:jc w:val="center"/>
      </w:pPr>
      <w:r>
        <w:rPr>
          <w:b/>
          <w:bCs/>
          <w:color w:val="333333"/>
          <w:sz w:val="34"/>
          <w:szCs w:val="34"/>
        </w:rPr>
        <w:t>Technical Documentation</w:t>
      </w:r>
    </w:p>
    <w:p w14:paraId="4BF06D43" w14:textId="71FC5B50" w:rsidR="00D61880" w:rsidRDefault="00000000">
      <w:pPr>
        <w:spacing w:after="500"/>
        <w:jc w:val="center"/>
      </w:pPr>
      <w:r>
        <w:rPr>
          <w:color w:val="555555"/>
        </w:rPr>
        <w:t>Date: July 2</w:t>
      </w:r>
      <w:r w:rsidR="00A72437">
        <w:rPr>
          <w:color w:val="555555"/>
        </w:rPr>
        <w:t>4</w:t>
      </w:r>
      <w:r>
        <w:rPr>
          <w:color w:val="555555"/>
        </w:rPr>
        <w:t>, 2026     |     Version: 1.0</w:t>
      </w:r>
    </w:p>
    <w:p w14:paraId="5BF825FD" w14:textId="77777777" w:rsidR="00D61880" w:rsidRDefault="00000000">
      <w:r>
        <w:br w:type="page"/>
      </w:r>
    </w:p>
    <w:p w14:paraId="1C360CE7" w14:textId="77777777" w:rsidR="00BE2F0A" w:rsidRDefault="00BE2F0A">
      <w:pPr>
        <w:pStyle w:val="Heading1"/>
      </w:pPr>
      <w:bookmarkStart w:id="0" w:name="_Toc235782531"/>
    </w:p>
    <w:p w14:paraId="4B043C84" w14:textId="77777777" w:rsidR="00BE2F0A" w:rsidRDefault="00BE2F0A">
      <w:pPr>
        <w:pStyle w:val="Heading1"/>
      </w:pPr>
    </w:p>
    <w:p w14:paraId="1BA152DB" w14:textId="77777777" w:rsidR="00BE2F0A" w:rsidRDefault="00BE2F0A">
      <w:pPr>
        <w:pStyle w:val="Heading1"/>
      </w:pPr>
    </w:p>
    <w:p w14:paraId="381E0032" w14:textId="77777777" w:rsidR="00BE2F0A" w:rsidRDefault="00BE2F0A">
      <w:pPr>
        <w:pStyle w:val="Heading1"/>
      </w:pPr>
    </w:p>
    <w:p w14:paraId="2DACDD6A" w14:textId="77777777" w:rsidR="00BE2F0A" w:rsidRDefault="00BE2F0A">
      <w:pPr>
        <w:pStyle w:val="Heading1"/>
      </w:pPr>
    </w:p>
    <w:p w14:paraId="14979890" w14:textId="77777777" w:rsidR="00BE2F0A" w:rsidRDefault="00BE2F0A">
      <w:pPr>
        <w:pStyle w:val="Heading1"/>
      </w:pPr>
    </w:p>
    <w:p w14:paraId="4FEFFABA" w14:textId="77777777" w:rsidR="00BE2F0A" w:rsidRDefault="00BE2F0A" w:rsidP="00BE2F0A">
      <w:pPr>
        <w:pStyle w:val="Heading2"/>
      </w:pPr>
      <w:bookmarkStart w:id="1" w:name="_Toc235782530"/>
      <w:r>
        <w:t>Revision History</w:t>
      </w:r>
      <w:bookmarkEnd w:id="1"/>
    </w:p>
    <w:tbl>
      <w:tblPr>
        <w:tblpPr w:leftFromText="180" w:rightFromText="180" w:vertAnchor="text" w:horzAnchor="margin" w:tblpY="3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1511"/>
        <w:gridCol w:w="2518"/>
        <w:gridCol w:w="4834"/>
      </w:tblGrid>
      <w:tr w:rsidR="00BE2F0A" w14:paraId="31F9B67D" w14:textId="77777777" w:rsidTr="00BE2F0A">
        <w:tblPrEx>
          <w:tblCellMar>
            <w:top w:w="0" w:type="dxa"/>
            <w:bottom w:w="0" w:type="dxa"/>
          </w:tblCellMar>
        </w:tblPrEx>
        <w:trPr>
          <w:tblHeader/>
        </w:trPr>
        <w:tc>
          <w:tcPr>
            <w:tcW w:w="599" w:type="pct"/>
            <w:shd w:val="clear" w:color="auto" w:fill="1F4E79"/>
            <w:tcMar>
              <w:top w:w="80" w:type="dxa"/>
              <w:left w:w="100" w:type="dxa"/>
              <w:bottom w:w="80" w:type="dxa"/>
              <w:right w:w="100" w:type="dxa"/>
            </w:tcMar>
            <w:vAlign w:val="center"/>
          </w:tcPr>
          <w:p w14:paraId="4B29C073" w14:textId="77777777" w:rsidR="00BE2F0A" w:rsidRDefault="00BE2F0A" w:rsidP="00BE2F0A">
            <w:r>
              <w:rPr>
                <w:b/>
                <w:bCs/>
                <w:color w:val="FFFFFF"/>
                <w:sz w:val="20"/>
                <w:szCs w:val="20"/>
              </w:rPr>
              <w:t>Version</w:t>
            </w:r>
          </w:p>
        </w:tc>
        <w:tc>
          <w:tcPr>
            <w:tcW w:w="750" w:type="pct"/>
            <w:shd w:val="clear" w:color="auto" w:fill="1F4E79"/>
            <w:tcMar>
              <w:top w:w="80" w:type="dxa"/>
              <w:left w:w="100" w:type="dxa"/>
              <w:bottom w:w="80" w:type="dxa"/>
              <w:right w:w="100" w:type="dxa"/>
            </w:tcMar>
            <w:vAlign w:val="center"/>
          </w:tcPr>
          <w:p w14:paraId="1BC8DB17" w14:textId="77777777" w:rsidR="00BE2F0A" w:rsidRDefault="00BE2F0A" w:rsidP="00BE2F0A">
            <w:r>
              <w:rPr>
                <w:b/>
                <w:bCs/>
                <w:color w:val="FFFFFF"/>
                <w:sz w:val="20"/>
                <w:szCs w:val="20"/>
              </w:rPr>
              <w:t>Date</w:t>
            </w:r>
          </w:p>
        </w:tc>
        <w:tc>
          <w:tcPr>
            <w:tcW w:w="1250" w:type="pct"/>
            <w:shd w:val="clear" w:color="auto" w:fill="1F4E79"/>
            <w:tcMar>
              <w:top w:w="80" w:type="dxa"/>
              <w:left w:w="100" w:type="dxa"/>
              <w:bottom w:w="80" w:type="dxa"/>
              <w:right w:w="100" w:type="dxa"/>
            </w:tcMar>
            <w:vAlign w:val="center"/>
          </w:tcPr>
          <w:p w14:paraId="0389B6A2" w14:textId="77777777" w:rsidR="00BE2F0A" w:rsidRDefault="00BE2F0A" w:rsidP="00BE2F0A">
            <w:r>
              <w:rPr>
                <w:b/>
                <w:bCs/>
                <w:color w:val="FFFFFF"/>
                <w:sz w:val="20"/>
                <w:szCs w:val="20"/>
              </w:rPr>
              <w:t>Author</w:t>
            </w:r>
          </w:p>
        </w:tc>
        <w:tc>
          <w:tcPr>
            <w:tcW w:w="2400" w:type="pct"/>
            <w:shd w:val="clear" w:color="auto" w:fill="1F4E79"/>
            <w:tcMar>
              <w:top w:w="80" w:type="dxa"/>
              <w:left w:w="100" w:type="dxa"/>
              <w:bottom w:w="80" w:type="dxa"/>
              <w:right w:w="100" w:type="dxa"/>
            </w:tcMar>
            <w:vAlign w:val="center"/>
          </w:tcPr>
          <w:p w14:paraId="55301DF2" w14:textId="77777777" w:rsidR="00BE2F0A" w:rsidRDefault="00BE2F0A" w:rsidP="00BE2F0A">
            <w:r>
              <w:rPr>
                <w:b/>
                <w:bCs/>
                <w:color w:val="FFFFFF"/>
                <w:sz w:val="20"/>
                <w:szCs w:val="20"/>
              </w:rPr>
              <w:t>Description</w:t>
            </w:r>
          </w:p>
        </w:tc>
      </w:tr>
      <w:tr w:rsidR="00BE2F0A" w14:paraId="3401F409" w14:textId="77777777" w:rsidTr="00BE2F0A">
        <w:tblPrEx>
          <w:tblCellMar>
            <w:top w:w="0" w:type="dxa"/>
            <w:bottom w:w="0" w:type="dxa"/>
          </w:tblCellMar>
        </w:tblPrEx>
        <w:tc>
          <w:tcPr>
            <w:tcW w:w="599" w:type="pct"/>
            <w:tcMar>
              <w:top w:w="80" w:type="dxa"/>
              <w:left w:w="100" w:type="dxa"/>
              <w:bottom w:w="80" w:type="dxa"/>
              <w:right w:w="100" w:type="dxa"/>
            </w:tcMar>
            <w:vAlign w:val="center"/>
          </w:tcPr>
          <w:p w14:paraId="53DAB0A0" w14:textId="77777777" w:rsidR="00BE2F0A" w:rsidRDefault="00BE2F0A" w:rsidP="00BE2F0A">
            <w:r>
              <w:rPr>
                <w:sz w:val="20"/>
                <w:szCs w:val="20"/>
              </w:rPr>
              <w:t>1.0</w:t>
            </w:r>
          </w:p>
        </w:tc>
        <w:tc>
          <w:tcPr>
            <w:tcW w:w="750" w:type="pct"/>
            <w:tcMar>
              <w:top w:w="80" w:type="dxa"/>
              <w:left w:w="100" w:type="dxa"/>
              <w:bottom w:w="80" w:type="dxa"/>
              <w:right w:w="100" w:type="dxa"/>
            </w:tcMar>
            <w:vAlign w:val="center"/>
          </w:tcPr>
          <w:p w14:paraId="07B6D474" w14:textId="594DFE01" w:rsidR="00BE2F0A" w:rsidRDefault="00BE2F0A" w:rsidP="00BE2F0A">
            <w:r>
              <w:rPr>
                <w:sz w:val="20"/>
                <w:szCs w:val="20"/>
              </w:rPr>
              <w:t>2</w:t>
            </w:r>
            <w:r w:rsidR="00A72437">
              <w:rPr>
                <w:sz w:val="20"/>
                <w:szCs w:val="20"/>
              </w:rPr>
              <w:t>4</w:t>
            </w:r>
            <w:r>
              <w:rPr>
                <w:sz w:val="20"/>
                <w:szCs w:val="20"/>
              </w:rPr>
              <w:t>-Jul-2026</w:t>
            </w:r>
          </w:p>
        </w:tc>
        <w:tc>
          <w:tcPr>
            <w:tcW w:w="1250" w:type="pct"/>
            <w:tcMar>
              <w:top w:w="80" w:type="dxa"/>
              <w:left w:w="100" w:type="dxa"/>
              <w:bottom w:w="80" w:type="dxa"/>
              <w:right w:w="100" w:type="dxa"/>
            </w:tcMar>
            <w:vAlign w:val="center"/>
          </w:tcPr>
          <w:p w14:paraId="0C010FF4" w14:textId="5A5E4566" w:rsidR="00BE2F0A" w:rsidRDefault="00A72437" w:rsidP="00BE2F0A">
            <w:r>
              <w:t>Abinaya K</w:t>
            </w:r>
          </w:p>
        </w:tc>
        <w:tc>
          <w:tcPr>
            <w:tcW w:w="2400" w:type="pct"/>
            <w:tcMar>
              <w:top w:w="80" w:type="dxa"/>
              <w:left w:w="100" w:type="dxa"/>
              <w:bottom w:w="80" w:type="dxa"/>
              <w:right w:w="100" w:type="dxa"/>
            </w:tcMar>
            <w:vAlign w:val="center"/>
          </w:tcPr>
          <w:p w14:paraId="1FCDC4C1" w14:textId="35639523" w:rsidR="00BE2F0A" w:rsidRDefault="00A72437" w:rsidP="00BE2F0A">
            <w:r>
              <w:t>Documentation on Python training tasks</w:t>
            </w:r>
          </w:p>
        </w:tc>
      </w:tr>
    </w:tbl>
    <w:p w14:paraId="0C8C6CDE" w14:textId="77777777" w:rsidR="00BE2F0A" w:rsidRDefault="00BE2F0A">
      <w:pPr>
        <w:pStyle w:val="Heading1"/>
      </w:pPr>
    </w:p>
    <w:p w14:paraId="67BF7F3A" w14:textId="77777777" w:rsidR="00BE2F0A" w:rsidRDefault="00BE2F0A">
      <w:pPr>
        <w:pStyle w:val="Heading1"/>
      </w:pPr>
    </w:p>
    <w:p w14:paraId="3D295A79" w14:textId="77777777" w:rsidR="00BE2F0A" w:rsidRDefault="00BE2F0A">
      <w:pPr>
        <w:pStyle w:val="Heading1"/>
      </w:pPr>
    </w:p>
    <w:p w14:paraId="412DE191" w14:textId="77777777" w:rsidR="00BE2F0A" w:rsidRDefault="00BE2F0A">
      <w:pPr>
        <w:pStyle w:val="Heading1"/>
      </w:pPr>
    </w:p>
    <w:p w14:paraId="039748F5" w14:textId="77777777" w:rsidR="00BE2F0A" w:rsidRDefault="00BE2F0A">
      <w:pPr>
        <w:pStyle w:val="Heading1"/>
      </w:pPr>
    </w:p>
    <w:p w14:paraId="0B4B4F88" w14:textId="77777777" w:rsidR="00BE2F0A" w:rsidRDefault="00BE2F0A">
      <w:pPr>
        <w:pStyle w:val="Heading1"/>
      </w:pPr>
    </w:p>
    <w:p w14:paraId="4942A7E4" w14:textId="77777777" w:rsidR="00BE2F0A" w:rsidRDefault="00BE2F0A">
      <w:pPr>
        <w:pStyle w:val="Heading1"/>
      </w:pPr>
    </w:p>
    <w:p w14:paraId="4B33709E" w14:textId="77777777" w:rsidR="00BE2F0A" w:rsidRDefault="00BE2F0A">
      <w:pPr>
        <w:pStyle w:val="Heading1"/>
      </w:pPr>
    </w:p>
    <w:p w14:paraId="79CB2191" w14:textId="77777777" w:rsidR="00BE2F0A" w:rsidRDefault="00BE2F0A">
      <w:pPr>
        <w:pStyle w:val="Heading1"/>
      </w:pPr>
    </w:p>
    <w:p w14:paraId="570DEFCB" w14:textId="77777777" w:rsidR="00BE2F0A" w:rsidRDefault="00BE2F0A">
      <w:pPr>
        <w:pStyle w:val="Heading1"/>
      </w:pPr>
    </w:p>
    <w:p w14:paraId="5A6330CA" w14:textId="77777777" w:rsidR="00BE2F0A" w:rsidRDefault="00BE2F0A">
      <w:pPr>
        <w:pStyle w:val="Heading1"/>
      </w:pPr>
    </w:p>
    <w:p w14:paraId="59D65006" w14:textId="47C617DC" w:rsidR="00D61880" w:rsidRPr="00A72437" w:rsidRDefault="00000000">
      <w:pPr>
        <w:pStyle w:val="Heading1"/>
        <w:rPr>
          <w:rFonts w:ascii="Times New Roman" w:hAnsi="Times New Roman" w:cs="Times New Roman"/>
        </w:rPr>
      </w:pPr>
      <w:r w:rsidRPr="00A72437">
        <w:rPr>
          <w:rFonts w:ascii="Times New Roman" w:hAnsi="Times New Roman" w:cs="Times New Roman"/>
        </w:rPr>
        <w:t>Table of Contents</w:t>
      </w:r>
      <w:bookmarkEnd w:id="0"/>
    </w:p>
    <w:sdt>
      <w:sdtPr>
        <w:rPr>
          <w:rFonts w:ascii="Times New Roman" w:hAnsi="Times New Roman" w:cs="Times New Roman"/>
        </w:rPr>
        <w:alias w:val="Table of Contents"/>
        <w:id w:val="368189570"/>
      </w:sdtPr>
      <w:sdtContent>
        <w:p w14:paraId="0DC8CC5A" w14:textId="77777777" w:rsidR="0051094D" w:rsidRPr="00A72437" w:rsidRDefault="00000000">
          <w:pPr>
            <w:pStyle w:val="TOC2"/>
            <w:tabs>
              <w:tab w:val="right" w:leader="dot" w:pos="10070"/>
            </w:tabs>
            <w:rPr>
              <w:rFonts w:ascii="Times New Roman" w:hAnsi="Times New Roman" w:cs="Times New Roman"/>
              <w:noProof/>
            </w:rPr>
          </w:pPr>
          <w:r w:rsidRPr="00A72437">
            <w:rPr>
              <w:rFonts w:ascii="Times New Roman" w:hAnsi="Times New Roman" w:cs="Times New Roman"/>
            </w:rPr>
            <w:fldChar w:fldCharType="begin"/>
          </w:r>
          <w:r w:rsidRPr="00A72437">
            <w:rPr>
              <w:rFonts w:ascii="Times New Roman" w:hAnsi="Times New Roman" w:cs="Times New Roman"/>
            </w:rPr>
            <w:instrText>TOC \h \o "1-3"</w:instrText>
          </w:r>
          <w:r w:rsidRPr="00A72437">
            <w:rPr>
              <w:rFonts w:ascii="Times New Roman" w:hAnsi="Times New Roman" w:cs="Times New Roman"/>
            </w:rPr>
            <w:fldChar w:fldCharType="separate"/>
          </w:r>
          <w:hyperlink w:anchor="_Toc235782530" w:history="1">
            <w:r w:rsidR="0051094D" w:rsidRPr="00A72437">
              <w:rPr>
                <w:rStyle w:val="Hyperlink"/>
                <w:rFonts w:ascii="Times New Roman" w:hAnsi="Times New Roman" w:cs="Times New Roman"/>
                <w:noProof/>
              </w:rPr>
              <w:t>Revision History</w:t>
            </w:r>
            <w:r w:rsidR="0051094D" w:rsidRPr="00A72437">
              <w:rPr>
                <w:rFonts w:ascii="Times New Roman" w:hAnsi="Times New Roman" w:cs="Times New Roman"/>
                <w:noProof/>
              </w:rPr>
              <w:tab/>
            </w:r>
            <w:r w:rsidR="0051094D" w:rsidRPr="00A72437">
              <w:rPr>
                <w:rFonts w:ascii="Times New Roman" w:hAnsi="Times New Roman" w:cs="Times New Roman"/>
                <w:noProof/>
              </w:rPr>
              <w:fldChar w:fldCharType="begin"/>
            </w:r>
            <w:r w:rsidR="0051094D" w:rsidRPr="00A72437">
              <w:rPr>
                <w:rFonts w:ascii="Times New Roman" w:hAnsi="Times New Roman" w:cs="Times New Roman"/>
                <w:noProof/>
              </w:rPr>
              <w:instrText xml:space="preserve"> PAGEREF _Toc235782530 \h </w:instrText>
            </w:r>
            <w:r w:rsidR="0051094D" w:rsidRPr="00A72437">
              <w:rPr>
                <w:rFonts w:ascii="Times New Roman" w:hAnsi="Times New Roman" w:cs="Times New Roman"/>
                <w:noProof/>
              </w:rPr>
            </w:r>
            <w:r w:rsidR="0051094D" w:rsidRPr="00A72437">
              <w:rPr>
                <w:rFonts w:ascii="Times New Roman" w:hAnsi="Times New Roman" w:cs="Times New Roman"/>
                <w:noProof/>
              </w:rPr>
              <w:fldChar w:fldCharType="separate"/>
            </w:r>
            <w:r w:rsidR="0051094D" w:rsidRPr="00A72437">
              <w:rPr>
                <w:rFonts w:ascii="Times New Roman" w:hAnsi="Times New Roman" w:cs="Times New Roman"/>
                <w:noProof/>
              </w:rPr>
              <w:t>1</w:t>
            </w:r>
            <w:r w:rsidR="0051094D" w:rsidRPr="00A72437">
              <w:rPr>
                <w:rFonts w:ascii="Times New Roman" w:hAnsi="Times New Roman" w:cs="Times New Roman"/>
                <w:noProof/>
              </w:rPr>
              <w:fldChar w:fldCharType="end"/>
            </w:r>
          </w:hyperlink>
        </w:p>
        <w:p w14:paraId="6B5447D3" w14:textId="77777777" w:rsidR="0051094D" w:rsidRPr="00A72437" w:rsidRDefault="0051094D">
          <w:pPr>
            <w:pStyle w:val="TOC1"/>
            <w:tabs>
              <w:tab w:val="right" w:leader="dot" w:pos="10070"/>
            </w:tabs>
            <w:rPr>
              <w:rFonts w:ascii="Times New Roman" w:hAnsi="Times New Roman" w:cs="Times New Roman"/>
              <w:noProof/>
            </w:rPr>
          </w:pPr>
          <w:hyperlink w:anchor="_Toc235782531" w:history="1">
            <w:r w:rsidRPr="00A72437">
              <w:rPr>
                <w:rStyle w:val="Hyperlink"/>
                <w:rFonts w:ascii="Times New Roman" w:hAnsi="Times New Roman" w:cs="Times New Roman"/>
                <w:noProof/>
              </w:rPr>
              <w:t>Table of Contents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_Toc235782531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1B544D29" w14:textId="77777777" w:rsidR="0051094D" w:rsidRPr="00A72437" w:rsidRDefault="0051094D">
          <w:pPr>
            <w:pStyle w:val="TOC1"/>
            <w:tabs>
              <w:tab w:val="right" w:leader="dot" w:pos="10070"/>
            </w:tabs>
            <w:rPr>
              <w:rFonts w:ascii="Times New Roman" w:hAnsi="Times New Roman" w:cs="Times New Roman"/>
              <w:noProof/>
            </w:rPr>
          </w:pPr>
          <w:hyperlink w:anchor="_Toc235782532" w:history="1">
            <w:r w:rsidRPr="00A72437">
              <w:rPr>
                <w:rStyle w:val="Hyperlink"/>
                <w:rFonts w:ascii="Times New Roman" w:hAnsi="Times New Roman" w:cs="Times New Roman"/>
                <w:noProof/>
              </w:rPr>
              <w:t>1. Introduction</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_Toc235782532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C20D9C4" w14:textId="77777777" w:rsidR="0051094D" w:rsidRPr="00A72437" w:rsidRDefault="0051094D">
          <w:pPr>
            <w:pStyle w:val="TOC2"/>
            <w:tabs>
              <w:tab w:val="right" w:leader="dot" w:pos="10070"/>
            </w:tabs>
            <w:rPr>
              <w:rFonts w:ascii="Times New Roman" w:hAnsi="Times New Roman" w:cs="Times New Roman"/>
              <w:noProof/>
            </w:rPr>
          </w:pPr>
          <w:hyperlink w:anchor="_Toc235782533" w:history="1">
            <w:r w:rsidRPr="00A72437">
              <w:rPr>
                <w:rStyle w:val="Hyperlink"/>
                <w:rFonts w:ascii="Times New Roman" w:hAnsi="Times New Roman" w:cs="Times New Roman"/>
                <w:noProof/>
              </w:rPr>
              <w:t>1.1 Purpose</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_Toc235782533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34EECB2" w14:textId="77777777" w:rsidR="0051094D" w:rsidRPr="00A72437" w:rsidRDefault="0051094D">
          <w:pPr>
            <w:pStyle w:val="TOC2"/>
            <w:tabs>
              <w:tab w:val="right" w:leader="dot" w:pos="10070"/>
            </w:tabs>
            <w:rPr>
              <w:rFonts w:ascii="Times New Roman" w:hAnsi="Times New Roman" w:cs="Times New Roman"/>
              <w:noProof/>
            </w:rPr>
          </w:pPr>
          <w:hyperlink w:anchor="_Toc235782534" w:history="1">
            <w:r w:rsidRPr="00A72437">
              <w:rPr>
                <w:rStyle w:val="Hyperlink"/>
                <w:rFonts w:ascii="Times New Roman" w:hAnsi="Times New Roman" w:cs="Times New Roman"/>
                <w:noProof/>
              </w:rPr>
              <w:t>1.2 Scope</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_Toc235782534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5DB6737" w14:textId="77777777" w:rsidR="0051094D" w:rsidRPr="00A72437" w:rsidRDefault="0051094D">
          <w:pPr>
            <w:pStyle w:val="TOC2"/>
            <w:tabs>
              <w:tab w:val="right" w:leader="dot" w:pos="10070"/>
            </w:tabs>
            <w:rPr>
              <w:rFonts w:ascii="Times New Roman" w:hAnsi="Times New Roman" w:cs="Times New Roman"/>
              <w:noProof/>
            </w:rPr>
          </w:pPr>
          <w:hyperlink w:anchor="_Toc235782535" w:history="1">
            <w:r w:rsidRPr="00A72437">
              <w:rPr>
                <w:rStyle w:val="Hyperlink"/>
                <w:rFonts w:ascii="Times New Roman" w:hAnsi="Times New Roman" w:cs="Times New Roman"/>
                <w:noProof/>
              </w:rPr>
              <w:t>1.3 Intended Audience</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_Toc235782535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2D13A12B" w14:textId="77777777" w:rsidR="0051094D" w:rsidRPr="00A72437" w:rsidRDefault="0051094D">
          <w:pPr>
            <w:pStyle w:val="TOC2"/>
            <w:tabs>
              <w:tab w:val="right" w:leader="dot" w:pos="10070"/>
            </w:tabs>
            <w:rPr>
              <w:rFonts w:ascii="Times New Roman" w:hAnsi="Times New Roman" w:cs="Times New Roman"/>
              <w:noProof/>
            </w:rPr>
          </w:pPr>
          <w:hyperlink w:anchor="_Toc235782536" w:history="1">
            <w:r w:rsidRPr="00A72437">
              <w:rPr>
                <w:rStyle w:val="Hyperlink"/>
                <w:rFonts w:ascii="Times New Roman" w:hAnsi="Times New Roman" w:cs="Times New Roman"/>
                <w:noProof/>
              </w:rPr>
              <w:t>1.4 References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_Toc235782536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51AAF95" w14:textId="77777777" w:rsidR="0051094D" w:rsidRPr="00A72437" w:rsidRDefault="0051094D">
          <w:pPr>
            <w:pStyle w:val="TOC2"/>
            <w:tabs>
              <w:tab w:val="right" w:leader="dot" w:pos="10070"/>
            </w:tabs>
            <w:rPr>
              <w:rFonts w:ascii="Times New Roman" w:hAnsi="Times New Roman" w:cs="Times New Roman"/>
              <w:noProof/>
            </w:rPr>
          </w:pPr>
          <w:hyperlink w:anchor="_Toc235782537" w:history="1">
            <w:r w:rsidRPr="00A72437">
              <w:rPr>
                <w:rStyle w:val="Hyperlink"/>
                <w:rFonts w:ascii="Times New Roman" w:hAnsi="Times New Roman" w:cs="Times New Roman"/>
                <w:noProof/>
              </w:rPr>
              <w:t>1.5 Acronyms and Definitions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_Toc235782537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4BCED37A" w14:textId="77777777" w:rsidR="0051094D" w:rsidRPr="00A72437" w:rsidRDefault="0051094D">
          <w:pPr>
            <w:pStyle w:val="TOC1"/>
            <w:tabs>
              <w:tab w:val="right" w:leader="dot" w:pos="10070"/>
            </w:tabs>
            <w:rPr>
              <w:rFonts w:ascii="Times New Roman" w:hAnsi="Times New Roman" w:cs="Times New Roman"/>
              <w:noProof/>
            </w:rPr>
          </w:pPr>
          <w:hyperlink w:anchor="_Toc235782538" w:history="1">
            <w:r w:rsidRPr="00A72437">
              <w:rPr>
                <w:rStyle w:val="Hyperlink"/>
                <w:rFonts w:ascii="Times New Roman" w:hAnsi="Times New Roman" w:cs="Times New Roman"/>
                <w:noProof/>
              </w:rPr>
              <w:t>2. System Overview</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_Toc235782538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5893BBD2" w14:textId="77777777" w:rsidR="0051094D" w:rsidRPr="00A72437" w:rsidRDefault="0051094D">
          <w:pPr>
            <w:pStyle w:val="TOC2"/>
            <w:tabs>
              <w:tab w:val="right" w:leader="dot" w:pos="10070"/>
            </w:tabs>
            <w:rPr>
              <w:rFonts w:ascii="Times New Roman" w:hAnsi="Times New Roman" w:cs="Times New Roman"/>
              <w:noProof/>
            </w:rPr>
          </w:pPr>
          <w:hyperlink w:anchor="_Toc235782539" w:history="1">
            <w:r w:rsidRPr="00A72437">
              <w:rPr>
                <w:rStyle w:val="Hyperlink"/>
                <w:rFonts w:ascii="Times New Roman" w:hAnsi="Times New Roman" w:cs="Times New Roman"/>
                <w:noProof/>
              </w:rPr>
              <w:t>2.1 High-Level Architecture</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_Toc235782539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36995296" w14:textId="77777777" w:rsidR="0051094D" w:rsidRPr="00A72437" w:rsidRDefault="0051094D">
          <w:pPr>
            <w:pStyle w:val="TOC2"/>
            <w:tabs>
              <w:tab w:val="right" w:leader="dot" w:pos="10070"/>
            </w:tabs>
            <w:rPr>
              <w:rFonts w:ascii="Times New Roman" w:hAnsi="Times New Roman" w:cs="Times New Roman"/>
              <w:noProof/>
            </w:rPr>
          </w:pPr>
          <w:hyperlink w:anchor="_Toc235782540" w:history="1">
            <w:r w:rsidRPr="00A72437">
              <w:rPr>
                <w:rStyle w:val="Hyperlink"/>
                <w:rFonts w:ascii="Times New Roman" w:hAnsi="Times New Roman" w:cs="Times New Roman"/>
                <w:noProof/>
              </w:rPr>
              <w:t>2.2 System flow - Key Components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_Toc235782540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33022287" w14:textId="77777777" w:rsidR="0051094D" w:rsidRPr="00A72437" w:rsidRDefault="0051094D">
          <w:pPr>
            <w:pStyle w:val="TOC3"/>
            <w:tabs>
              <w:tab w:val="right" w:leader="dot" w:pos="10070"/>
            </w:tabs>
            <w:rPr>
              <w:rFonts w:ascii="Times New Roman" w:hAnsi="Times New Roman" w:cs="Times New Roman"/>
              <w:noProof/>
            </w:rPr>
          </w:pPr>
          <w:hyperlink w:anchor="_Toc235782541" w:history="1">
            <w:r w:rsidRPr="00A72437">
              <w:rPr>
                <w:rStyle w:val="Hyperlink"/>
                <w:rFonts w:ascii="Times New Roman" w:hAnsi="Times New Roman" w:cs="Times New Roman"/>
                <w:noProof/>
              </w:rPr>
              <w:t>Ticket CRUD Request Flow</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_Toc235782541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3F36D4E" w14:textId="77777777" w:rsidR="0051094D" w:rsidRPr="00A72437" w:rsidRDefault="0051094D">
          <w:pPr>
            <w:pStyle w:val="TOC3"/>
            <w:tabs>
              <w:tab w:val="right" w:leader="dot" w:pos="10070"/>
            </w:tabs>
            <w:rPr>
              <w:rFonts w:ascii="Times New Roman" w:hAnsi="Times New Roman" w:cs="Times New Roman"/>
              <w:noProof/>
            </w:rPr>
          </w:pPr>
          <w:hyperlink w:anchor="_Toc235782542" w:history="1">
            <w:r w:rsidRPr="00A72437">
              <w:rPr>
                <w:rStyle w:val="Hyperlink"/>
                <w:rFonts w:ascii="Times New Roman" w:hAnsi="Times New Roman" w:cs="Times New Roman"/>
                <w:noProof/>
              </w:rPr>
              <w:t>AI Summarization Flow</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_Toc235782542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5CB5487D" w14:textId="77777777" w:rsidR="0051094D" w:rsidRPr="00A72437" w:rsidRDefault="0051094D">
          <w:pPr>
            <w:pStyle w:val="TOC2"/>
            <w:tabs>
              <w:tab w:val="right" w:leader="dot" w:pos="10070"/>
            </w:tabs>
            <w:rPr>
              <w:rFonts w:ascii="Times New Roman" w:hAnsi="Times New Roman" w:cs="Times New Roman"/>
              <w:noProof/>
            </w:rPr>
          </w:pPr>
          <w:hyperlink w:anchor="_Toc235782543" w:history="1">
            <w:r w:rsidRPr="00A72437">
              <w:rPr>
                <w:rStyle w:val="Hyperlink"/>
                <w:rFonts w:ascii="Times New Roman" w:hAnsi="Times New Roman" w:cs="Times New Roman"/>
                <w:noProof/>
              </w:rPr>
              <w:t>2.3 User Roles and Access Levels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_Toc235782543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31AAC6B1" w14:textId="77777777" w:rsidR="0051094D" w:rsidRPr="00A72437" w:rsidRDefault="0051094D">
          <w:pPr>
            <w:pStyle w:val="TOC1"/>
            <w:tabs>
              <w:tab w:val="right" w:leader="dot" w:pos="10070"/>
            </w:tabs>
            <w:rPr>
              <w:rFonts w:ascii="Times New Roman" w:hAnsi="Times New Roman" w:cs="Times New Roman"/>
              <w:noProof/>
            </w:rPr>
          </w:pPr>
          <w:hyperlink w:anchor="_Toc235782544" w:history="1">
            <w:r w:rsidRPr="00A72437">
              <w:rPr>
                <w:rStyle w:val="Hyperlink"/>
                <w:rFonts w:ascii="Times New Roman" w:hAnsi="Times New Roman" w:cs="Times New Roman"/>
                <w:noProof/>
              </w:rPr>
              <w:t>3. Functional Requirements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_Toc235782544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F9541A0" w14:textId="77777777" w:rsidR="0051094D" w:rsidRPr="00A72437" w:rsidRDefault="0051094D">
          <w:pPr>
            <w:pStyle w:val="TOC2"/>
            <w:tabs>
              <w:tab w:val="right" w:leader="dot" w:pos="10070"/>
            </w:tabs>
            <w:rPr>
              <w:rFonts w:ascii="Times New Roman" w:hAnsi="Times New Roman" w:cs="Times New Roman"/>
              <w:noProof/>
            </w:rPr>
          </w:pPr>
          <w:hyperlink w:anchor="_Toc235782545" w:history="1">
            <w:r w:rsidRPr="00A72437">
              <w:rPr>
                <w:rStyle w:val="Hyperlink"/>
                <w:rFonts w:ascii="Times New Roman" w:hAnsi="Times New Roman" w:cs="Times New Roman"/>
                <w:noProof/>
              </w:rPr>
              <w:t>3.1 Module/Feature Name</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_Toc235782545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1C03825A" w14:textId="77777777" w:rsidR="0051094D" w:rsidRPr="00A72437" w:rsidRDefault="0051094D">
          <w:pPr>
            <w:pStyle w:val="TOC3"/>
            <w:tabs>
              <w:tab w:val="right" w:leader="dot" w:pos="10070"/>
            </w:tabs>
            <w:rPr>
              <w:rFonts w:ascii="Times New Roman" w:hAnsi="Times New Roman" w:cs="Times New Roman"/>
              <w:noProof/>
            </w:rPr>
          </w:pPr>
          <w:hyperlink w:anchor="_Toc235782546" w:history="1">
            <w:r w:rsidRPr="00A72437">
              <w:rPr>
                <w:rStyle w:val="Hyperlink"/>
                <w:rFonts w:ascii="Times New Roman" w:hAnsi="Times New Roman" w:cs="Times New Roman"/>
                <w:noProof/>
              </w:rPr>
              <w:t>Ticket Management</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_Toc235782546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4DAC6779" w14:textId="77777777" w:rsidR="0051094D" w:rsidRPr="00A72437" w:rsidRDefault="0051094D">
          <w:pPr>
            <w:pStyle w:val="TOC3"/>
            <w:tabs>
              <w:tab w:val="right" w:leader="dot" w:pos="10070"/>
            </w:tabs>
            <w:rPr>
              <w:rFonts w:ascii="Times New Roman" w:hAnsi="Times New Roman" w:cs="Times New Roman"/>
              <w:noProof/>
            </w:rPr>
          </w:pPr>
          <w:hyperlink w:anchor="_Toc235782547" w:history="1">
            <w:r w:rsidRPr="00A72437">
              <w:rPr>
                <w:rStyle w:val="Hyperlink"/>
                <w:rFonts w:ascii="Times New Roman" w:hAnsi="Times New Roman" w:cs="Times New Roman"/>
                <w:noProof/>
              </w:rPr>
              <w:t>AI Ticket Summarization</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_Toc235782547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A0A704F" w14:textId="77777777" w:rsidR="0051094D" w:rsidRPr="00A72437" w:rsidRDefault="0051094D">
          <w:pPr>
            <w:pStyle w:val="TOC2"/>
            <w:tabs>
              <w:tab w:val="right" w:leader="dot" w:pos="10070"/>
            </w:tabs>
            <w:rPr>
              <w:rFonts w:ascii="Times New Roman" w:hAnsi="Times New Roman" w:cs="Times New Roman"/>
              <w:noProof/>
            </w:rPr>
          </w:pPr>
          <w:hyperlink w:anchor="_Toc235782548" w:history="1">
            <w:r w:rsidRPr="00A72437">
              <w:rPr>
                <w:rStyle w:val="Hyperlink"/>
                <w:rFonts w:ascii="Times New Roman" w:hAnsi="Times New Roman" w:cs="Times New Roman"/>
                <w:noProof/>
              </w:rPr>
              <w:t>3.2 Inputs/Outputs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_Toc235782548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2D83815C" w14:textId="77777777" w:rsidR="0051094D" w:rsidRPr="00A72437" w:rsidRDefault="0051094D">
          <w:pPr>
            <w:pStyle w:val="TOC2"/>
            <w:tabs>
              <w:tab w:val="right" w:leader="dot" w:pos="10070"/>
            </w:tabs>
            <w:rPr>
              <w:rFonts w:ascii="Times New Roman" w:hAnsi="Times New Roman" w:cs="Times New Roman"/>
              <w:noProof/>
            </w:rPr>
          </w:pPr>
          <w:hyperlink w:anchor="_Toc235782549" w:history="1">
            <w:r w:rsidRPr="00A72437">
              <w:rPr>
                <w:rStyle w:val="Hyperlink"/>
                <w:rFonts w:ascii="Times New Roman" w:hAnsi="Times New Roman" w:cs="Times New Roman"/>
                <w:noProof/>
              </w:rPr>
              <w:t>3.3 Business Rules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_Toc235782549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29066729" w14:textId="77777777" w:rsidR="0051094D" w:rsidRPr="00A72437" w:rsidRDefault="0051094D">
          <w:pPr>
            <w:pStyle w:val="TOC2"/>
            <w:tabs>
              <w:tab w:val="right" w:leader="dot" w:pos="10070"/>
            </w:tabs>
            <w:rPr>
              <w:rFonts w:ascii="Times New Roman" w:hAnsi="Times New Roman" w:cs="Times New Roman"/>
              <w:noProof/>
            </w:rPr>
          </w:pPr>
          <w:hyperlink w:anchor="_Toc235782550" w:history="1">
            <w:r w:rsidRPr="00A72437">
              <w:rPr>
                <w:rStyle w:val="Hyperlink"/>
                <w:rFonts w:ascii="Times New Roman" w:hAnsi="Times New Roman" w:cs="Times New Roman"/>
                <w:noProof/>
              </w:rPr>
              <w:t>3.4 Error Handling</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_Toc235782550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5B06755" w14:textId="77777777" w:rsidR="0051094D" w:rsidRPr="00A72437" w:rsidRDefault="0051094D">
          <w:pPr>
            <w:pStyle w:val="TOC1"/>
            <w:tabs>
              <w:tab w:val="right" w:leader="dot" w:pos="10070"/>
            </w:tabs>
            <w:rPr>
              <w:rFonts w:ascii="Times New Roman" w:hAnsi="Times New Roman" w:cs="Times New Roman"/>
              <w:noProof/>
            </w:rPr>
          </w:pPr>
          <w:hyperlink w:anchor="_Toc235782551" w:history="1">
            <w:r w:rsidRPr="00A72437">
              <w:rPr>
                <w:rStyle w:val="Hyperlink"/>
                <w:rFonts w:ascii="Times New Roman" w:hAnsi="Times New Roman" w:cs="Times New Roman"/>
                <w:noProof/>
              </w:rPr>
              <w:t>4. Non-Functional Requirements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_Toc235782551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B79271C" w14:textId="77777777" w:rsidR="0051094D" w:rsidRPr="00A72437" w:rsidRDefault="0051094D">
          <w:pPr>
            <w:pStyle w:val="TOC2"/>
            <w:tabs>
              <w:tab w:val="right" w:leader="dot" w:pos="10070"/>
            </w:tabs>
            <w:rPr>
              <w:rFonts w:ascii="Times New Roman" w:hAnsi="Times New Roman" w:cs="Times New Roman"/>
              <w:noProof/>
            </w:rPr>
          </w:pPr>
          <w:hyperlink w:anchor="_Toc235782552" w:history="1">
            <w:r w:rsidRPr="00A72437">
              <w:rPr>
                <w:rStyle w:val="Hyperlink"/>
                <w:rFonts w:ascii="Times New Roman" w:hAnsi="Times New Roman" w:cs="Times New Roman"/>
                <w:noProof/>
              </w:rPr>
              <w:t>4.1 Performance</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_Toc235782552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41DE2122" w14:textId="77777777" w:rsidR="0051094D" w:rsidRPr="00A72437" w:rsidRDefault="0051094D">
          <w:pPr>
            <w:pStyle w:val="TOC2"/>
            <w:tabs>
              <w:tab w:val="right" w:leader="dot" w:pos="10070"/>
            </w:tabs>
            <w:rPr>
              <w:rFonts w:ascii="Times New Roman" w:hAnsi="Times New Roman" w:cs="Times New Roman"/>
              <w:noProof/>
            </w:rPr>
          </w:pPr>
          <w:hyperlink w:anchor="_Toc235782553" w:history="1">
            <w:r w:rsidRPr="00A72437">
              <w:rPr>
                <w:rStyle w:val="Hyperlink"/>
                <w:rFonts w:ascii="Times New Roman" w:hAnsi="Times New Roman" w:cs="Times New Roman"/>
                <w:noProof/>
              </w:rPr>
              <w:t>4.2 Security</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_Toc235782553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1A9E587" w14:textId="77777777" w:rsidR="0051094D" w:rsidRPr="00A72437" w:rsidRDefault="0051094D">
          <w:pPr>
            <w:pStyle w:val="TOC2"/>
            <w:tabs>
              <w:tab w:val="right" w:leader="dot" w:pos="10070"/>
            </w:tabs>
            <w:rPr>
              <w:rFonts w:ascii="Times New Roman" w:hAnsi="Times New Roman" w:cs="Times New Roman"/>
              <w:noProof/>
            </w:rPr>
          </w:pPr>
          <w:hyperlink w:anchor="_Toc235782554" w:history="1">
            <w:r w:rsidRPr="00A72437">
              <w:rPr>
                <w:rStyle w:val="Hyperlink"/>
                <w:rFonts w:ascii="Times New Roman" w:hAnsi="Times New Roman" w:cs="Times New Roman"/>
                <w:noProof/>
              </w:rPr>
              <w:t>4.3 Availability</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_Toc235782554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DD72D27" w14:textId="77777777" w:rsidR="0051094D" w:rsidRPr="00A72437" w:rsidRDefault="0051094D">
          <w:pPr>
            <w:pStyle w:val="TOC2"/>
            <w:tabs>
              <w:tab w:val="right" w:leader="dot" w:pos="10070"/>
            </w:tabs>
            <w:rPr>
              <w:rFonts w:ascii="Times New Roman" w:hAnsi="Times New Roman" w:cs="Times New Roman"/>
              <w:noProof/>
            </w:rPr>
          </w:pPr>
          <w:hyperlink w:anchor="_Toc235782555" w:history="1">
            <w:r w:rsidRPr="00A72437">
              <w:rPr>
                <w:rStyle w:val="Hyperlink"/>
                <w:rFonts w:ascii="Times New Roman" w:hAnsi="Times New Roman" w:cs="Times New Roman"/>
                <w:noProof/>
              </w:rPr>
              <w:t>4.4 Maintainability</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_Toc235782555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2EC2B73" w14:textId="77777777" w:rsidR="0051094D" w:rsidRPr="00A72437" w:rsidRDefault="0051094D">
          <w:pPr>
            <w:pStyle w:val="TOC1"/>
            <w:tabs>
              <w:tab w:val="right" w:leader="dot" w:pos="10070"/>
            </w:tabs>
            <w:rPr>
              <w:rFonts w:ascii="Times New Roman" w:hAnsi="Times New Roman" w:cs="Times New Roman"/>
              <w:noProof/>
            </w:rPr>
          </w:pPr>
          <w:hyperlink w:anchor="_Toc235782556" w:history="1">
            <w:r w:rsidRPr="00A72437">
              <w:rPr>
                <w:rStyle w:val="Hyperlink"/>
                <w:rFonts w:ascii="Times New Roman" w:hAnsi="Times New Roman" w:cs="Times New Roman"/>
                <w:noProof/>
              </w:rPr>
              <w:t>5. Data Model / Database Design</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_Toc235782556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94BD0F0" w14:textId="77777777" w:rsidR="0051094D" w:rsidRPr="00A72437" w:rsidRDefault="0051094D">
          <w:pPr>
            <w:pStyle w:val="TOC2"/>
            <w:tabs>
              <w:tab w:val="right" w:leader="dot" w:pos="10070"/>
            </w:tabs>
            <w:rPr>
              <w:rFonts w:ascii="Times New Roman" w:hAnsi="Times New Roman" w:cs="Times New Roman"/>
              <w:noProof/>
            </w:rPr>
          </w:pPr>
          <w:hyperlink w:anchor="_Toc235782557" w:history="1">
            <w:r w:rsidRPr="00A72437">
              <w:rPr>
                <w:rStyle w:val="Hyperlink"/>
                <w:rFonts w:ascii="Times New Roman" w:hAnsi="Times New Roman" w:cs="Times New Roman"/>
                <w:noProof/>
              </w:rPr>
              <w:t>5.1 Entity-Relationship Diagram</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_Toc235782557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1C9B7243" w14:textId="77777777" w:rsidR="0051094D" w:rsidRPr="00A72437" w:rsidRDefault="0051094D">
          <w:pPr>
            <w:pStyle w:val="TOC2"/>
            <w:tabs>
              <w:tab w:val="right" w:leader="dot" w:pos="10070"/>
            </w:tabs>
            <w:rPr>
              <w:rFonts w:ascii="Times New Roman" w:hAnsi="Times New Roman" w:cs="Times New Roman"/>
              <w:noProof/>
            </w:rPr>
          </w:pPr>
          <w:hyperlink w:anchor="_Toc235782558" w:history="1">
            <w:r w:rsidRPr="00A72437">
              <w:rPr>
                <w:rStyle w:val="Hyperlink"/>
                <w:rFonts w:ascii="Times New Roman" w:hAnsi="Times New Roman" w:cs="Times New Roman"/>
                <w:noProof/>
              </w:rPr>
              <w:t>5.2 Tables and Fields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_Toc235782558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127B3D79" w14:textId="77777777" w:rsidR="0051094D" w:rsidRPr="00A72437" w:rsidRDefault="0051094D">
          <w:pPr>
            <w:pStyle w:val="TOC2"/>
            <w:tabs>
              <w:tab w:val="right" w:leader="dot" w:pos="10070"/>
            </w:tabs>
            <w:rPr>
              <w:rFonts w:ascii="Times New Roman" w:hAnsi="Times New Roman" w:cs="Times New Roman"/>
              <w:noProof/>
            </w:rPr>
          </w:pPr>
          <w:hyperlink w:anchor="_Toc235782559" w:history="1">
            <w:r w:rsidRPr="00A72437">
              <w:rPr>
                <w:rStyle w:val="Hyperlink"/>
                <w:rFonts w:ascii="Times New Roman" w:hAnsi="Times New Roman" w:cs="Times New Roman"/>
                <w:noProof/>
              </w:rPr>
              <w:t>5.3 Indexes and Keys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_Toc235782559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1CF2093A" w14:textId="77777777" w:rsidR="0051094D" w:rsidRPr="00A72437" w:rsidRDefault="0051094D">
          <w:pPr>
            <w:pStyle w:val="TOC2"/>
            <w:tabs>
              <w:tab w:val="right" w:leader="dot" w:pos="10070"/>
            </w:tabs>
            <w:rPr>
              <w:rFonts w:ascii="Times New Roman" w:hAnsi="Times New Roman" w:cs="Times New Roman"/>
              <w:noProof/>
            </w:rPr>
          </w:pPr>
          <w:hyperlink w:anchor="_Toc235782560" w:history="1">
            <w:r w:rsidRPr="00A72437">
              <w:rPr>
                <w:rStyle w:val="Hyperlink"/>
                <w:rFonts w:ascii="Times New Roman" w:hAnsi="Times New Roman" w:cs="Times New Roman"/>
                <w:noProof/>
              </w:rPr>
              <w:t>5.4 Sample Data</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_Toc235782560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C58A760" w14:textId="77777777" w:rsidR="0051094D" w:rsidRPr="00A72437" w:rsidRDefault="0051094D">
          <w:pPr>
            <w:pStyle w:val="TOC1"/>
            <w:tabs>
              <w:tab w:val="right" w:leader="dot" w:pos="10070"/>
            </w:tabs>
            <w:rPr>
              <w:rFonts w:ascii="Times New Roman" w:hAnsi="Times New Roman" w:cs="Times New Roman"/>
              <w:noProof/>
            </w:rPr>
          </w:pPr>
          <w:hyperlink w:anchor="_Toc235782561" w:history="1">
            <w:r w:rsidRPr="00A72437">
              <w:rPr>
                <w:rStyle w:val="Hyperlink"/>
                <w:rFonts w:ascii="Times New Roman" w:hAnsi="Times New Roman" w:cs="Times New Roman"/>
                <w:noProof/>
              </w:rPr>
              <w:t>6. Integration Points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_Toc235782561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4019D548" w14:textId="77777777" w:rsidR="0051094D" w:rsidRPr="00A72437" w:rsidRDefault="0051094D">
          <w:pPr>
            <w:pStyle w:val="TOC2"/>
            <w:tabs>
              <w:tab w:val="right" w:leader="dot" w:pos="10070"/>
            </w:tabs>
            <w:rPr>
              <w:rFonts w:ascii="Times New Roman" w:hAnsi="Times New Roman" w:cs="Times New Roman"/>
              <w:noProof/>
            </w:rPr>
          </w:pPr>
          <w:hyperlink w:anchor="_Toc235782562" w:history="1">
            <w:r w:rsidRPr="00A72437">
              <w:rPr>
                <w:rStyle w:val="Hyperlink"/>
                <w:rFonts w:ascii="Times New Roman" w:hAnsi="Times New Roman" w:cs="Times New Roman"/>
                <w:noProof/>
              </w:rPr>
              <w:t>6.1 External Systems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_Toc235782562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3A1808F8" w14:textId="77777777" w:rsidR="0051094D" w:rsidRPr="00A72437" w:rsidRDefault="0051094D">
          <w:pPr>
            <w:pStyle w:val="TOC2"/>
            <w:tabs>
              <w:tab w:val="right" w:leader="dot" w:pos="10070"/>
            </w:tabs>
            <w:rPr>
              <w:rFonts w:ascii="Times New Roman" w:hAnsi="Times New Roman" w:cs="Times New Roman"/>
              <w:noProof/>
            </w:rPr>
          </w:pPr>
          <w:hyperlink w:anchor="_Toc235782563" w:history="1">
            <w:r w:rsidRPr="00A72437">
              <w:rPr>
                <w:rStyle w:val="Hyperlink"/>
                <w:rFonts w:ascii="Times New Roman" w:hAnsi="Times New Roman" w:cs="Times New Roman"/>
                <w:noProof/>
              </w:rPr>
              <w:t>6.2 APIs Used</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_Toc235782563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471CD574" w14:textId="77777777" w:rsidR="0051094D" w:rsidRPr="00A72437" w:rsidRDefault="0051094D">
          <w:pPr>
            <w:pStyle w:val="TOC2"/>
            <w:tabs>
              <w:tab w:val="right" w:leader="dot" w:pos="10070"/>
            </w:tabs>
            <w:rPr>
              <w:rFonts w:ascii="Times New Roman" w:hAnsi="Times New Roman" w:cs="Times New Roman"/>
              <w:noProof/>
            </w:rPr>
          </w:pPr>
          <w:hyperlink w:anchor="_Toc235782564" w:history="1">
            <w:r w:rsidRPr="00A72437">
              <w:rPr>
                <w:rStyle w:val="Hyperlink"/>
                <w:rFonts w:ascii="Times New Roman" w:hAnsi="Times New Roman" w:cs="Times New Roman"/>
                <w:noProof/>
              </w:rPr>
              <w:t>6.3 Data Flow Diagram</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_Toc235782564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3835A84B" w14:textId="77777777" w:rsidR="0051094D" w:rsidRPr="00A72437" w:rsidRDefault="0051094D">
          <w:pPr>
            <w:pStyle w:val="TOC2"/>
            <w:tabs>
              <w:tab w:val="right" w:leader="dot" w:pos="10070"/>
            </w:tabs>
            <w:rPr>
              <w:rFonts w:ascii="Times New Roman" w:hAnsi="Times New Roman" w:cs="Times New Roman"/>
              <w:noProof/>
            </w:rPr>
          </w:pPr>
          <w:hyperlink w:anchor="_Toc235782565" w:history="1">
            <w:r w:rsidRPr="00A72437">
              <w:rPr>
                <w:rStyle w:val="Hyperlink"/>
                <w:rFonts w:ascii="Times New Roman" w:hAnsi="Times New Roman" w:cs="Times New Roman"/>
                <w:noProof/>
              </w:rPr>
              <w:t>6.4 Authentication/Authorization</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_Toc235782565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D862753" w14:textId="77777777" w:rsidR="0051094D" w:rsidRPr="00A72437" w:rsidRDefault="0051094D">
          <w:pPr>
            <w:pStyle w:val="TOC1"/>
            <w:tabs>
              <w:tab w:val="right" w:leader="dot" w:pos="10070"/>
            </w:tabs>
            <w:rPr>
              <w:rFonts w:ascii="Times New Roman" w:hAnsi="Times New Roman" w:cs="Times New Roman"/>
              <w:noProof/>
            </w:rPr>
          </w:pPr>
          <w:hyperlink w:anchor="_Toc235782566" w:history="1">
            <w:r w:rsidRPr="00A72437">
              <w:rPr>
                <w:rStyle w:val="Hyperlink"/>
                <w:rFonts w:ascii="Times New Roman" w:hAnsi="Times New Roman" w:cs="Times New Roman"/>
                <w:noProof/>
              </w:rPr>
              <w:t>7. Test Strategy</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_Toc235782566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1E9F9271" w14:textId="77777777" w:rsidR="0051094D" w:rsidRPr="00A72437" w:rsidRDefault="0051094D">
          <w:pPr>
            <w:pStyle w:val="TOC2"/>
            <w:tabs>
              <w:tab w:val="right" w:leader="dot" w:pos="10070"/>
            </w:tabs>
            <w:rPr>
              <w:rFonts w:ascii="Times New Roman" w:hAnsi="Times New Roman" w:cs="Times New Roman"/>
              <w:noProof/>
            </w:rPr>
          </w:pPr>
          <w:hyperlink w:anchor="_Toc235782567" w:history="1">
            <w:r w:rsidRPr="00A72437">
              <w:rPr>
                <w:rStyle w:val="Hyperlink"/>
                <w:rFonts w:ascii="Times New Roman" w:hAnsi="Times New Roman" w:cs="Times New Roman"/>
                <w:noProof/>
              </w:rPr>
              <w:t>7.1 Test Scenarios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_Toc235782567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AC1B31E" w14:textId="77777777" w:rsidR="0051094D" w:rsidRPr="00A72437" w:rsidRDefault="0051094D">
          <w:pPr>
            <w:pStyle w:val="TOC2"/>
            <w:tabs>
              <w:tab w:val="right" w:leader="dot" w:pos="10070"/>
            </w:tabs>
            <w:rPr>
              <w:rFonts w:ascii="Times New Roman" w:hAnsi="Times New Roman" w:cs="Times New Roman"/>
              <w:noProof/>
            </w:rPr>
          </w:pPr>
          <w:hyperlink w:anchor="_Toc235782568" w:history="1">
            <w:r w:rsidRPr="00A72437">
              <w:rPr>
                <w:rStyle w:val="Hyperlink"/>
                <w:rFonts w:ascii="Times New Roman" w:hAnsi="Times New Roman" w:cs="Times New Roman"/>
                <w:noProof/>
              </w:rPr>
              <w:t>7.2 Expected Results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_Toc235782568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24017D56" w14:textId="77777777" w:rsidR="0051094D" w:rsidRPr="00A72437" w:rsidRDefault="0051094D">
          <w:pPr>
            <w:pStyle w:val="TOC2"/>
            <w:tabs>
              <w:tab w:val="right" w:leader="dot" w:pos="10070"/>
            </w:tabs>
            <w:rPr>
              <w:rFonts w:ascii="Times New Roman" w:hAnsi="Times New Roman" w:cs="Times New Roman"/>
              <w:noProof/>
            </w:rPr>
          </w:pPr>
          <w:hyperlink w:anchor="_Toc235782569" w:history="1">
            <w:r w:rsidRPr="00A72437">
              <w:rPr>
                <w:rStyle w:val="Hyperlink"/>
                <w:rFonts w:ascii="Times New Roman" w:hAnsi="Times New Roman" w:cs="Times New Roman"/>
                <w:noProof/>
              </w:rPr>
              <w:t>7.3 Traceability to Requirements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_Toc235782569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832143F" w14:textId="77777777" w:rsidR="0051094D" w:rsidRPr="00A72437" w:rsidRDefault="0051094D">
          <w:pPr>
            <w:pStyle w:val="TOC1"/>
            <w:tabs>
              <w:tab w:val="right" w:leader="dot" w:pos="10070"/>
            </w:tabs>
            <w:rPr>
              <w:rFonts w:ascii="Times New Roman" w:hAnsi="Times New Roman" w:cs="Times New Roman"/>
              <w:noProof/>
            </w:rPr>
          </w:pPr>
          <w:hyperlink w:anchor="_Toc235782570" w:history="1">
            <w:r w:rsidRPr="00A72437">
              <w:rPr>
                <w:rStyle w:val="Hyperlink"/>
                <w:rFonts w:ascii="Times New Roman" w:hAnsi="Times New Roman" w:cs="Times New Roman"/>
                <w:noProof/>
              </w:rPr>
              <w:t>8. Deployment &amp; Configuration</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_Toc235782570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643FA414" w14:textId="77777777" w:rsidR="0051094D" w:rsidRPr="00A72437" w:rsidRDefault="0051094D">
          <w:pPr>
            <w:pStyle w:val="TOC2"/>
            <w:tabs>
              <w:tab w:val="right" w:leader="dot" w:pos="10070"/>
            </w:tabs>
            <w:rPr>
              <w:rFonts w:ascii="Times New Roman" w:hAnsi="Times New Roman" w:cs="Times New Roman"/>
              <w:noProof/>
            </w:rPr>
          </w:pPr>
          <w:hyperlink w:anchor="_Toc235782571" w:history="1">
            <w:r w:rsidRPr="00A72437">
              <w:rPr>
                <w:rStyle w:val="Hyperlink"/>
                <w:rFonts w:ascii="Times New Roman" w:hAnsi="Times New Roman" w:cs="Times New Roman"/>
                <w:noProof/>
              </w:rPr>
              <w:t>8.1 Environments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_Toc235782571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8868262" w14:textId="77777777" w:rsidR="0051094D" w:rsidRPr="00A72437" w:rsidRDefault="0051094D">
          <w:pPr>
            <w:pStyle w:val="TOC2"/>
            <w:tabs>
              <w:tab w:val="right" w:leader="dot" w:pos="10070"/>
            </w:tabs>
            <w:rPr>
              <w:rFonts w:ascii="Times New Roman" w:hAnsi="Times New Roman" w:cs="Times New Roman"/>
              <w:noProof/>
            </w:rPr>
          </w:pPr>
          <w:hyperlink w:anchor="_Toc235782572" w:history="1">
            <w:r w:rsidRPr="00A72437">
              <w:rPr>
                <w:rStyle w:val="Hyperlink"/>
                <w:rFonts w:ascii="Times New Roman" w:hAnsi="Times New Roman" w:cs="Times New Roman"/>
                <w:noProof/>
              </w:rPr>
              <w:t>8.2 Setup Steps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_Toc235782572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5B44D1C0" w14:textId="77777777" w:rsidR="0051094D" w:rsidRPr="00A72437" w:rsidRDefault="0051094D">
          <w:pPr>
            <w:pStyle w:val="TOC2"/>
            <w:tabs>
              <w:tab w:val="right" w:leader="dot" w:pos="10070"/>
            </w:tabs>
            <w:rPr>
              <w:rFonts w:ascii="Times New Roman" w:hAnsi="Times New Roman" w:cs="Times New Roman"/>
              <w:noProof/>
            </w:rPr>
          </w:pPr>
          <w:hyperlink w:anchor="_Toc235782573" w:history="1">
            <w:r w:rsidRPr="00A72437">
              <w:rPr>
                <w:rStyle w:val="Hyperlink"/>
                <w:rFonts w:ascii="Times New Roman" w:hAnsi="Times New Roman" w:cs="Times New Roman"/>
                <w:noProof/>
              </w:rPr>
              <w:t>8.3 Configuration Files and Parameters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_Toc235782573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A2F9F2B" w14:textId="77777777" w:rsidR="0051094D" w:rsidRPr="00A72437" w:rsidRDefault="0051094D">
          <w:pPr>
            <w:pStyle w:val="TOC1"/>
            <w:tabs>
              <w:tab w:val="right" w:leader="dot" w:pos="10070"/>
            </w:tabs>
            <w:rPr>
              <w:rFonts w:ascii="Times New Roman" w:hAnsi="Times New Roman" w:cs="Times New Roman"/>
              <w:noProof/>
            </w:rPr>
          </w:pPr>
          <w:hyperlink w:anchor="_Toc235782574" w:history="1">
            <w:r w:rsidRPr="00A72437">
              <w:rPr>
                <w:rStyle w:val="Hyperlink"/>
                <w:rFonts w:ascii="Times New Roman" w:hAnsi="Times New Roman" w:cs="Times New Roman"/>
                <w:noProof/>
              </w:rPr>
              <w:t>9. Appendix</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_Toc235782574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FFA2E75" w14:textId="77777777" w:rsidR="0051094D" w:rsidRPr="00A72437" w:rsidRDefault="0051094D">
          <w:pPr>
            <w:pStyle w:val="TOC2"/>
            <w:tabs>
              <w:tab w:val="right" w:leader="dot" w:pos="10070"/>
            </w:tabs>
            <w:rPr>
              <w:rFonts w:ascii="Times New Roman" w:hAnsi="Times New Roman" w:cs="Times New Roman"/>
              <w:noProof/>
            </w:rPr>
          </w:pPr>
          <w:hyperlink w:anchor="_Toc235782575" w:history="1">
            <w:r w:rsidRPr="00A72437">
              <w:rPr>
                <w:rStyle w:val="Hyperlink"/>
                <w:rFonts w:ascii="Times New Roman" w:hAnsi="Times New Roman" w:cs="Times New Roman"/>
                <w:noProof/>
              </w:rPr>
              <w:t>Glossary</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_Toc235782575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BD4FF78" w14:textId="77777777" w:rsidR="0051094D" w:rsidRPr="00A72437" w:rsidRDefault="0051094D">
          <w:pPr>
            <w:pStyle w:val="TOC2"/>
            <w:tabs>
              <w:tab w:val="right" w:leader="dot" w:pos="10070"/>
            </w:tabs>
            <w:rPr>
              <w:rFonts w:ascii="Times New Roman" w:hAnsi="Times New Roman" w:cs="Times New Roman"/>
              <w:noProof/>
            </w:rPr>
          </w:pPr>
          <w:hyperlink w:anchor="_Toc235782576" w:history="1">
            <w:r w:rsidRPr="00A72437">
              <w:rPr>
                <w:rStyle w:val="Hyperlink"/>
                <w:rFonts w:ascii="Times New Roman" w:hAnsi="Times New Roman" w:cs="Times New Roman"/>
                <w:noProof/>
              </w:rPr>
              <w:t>Screenshots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_Toc235782576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05596495" w14:textId="77777777" w:rsidR="0051094D" w:rsidRPr="00A72437" w:rsidRDefault="0051094D">
          <w:pPr>
            <w:pStyle w:val="TOC2"/>
            <w:tabs>
              <w:tab w:val="right" w:leader="dot" w:pos="10070"/>
            </w:tabs>
            <w:rPr>
              <w:rFonts w:ascii="Times New Roman" w:hAnsi="Times New Roman" w:cs="Times New Roman"/>
              <w:noProof/>
            </w:rPr>
          </w:pPr>
          <w:hyperlink w:anchor="_Toc235782577" w:history="1">
            <w:r w:rsidRPr="00A72437">
              <w:rPr>
                <w:rStyle w:val="Hyperlink"/>
                <w:rFonts w:ascii="Times New Roman" w:hAnsi="Times New Roman" w:cs="Times New Roman"/>
                <w:noProof/>
              </w:rPr>
              <w:t>Code Snippets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_Toc235782577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51744E44" w14:textId="77777777" w:rsidR="0051094D" w:rsidRPr="00A72437" w:rsidRDefault="0051094D">
          <w:pPr>
            <w:pStyle w:val="TOC2"/>
            <w:tabs>
              <w:tab w:val="right" w:leader="dot" w:pos="10070"/>
            </w:tabs>
            <w:rPr>
              <w:rFonts w:ascii="Times New Roman" w:hAnsi="Times New Roman" w:cs="Times New Roman"/>
              <w:noProof/>
            </w:rPr>
          </w:pPr>
          <w:hyperlink w:anchor="_Toc235782578" w:history="1">
            <w:r w:rsidRPr="00A72437">
              <w:rPr>
                <w:rStyle w:val="Hyperlink"/>
                <w:rFonts w:ascii="Times New Roman" w:hAnsi="Times New Roman" w:cs="Times New Roman"/>
                <w:noProof/>
              </w:rPr>
              <w:t>References</w:t>
            </w:r>
            <w:r w:rsidRPr="00A72437">
              <w:rPr>
                <w:rFonts w:ascii="Times New Roman" w:hAnsi="Times New Roman" w:cs="Times New Roman"/>
                <w:noProof/>
              </w:rPr>
              <w:tab/>
            </w:r>
            <w:r w:rsidRPr="00A72437">
              <w:rPr>
                <w:rFonts w:ascii="Times New Roman" w:hAnsi="Times New Roman" w:cs="Times New Roman"/>
                <w:noProof/>
              </w:rPr>
              <w:fldChar w:fldCharType="begin"/>
            </w:r>
            <w:r w:rsidRPr="00A72437">
              <w:rPr>
                <w:rFonts w:ascii="Times New Roman" w:hAnsi="Times New Roman" w:cs="Times New Roman"/>
                <w:noProof/>
              </w:rPr>
              <w:instrText xml:space="preserve"> PAGEREF _Toc235782578 \h </w:instrText>
            </w:r>
            <w:r w:rsidRPr="00A72437">
              <w:rPr>
                <w:rFonts w:ascii="Times New Roman" w:hAnsi="Times New Roman" w:cs="Times New Roman"/>
                <w:noProof/>
              </w:rPr>
            </w:r>
            <w:r w:rsidRPr="00A72437">
              <w:rPr>
                <w:rFonts w:ascii="Times New Roman" w:hAnsi="Times New Roman" w:cs="Times New Roman"/>
                <w:noProof/>
              </w:rPr>
              <w:fldChar w:fldCharType="separate"/>
            </w:r>
            <w:r w:rsidRPr="00A72437">
              <w:rPr>
                <w:rFonts w:ascii="Times New Roman" w:hAnsi="Times New Roman" w:cs="Times New Roman"/>
                <w:noProof/>
              </w:rPr>
              <w:t>1</w:t>
            </w:r>
            <w:r w:rsidRPr="00A72437">
              <w:rPr>
                <w:rFonts w:ascii="Times New Roman" w:hAnsi="Times New Roman" w:cs="Times New Roman"/>
                <w:noProof/>
              </w:rPr>
              <w:fldChar w:fldCharType="end"/>
            </w:r>
          </w:hyperlink>
        </w:p>
        <w:p w14:paraId="75EB71FF" w14:textId="77777777" w:rsidR="00D61880" w:rsidRDefault="00000000">
          <w:r w:rsidRPr="00A72437">
            <w:rPr>
              <w:rFonts w:ascii="Times New Roman" w:hAnsi="Times New Roman" w:cs="Times New Roman"/>
            </w:rPr>
            <w:fldChar w:fldCharType="end"/>
          </w:r>
        </w:p>
      </w:sdtContent>
    </w:sdt>
    <w:p w14:paraId="64814808" w14:textId="77777777" w:rsidR="00D61880" w:rsidRDefault="00000000">
      <w:r>
        <w:br w:type="page"/>
      </w:r>
    </w:p>
    <w:p w14:paraId="3B71C997" w14:textId="77777777" w:rsidR="0051094D" w:rsidRDefault="0051094D">
      <w:pPr>
        <w:pStyle w:val="Heading1"/>
      </w:pPr>
      <w:bookmarkStart w:id="2" w:name="_Toc235782532"/>
    </w:p>
    <w:p w14:paraId="4EB5599C" w14:textId="11A67F64" w:rsidR="00D61880" w:rsidRPr="00A72437" w:rsidRDefault="00000000" w:rsidP="00A72437">
      <w:pPr>
        <w:pStyle w:val="Heading1"/>
        <w:spacing w:line="276" w:lineRule="auto"/>
        <w:rPr>
          <w:rFonts w:ascii="Times New Roman" w:hAnsi="Times New Roman" w:cs="Times New Roman"/>
        </w:rPr>
      </w:pPr>
      <w:r w:rsidRPr="00A72437">
        <w:rPr>
          <w:rFonts w:ascii="Times New Roman" w:hAnsi="Times New Roman" w:cs="Times New Roman"/>
        </w:rPr>
        <w:t>1. Introduction</w:t>
      </w:r>
      <w:bookmarkEnd w:id="2"/>
    </w:p>
    <w:p w14:paraId="1E3B956F" w14:textId="77777777" w:rsidR="00D61880" w:rsidRPr="00A72437" w:rsidRDefault="00000000" w:rsidP="00A72437">
      <w:pPr>
        <w:pStyle w:val="Heading2"/>
        <w:spacing w:line="276" w:lineRule="auto"/>
        <w:rPr>
          <w:rFonts w:ascii="Times New Roman" w:hAnsi="Times New Roman" w:cs="Times New Roman"/>
        </w:rPr>
      </w:pPr>
      <w:bookmarkStart w:id="3" w:name="_Toc235782533"/>
      <w:r w:rsidRPr="00A72437">
        <w:rPr>
          <w:rFonts w:ascii="Times New Roman" w:hAnsi="Times New Roman" w:cs="Times New Roman"/>
        </w:rPr>
        <w:t>1.1 Purpose</w:t>
      </w:r>
      <w:bookmarkEnd w:id="3"/>
    </w:p>
    <w:p w14:paraId="6EE07C0B" w14:textId="77777777" w:rsidR="00D61880" w:rsidRPr="00A72437" w:rsidRDefault="00000000" w:rsidP="00A72437">
      <w:pPr>
        <w:spacing w:after="160" w:line="276" w:lineRule="auto"/>
        <w:rPr>
          <w:rFonts w:ascii="Times New Roman" w:hAnsi="Times New Roman" w:cs="Times New Roman"/>
          <w:sz w:val="24"/>
          <w:szCs w:val="24"/>
        </w:rPr>
      </w:pPr>
      <w:r w:rsidRPr="00A72437">
        <w:rPr>
          <w:rFonts w:ascii="Times New Roman" w:hAnsi="Times New Roman" w:cs="Times New Roman"/>
          <w:sz w:val="24"/>
          <w:szCs w:val="24"/>
        </w:rPr>
        <w:t>This document describes the technical design and implementation of the AI Service Desk, a backend service that manages support tickets and augments them with AI-generated summaries and suggested responses. It is intended to give engineers, reviewers, and operators a single reference for how the system is built, how it behaves, and how to run and test it.</w:t>
      </w:r>
    </w:p>
    <w:p w14:paraId="35039F18" w14:textId="77777777" w:rsidR="00D61880" w:rsidRPr="00A72437" w:rsidRDefault="00000000" w:rsidP="00A72437">
      <w:pPr>
        <w:pStyle w:val="Heading2"/>
        <w:spacing w:line="276" w:lineRule="auto"/>
        <w:rPr>
          <w:rFonts w:ascii="Times New Roman" w:hAnsi="Times New Roman" w:cs="Times New Roman"/>
        </w:rPr>
      </w:pPr>
      <w:bookmarkStart w:id="4" w:name="_Toc235782534"/>
      <w:r w:rsidRPr="00A72437">
        <w:rPr>
          <w:rFonts w:ascii="Times New Roman" w:hAnsi="Times New Roman" w:cs="Times New Roman"/>
        </w:rPr>
        <w:t>1.2 Scope</w:t>
      </w:r>
      <w:bookmarkEnd w:id="4"/>
    </w:p>
    <w:p w14:paraId="66FB212D" w14:textId="77777777" w:rsidR="00D61880" w:rsidRPr="00A72437" w:rsidRDefault="00000000" w:rsidP="00A72437">
      <w:pPr>
        <w:spacing w:after="160" w:line="276" w:lineRule="auto"/>
        <w:rPr>
          <w:rFonts w:ascii="Times New Roman" w:hAnsi="Times New Roman" w:cs="Times New Roman"/>
          <w:sz w:val="24"/>
          <w:szCs w:val="24"/>
        </w:rPr>
      </w:pPr>
      <w:r w:rsidRPr="00A72437">
        <w:rPr>
          <w:rFonts w:ascii="Times New Roman" w:hAnsi="Times New Roman" w:cs="Times New Roman"/>
          <w:sz w:val="24"/>
          <w:szCs w:val="24"/>
        </w:rPr>
        <w:t xml:space="preserve">The scope of this document covers the </w:t>
      </w:r>
      <w:proofErr w:type="spellStart"/>
      <w:r w:rsidRPr="00A72437">
        <w:rPr>
          <w:rFonts w:ascii="Times New Roman" w:hAnsi="Times New Roman" w:cs="Times New Roman"/>
          <w:sz w:val="24"/>
          <w:szCs w:val="24"/>
        </w:rPr>
        <w:t>FastAPI</w:t>
      </w:r>
      <w:proofErr w:type="spellEnd"/>
      <w:r w:rsidRPr="00A72437">
        <w:rPr>
          <w:rFonts w:ascii="Times New Roman" w:hAnsi="Times New Roman" w:cs="Times New Roman"/>
          <w:sz w:val="24"/>
          <w:szCs w:val="24"/>
        </w:rPr>
        <w:t>-based REST API for ticket management (create, read, update, delete), the AI summarization endpoint backed by Amazon Bedrock, the data model, database migrations, testing strategy, and deployment via Docker. It does not cover a front-end/UI (none exists in the repository) or any client applications that may consume this API.</w:t>
      </w:r>
    </w:p>
    <w:p w14:paraId="4B34A3CC" w14:textId="77777777" w:rsidR="00D61880" w:rsidRPr="00A72437" w:rsidRDefault="00000000" w:rsidP="00A72437">
      <w:pPr>
        <w:pStyle w:val="Heading2"/>
        <w:spacing w:line="276" w:lineRule="auto"/>
        <w:rPr>
          <w:rFonts w:ascii="Times New Roman" w:hAnsi="Times New Roman" w:cs="Times New Roman"/>
        </w:rPr>
      </w:pPr>
      <w:bookmarkStart w:id="5" w:name="_Toc235782535"/>
      <w:r w:rsidRPr="00A72437">
        <w:rPr>
          <w:rFonts w:ascii="Times New Roman" w:hAnsi="Times New Roman" w:cs="Times New Roman"/>
        </w:rPr>
        <w:t>1.3 Intended Audience</w:t>
      </w:r>
      <w:bookmarkEnd w:id="5"/>
    </w:p>
    <w:p w14:paraId="3D7CAAE4"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Backend developers extending or maintaining the service</w:t>
      </w:r>
    </w:p>
    <w:p w14:paraId="72B4C83D"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QA engineers writing or reviewing automated tests</w:t>
      </w:r>
    </w:p>
    <w:p w14:paraId="1C72BD14"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DevOps engineers responsible for deployment and configuration</w:t>
      </w:r>
    </w:p>
    <w:p w14:paraId="78CC77E9"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Technical reviewers / project stakeholders evaluating the implementation</w:t>
      </w:r>
    </w:p>
    <w:p w14:paraId="57212911" w14:textId="77777777" w:rsidR="00D61880" w:rsidRPr="00A72437" w:rsidRDefault="00000000" w:rsidP="00A72437">
      <w:pPr>
        <w:pStyle w:val="Heading2"/>
        <w:spacing w:line="276" w:lineRule="auto"/>
        <w:rPr>
          <w:rFonts w:ascii="Times New Roman" w:hAnsi="Times New Roman" w:cs="Times New Roman"/>
        </w:rPr>
      </w:pPr>
      <w:bookmarkStart w:id="6" w:name="_Toc235782536"/>
      <w:r w:rsidRPr="00A72437">
        <w:rPr>
          <w:rFonts w:ascii="Times New Roman" w:hAnsi="Times New Roman" w:cs="Times New Roman"/>
        </w:rPr>
        <w:t>1.4 References</w:t>
      </w:r>
      <w:bookmarkEnd w:id="6"/>
    </w:p>
    <w:p w14:paraId="2E316218"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Source repository: ai-service-task (</w:t>
      </w:r>
      <w:proofErr w:type="spellStart"/>
      <w:r w:rsidRPr="00A72437">
        <w:rPr>
          <w:rFonts w:ascii="Times New Roman" w:hAnsi="Times New Roman" w:cs="Times New Roman"/>
          <w:sz w:val="24"/>
          <w:szCs w:val="24"/>
        </w:rPr>
        <w:t>FastAPI</w:t>
      </w:r>
      <w:proofErr w:type="spellEnd"/>
      <w:r w:rsidRPr="00A72437">
        <w:rPr>
          <w:rFonts w:ascii="Times New Roman" w:hAnsi="Times New Roman" w:cs="Times New Roman"/>
          <w:sz w:val="24"/>
          <w:szCs w:val="24"/>
        </w:rPr>
        <w:t xml:space="preserve"> + </w:t>
      </w:r>
      <w:proofErr w:type="spellStart"/>
      <w:r w:rsidRPr="00A72437">
        <w:rPr>
          <w:rFonts w:ascii="Times New Roman" w:hAnsi="Times New Roman" w:cs="Times New Roman"/>
          <w:sz w:val="24"/>
          <w:szCs w:val="24"/>
        </w:rPr>
        <w:t>SQLAlchemy</w:t>
      </w:r>
      <w:proofErr w:type="spellEnd"/>
      <w:r w:rsidRPr="00A72437">
        <w:rPr>
          <w:rFonts w:ascii="Times New Roman" w:hAnsi="Times New Roman" w:cs="Times New Roman"/>
          <w:sz w:val="24"/>
          <w:szCs w:val="24"/>
        </w:rPr>
        <w:t xml:space="preserve"> + Amazon Bedrock)</w:t>
      </w:r>
    </w:p>
    <w:p w14:paraId="378D024B"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proofErr w:type="spellStart"/>
      <w:r w:rsidRPr="00A72437">
        <w:rPr>
          <w:rFonts w:ascii="Times New Roman" w:hAnsi="Times New Roman" w:cs="Times New Roman"/>
          <w:sz w:val="24"/>
          <w:szCs w:val="24"/>
        </w:rPr>
        <w:t>FastAPI</w:t>
      </w:r>
      <w:proofErr w:type="spellEnd"/>
      <w:r w:rsidRPr="00A72437">
        <w:rPr>
          <w:rFonts w:ascii="Times New Roman" w:hAnsi="Times New Roman" w:cs="Times New Roman"/>
          <w:sz w:val="24"/>
          <w:szCs w:val="24"/>
        </w:rPr>
        <w:t xml:space="preserve"> documentation: https://fastapi.tiangolo.com</w:t>
      </w:r>
    </w:p>
    <w:p w14:paraId="379DCD57"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proofErr w:type="spellStart"/>
      <w:r w:rsidRPr="00A72437">
        <w:rPr>
          <w:rFonts w:ascii="Times New Roman" w:hAnsi="Times New Roman" w:cs="Times New Roman"/>
          <w:sz w:val="24"/>
          <w:szCs w:val="24"/>
        </w:rPr>
        <w:t>SQLAlchemy</w:t>
      </w:r>
      <w:proofErr w:type="spellEnd"/>
      <w:r w:rsidRPr="00A72437">
        <w:rPr>
          <w:rFonts w:ascii="Times New Roman" w:hAnsi="Times New Roman" w:cs="Times New Roman"/>
          <w:sz w:val="24"/>
          <w:szCs w:val="24"/>
        </w:rPr>
        <w:t xml:space="preserve"> 2.0 (async) documentation: https://docs.sqlalchemy.org</w:t>
      </w:r>
    </w:p>
    <w:p w14:paraId="3BDB5122"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Amazon Bedrock Converse API: https://docs.aws.amazon.com/bedrock/</w:t>
      </w:r>
    </w:p>
    <w:p w14:paraId="67C4469D"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Alembic migrations: https://alembic.sqlalchemy.org</w:t>
      </w:r>
    </w:p>
    <w:p w14:paraId="6FD5D6E4" w14:textId="77777777" w:rsidR="00D61880" w:rsidRPr="00A72437" w:rsidRDefault="00000000">
      <w:pPr>
        <w:pStyle w:val="Heading2"/>
        <w:rPr>
          <w:rFonts w:ascii="Times New Roman" w:hAnsi="Times New Roman" w:cs="Times New Roman"/>
        </w:rPr>
      </w:pPr>
      <w:bookmarkStart w:id="7" w:name="_Toc235782537"/>
      <w:r w:rsidRPr="00A72437">
        <w:rPr>
          <w:rFonts w:ascii="Times New Roman" w:hAnsi="Times New Roman" w:cs="Times New Roman"/>
        </w:rPr>
        <w:t>1.5 Acronyms and Definitions</w:t>
      </w:r>
      <w:bookmarkEnd w:id="7"/>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7890"/>
      </w:tblGrid>
      <w:tr w:rsidR="00D61880" w:rsidRPr="00A72437" w14:paraId="7281AB9D" w14:textId="77777777" w:rsidTr="0051094D">
        <w:tblPrEx>
          <w:tblCellMar>
            <w:top w:w="0" w:type="dxa"/>
            <w:bottom w:w="0" w:type="dxa"/>
          </w:tblCellMar>
        </w:tblPrEx>
        <w:trPr>
          <w:trHeight w:val="256"/>
          <w:tblHeader/>
        </w:trPr>
        <w:tc>
          <w:tcPr>
            <w:tcW w:w="1100" w:type="pct"/>
            <w:shd w:val="clear" w:color="auto" w:fill="1F4E79"/>
            <w:tcMar>
              <w:top w:w="80" w:type="dxa"/>
              <w:left w:w="100" w:type="dxa"/>
              <w:bottom w:w="80" w:type="dxa"/>
              <w:right w:w="100" w:type="dxa"/>
            </w:tcMar>
            <w:vAlign w:val="center"/>
          </w:tcPr>
          <w:p w14:paraId="79A1CB35"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Term</w:t>
            </w:r>
          </w:p>
        </w:tc>
        <w:tc>
          <w:tcPr>
            <w:tcW w:w="3900" w:type="pct"/>
            <w:shd w:val="clear" w:color="auto" w:fill="1F4E79"/>
            <w:tcMar>
              <w:top w:w="80" w:type="dxa"/>
              <w:left w:w="100" w:type="dxa"/>
              <w:bottom w:w="80" w:type="dxa"/>
              <w:right w:w="100" w:type="dxa"/>
            </w:tcMar>
            <w:vAlign w:val="center"/>
          </w:tcPr>
          <w:p w14:paraId="4EFD9D20"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Definition</w:t>
            </w:r>
          </w:p>
        </w:tc>
      </w:tr>
      <w:tr w:rsidR="00D61880" w:rsidRPr="00A72437" w14:paraId="45C3B44B" w14:textId="77777777" w:rsidTr="0051094D">
        <w:tblPrEx>
          <w:tblCellMar>
            <w:top w:w="0" w:type="dxa"/>
            <w:bottom w:w="0" w:type="dxa"/>
          </w:tblCellMar>
        </w:tblPrEx>
        <w:trPr>
          <w:trHeight w:val="243"/>
        </w:trPr>
        <w:tc>
          <w:tcPr>
            <w:tcW w:w="1100" w:type="pct"/>
            <w:tcMar>
              <w:top w:w="80" w:type="dxa"/>
              <w:left w:w="100" w:type="dxa"/>
              <w:bottom w:w="80" w:type="dxa"/>
              <w:right w:w="100" w:type="dxa"/>
            </w:tcMar>
            <w:vAlign w:val="center"/>
          </w:tcPr>
          <w:p w14:paraId="73A1A1D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API</w:t>
            </w:r>
          </w:p>
        </w:tc>
        <w:tc>
          <w:tcPr>
            <w:tcW w:w="3900" w:type="pct"/>
            <w:tcMar>
              <w:top w:w="80" w:type="dxa"/>
              <w:left w:w="100" w:type="dxa"/>
              <w:bottom w:w="80" w:type="dxa"/>
              <w:right w:w="100" w:type="dxa"/>
            </w:tcMar>
            <w:vAlign w:val="center"/>
          </w:tcPr>
          <w:p w14:paraId="1AC9AB7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Application Programming Interface</w:t>
            </w:r>
          </w:p>
        </w:tc>
      </w:tr>
      <w:tr w:rsidR="00D61880" w:rsidRPr="00A72437" w14:paraId="6E488C46" w14:textId="77777777" w:rsidTr="0051094D">
        <w:tblPrEx>
          <w:tblCellMar>
            <w:top w:w="0" w:type="dxa"/>
            <w:bottom w:w="0" w:type="dxa"/>
          </w:tblCellMar>
        </w:tblPrEx>
        <w:trPr>
          <w:trHeight w:val="256"/>
        </w:trPr>
        <w:tc>
          <w:tcPr>
            <w:tcW w:w="1100" w:type="pct"/>
            <w:tcMar>
              <w:top w:w="80" w:type="dxa"/>
              <w:left w:w="100" w:type="dxa"/>
              <w:bottom w:w="80" w:type="dxa"/>
              <w:right w:w="100" w:type="dxa"/>
            </w:tcMar>
            <w:vAlign w:val="center"/>
          </w:tcPr>
          <w:p w14:paraId="7FE886B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REST</w:t>
            </w:r>
          </w:p>
        </w:tc>
        <w:tc>
          <w:tcPr>
            <w:tcW w:w="3900" w:type="pct"/>
            <w:tcMar>
              <w:top w:w="80" w:type="dxa"/>
              <w:left w:w="100" w:type="dxa"/>
              <w:bottom w:w="80" w:type="dxa"/>
              <w:right w:w="100" w:type="dxa"/>
            </w:tcMar>
            <w:vAlign w:val="center"/>
          </w:tcPr>
          <w:p w14:paraId="1684589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Representational State Transfer</w:t>
            </w:r>
          </w:p>
        </w:tc>
      </w:tr>
      <w:tr w:rsidR="00D61880" w:rsidRPr="00A72437" w14:paraId="1A24E327" w14:textId="77777777" w:rsidTr="0051094D">
        <w:tblPrEx>
          <w:tblCellMar>
            <w:top w:w="0" w:type="dxa"/>
            <w:bottom w:w="0" w:type="dxa"/>
          </w:tblCellMar>
        </w:tblPrEx>
        <w:trPr>
          <w:trHeight w:val="243"/>
        </w:trPr>
        <w:tc>
          <w:tcPr>
            <w:tcW w:w="1100" w:type="pct"/>
            <w:tcMar>
              <w:top w:w="80" w:type="dxa"/>
              <w:left w:w="100" w:type="dxa"/>
              <w:bottom w:w="80" w:type="dxa"/>
              <w:right w:w="100" w:type="dxa"/>
            </w:tcMar>
            <w:vAlign w:val="center"/>
          </w:tcPr>
          <w:p w14:paraId="703A4254"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ORM</w:t>
            </w:r>
          </w:p>
        </w:tc>
        <w:tc>
          <w:tcPr>
            <w:tcW w:w="3900" w:type="pct"/>
            <w:tcMar>
              <w:top w:w="80" w:type="dxa"/>
              <w:left w:w="100" w:type="dxa"/>
              <w:bottom w:w="80" w:type="dxa"/>
              <w:right w:w="100" w:type="dxa"/>
            </w:tcMar>
            <w:vAlign w:val="center"/>
          </w:tcPr>
          <w:p w14:paraId="060F75B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Object-Relational Mapping</w:t>
            </w:r>
          </w:p>
        </w:tc>
      </w:tr>
      <w:tr w:rsidR="00D61880" w:rsidRPr="00A72437" w14:paraId="3A60F048" w14:textId="77777777" w:rsidTr="0051094D">
        <w:tblPrEx>
          <w:tblCellMar>
            <w:top w:w="0" w:type="dxa"/>
            <w:bottom w:w="0" w:type="dxa"/>
          </w:tblCellMar>
        </w:tblPrEx>
        <w:trPr>
          <w:trHeight w:val="256"/>
        </w:trPr>
        <w:tc>
          <w:tcPr>
            <w:tcW w:w="1100" w:type="pct"/>
            <w:tcMar>
              <w:top w:w="80" w:type="dxa"/>
              <w:left w:w="100" w:type="dxa"/>
              <w:bottom w:w="80" w:type="dxa"/>
              <w:right w:w="100" w:type="dxa"/>
            </w:tcMar>
            <w:vAlign w:val="center"/>
          </w:tcPr>
          <w:p w14:paraId="142AFC94"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CRUD</w:t>
            </w:r>
          </w:p>
        </w:tc>
        <w:tc>
          <w:tcPr>
            <w:tcW w:w="3900" w:type="pct"/>
            <w:tcMar>
              <w:top w:w="80" w:type="dxa"/>
              <w:left w:w="100" w:type="dxa"/>
              <w:bottom w:w="80" w:type="dxa"/>
              <w:right w:w="100" w:type="dxa"/>
            </w:tcMar>
            <w:vAlign w:val="center"/>
          </w:tcPr>
          <w:p w14:paraId="5028701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Create, Read, Update, Delete</w:t>
            </w:r>
          </w:p>
        </w:tc>
      </w:tr>
      <w:tr w:rsidR="00D61880" w:rsidRPr="00A72437" w14:paraId="67E96856" w14:textId="77777777" w:rsidTr="0051094D">
        <w:tblPrEx>
          <w:tblCellMar>
            <w:top w:w="0" w:type="dxa"/>
            <w:bottom w:w="0" w:type="dxa"/>
          </w:tblCellMar>
        </w:tblPrEx>
        <w:trPr>
          <w:trHeight w:val="243"/>
        </w:trPr>
        <w:tc>
          <w:tcPr>
            <w:tcW w:w="1100" w:type="pct"/>
            <w:tcMar>
              <w:top w:w="80" w:type="dxa"/>
              <w:left w:w="100" w:type="dxa"/>
              <w:bottom w:w="80" w:type="dxa"/>
              <w:right w:w="100" w:type="dxa"/>
            </w:tcMar>
            <w:vAlign w:val="center"/>
          </w:tcPr>
          <w:p w14:paraId="33EED066"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UUID</w:t>
            </w:r>
          </w:p>
        </w:tc>
        <w:tc>
          <w:tcPr>
            <w:tcW w:w="3900" w:type="pct"/>
            <w:tcMar>
              <w:top w:w="80" w:type="dxa"/>
              <w:left w:w="100" w:type="dxa"/>
              <w:bottom w:w="80" w:type="dxa"/>
              <w:right w:w="100" w:type="dxa"/>
            </w:tcMar>
            <w:vAlign w:val="center"/>
          </w:tcPr>
          <w:p w14:paraId="6BBDB584"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Universally Unique Identifier</w:t>
            </w:r>
          </w:p>
        </w:tc>
      </w:tr>
      <w:tr w:rsidR="00D61880" w:rsidRPr="00A72437" w14:paraId="06915A77" w14:textId="77777777" w:rsidTr="0051094D">
        <w:tblPrEx>
          <w:tblCellMar>
            <w:top w:w="0" w:type="dxa"/>
            <w:bottom w:w="0" w:type="dxa"/>
          </w:tblCellMar>
        </w:tblPrEx>
        <w:trPr>
          <w:trHeight w:val="256"/>
        </w:trPr>
        <w:tc>
          <w:tcPr>
            <w:tcW w:w="1100" w:type="pct"/>
            <w:tcMar>
              <w:top w:w="80" w:type="dxa"/>
              <w:left w:w="100" w:type="dxa"/>
              <w:bottom w:w="80" w:type="dxa"/>
              <w:right w:w="100" w:type="dxa"/>
            </w:tcMar>
            <w:vAlign w:val="center"/>
          </w:tcPr>
          <w:p w14:paraId="00548DED"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LLM</w:t>
            </w:r>
          </w:p>
        </w:tc>
        <w:tc>
          <w:tcPr>
            <w:tcW w:w="3900" w:type="pct"/>
            <w:tcMar>
              <w:top w:w="80" w:type="dxa"/>
              <w:left w:w="100" w:type="dxa"/>
              <w:bottom w:w="80" w:type="dxa"/>
              <w:right w:w="100" w:type="dxa"/>
            </w:tcMar>
            <w:vAlign w:val="center"/>
          </w:tcPr>
          <w:p w14:paraId="46D5790A"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Large Language Model</w:t>
            </w:r>
          </w:p>
        </w:tc>
      </w:tr>
      <w:tr w:rsidR="00D61880" w:rsidRPr="00A72437" w14:paraId="1A8ED76A" w14:textId="77777777" w:rsidTr="0051094D">
        <w:tblPrEx>
          <w:tblCellMar>
            <w:top w:w="0" w:type="dxa"/>
            <w:bottom w:w="0" w:type="dxa"/>
          </w:tblCellMar>
        </w:tblPrEx>
        <w:trPr>
          <w:trHeight w:val="243"/>
        </w:trPr>
        <w:tc>
          <w:tcPr>
            <w:tcW w:w="1100" w:type="pct"/>
            <w:tcMar>
              <w:top w:w="80" w:type="dxa"/>
              <w:left w:w="100" w:type="dxa"/>
              <w:bottom w:w="80" w:type="dxa"/>
              <w:right w:w="100" w:type="dxa"/>
            </w:tcMar>
            <w:vAlign w:val="center"/>
          </w:tcPr>
          <w:p w14:paraId="11484353"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lastRenderedPageBreak/>
              <w:t>JSON</w:t>
            </w:r>
          </w:p>
        </w:tc>
        <w:tc>
          <w:tcPr>
            <w:tcW w:w="3900" w:type="pct"/>
            <w:tcMar>
              <w:top w:w="80" w:type="dxa"/>
              <w:left w:w="100" w:type="dxa"/>
              <w:bottom w:w="80" w:type="dxa"/>
              <w:right w:w="100" w:type="dxa"/>
            </w:tcMar>
            <w:vAlign w:val="center"/>
          </w:tcPr>
          <w:p w14:paraId="1C4B948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JavaScript Object Notation</w:t>
            </w:r>
          </w:p>
        </w:tc>
      </w:tr>
      <w:tr w:rsidR="00D61880" w:rsidRPr="00A72437" w14:paraId="4A4D48F6" w14:textId="77777777" w:rsidTr="0051094D">
        <w:tblPrEx>
          <w:tblCellMar>
            <w:top w:w="0" w:type="dxa"/>
            <w:bottom w:w="0" w:type="dxa"/>
          </w:tblCellMar>
        </w:tblPrEx>
        <w:trPr>
          <w:trHeight w:val="243"/>
        </w:trPr>
        <w:tc>
          <w:tcPr>
            <w:tcW w:w="1100" w:type="pct"/>
            <w:tcMar>
              <w:top w:w="80" w:type="dxa"/>
              <w:left w:w="100" w:type="dxa"/>
              <w:bottom w:w="80" w:type="dxa"/>
              <w:right w:w="100" w:type="dxa"/>
            </w:tcMar>
            <w:vAlign w:val="center"/>
          </w:tcPr>
          <w:p w14:paraId="74EAD073" w14:textId="3E36C0AF" w:rsidR="00D61880" w:rsidRPr="00A72437" w:rsidRDefault="00000000">
            <w:pPr>
              <w:rPr>
                <w:rFonts w:ascii="Times New Roman" w:hAnsi="Times New Roman" w:cs="Times New Roman"/>
                <w:sz w:val="20"/>
                <w:szCs w:val="20"/>
              </w:rPr>
            </w:pPr>
            <w:r w:rsidRPr="00A72437">
              <w:rPr>
                <w:rFonts w:ascii="Times New Roman" w:hAnsi="Times New Roman" w:cs="Times New Roman"/>
                <w:sz w:val="20"/>
                <w:szCs w:val="20"/>
              </w:rPr>
              <w:t>ASGI</w:t>
            </w:r>
          </w:p>
        </w:tc>
        <w:tc>
          <w:tcPr>
            <w:tcW w:w="3900" w:type="pct"/>
            <w:tcMar>
              <w:top w:w="80" w:type="dxa"/>
              <w:left w:w="100" w:type="dxa"/>
              <w:bottom w:w="80" w:type="dxa"/>
              <w:right w:w="100" w:type="dxa"/>
            </w:tcMar>
            <w:vAlign w:val="center"/>
          </w:tcPr>
          <w:p w14:paraId="6F4BCEE6" w14:textId="7F45AB5C" w:rsidR="0051094D" w:rsidRPr="00A72437" w:rsidRDefault="00000000">
            <w:pPr>
              <w:rPr>
                <w:rFonts w:ascii="Times New Roman" w:hAnsi="Times New Roman" w:cs="Times New Roman"/>
                <w:sz w:val="20"/>
                <w:szCs w:val="20"/>
              </w:rPr>
            </w:pPr>
            <w:r w:rsidRPr="00A72437">
              <w:rPr>
                <w:rFonts w:ascii="Times New Roman" w:hAnsi="Times New Roman" w:cs="Times New Roman"/>
                <w:sz w:val="20"/>
                <w:szCs w:val="20"/>
              </w:rPr>
              <w:t>Asynchronous Server Gateway Interface</w:t>
            </w:r>
          </w:p>
        </w:tc>
      </w:tr>
      <w:tr w:rsidR="00D61880" w:rsidRPr="00A72437" w14:paraId="7887AD4D" w14:textId="77777777" w:rsidTr="0051094D">
        <w:tblPrEx>
          <w:tblCellMar>
            <w:top w:w="0" w:type="dxa"/>
            <w:bottom w:w="0" w:type="dxa"/>
          </w:tblCellMar>
        </w:tblPrEx>
        <w:trPr>
          <w:trHeight w:val="243"/>
        </w:trPr>
        <w:tc>
          <w:tcPr>
            <w:tcW w:w="1100" w:type="pct"/>
            <w:tcMar>
              <w:top w:w="80" w:type="dxa"/>
              <w:left w:w="100" w:type="dxa"/>
              <w:bottom w:w="80" w:type="dxa"/>
              <w:right w:w="100" w:type="dxa"/>
            </w:tcMar>
            <w:vAlign w:val="center"/>
          </w:tcPr>
          <w:p w14:paraId="11F4E581"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CI</w:t>
            </w:r>
          </w:p>
        </w:tc>
        <w:tc>
          <w:tcPr>
            <w:tcW w:w="3900" w:type="pct"/>
            <w:tcMar>
              <w:top w:w="80" w:type="dxa"/>
              <w:left w:w="100" w:type="dxa"/>
              <w:bottom w:w="80" w:type="dxa"/>
              <w:right w:w="100" w:type="dxa"/>
            </w:tcMar>
            <w:vAlign w:val="center"/>
          </w:tcPr>
          <w:p w14:paraId="7B153B0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Continuous Integration</w:t>
            </w:r>
          </w:p>
        </w:tc>
      </w:tr>
    </w:tbl>
    <w:p w14:paraId="081050BF" w14:textId="77777777" w:rsidR="00D61880" w:rsidRPr="00A72437" w:rsidRDefault="00000000" w:rsidP="00A72437">
      <w:pPr>
        <w:pStyle w:val="Heading1"/>
        <w:spacing w:line="276" w:lineRule="auto"/>
        <w:rPr>
          <w:rFonts w:ascii="Times New Roman" w:hAnsi="Times New Roman" w:cs="Times New Roman"/>
        </w:rPr>
      </w:pPr>
      <w:bookmarkStart w:id="8" w:name="_Toc235782538"/>
      <w:r w:rsidRPr="00A72437">
        <w:rPr>
          <w:rFonts w:ascii="Times New Roman" w:hAnsi="Times New Roman" w:cs="Times New Roman"/>
        </w:rPr>
        <w:t>2. System Overview</w:t>
      </w:r>
      <w:bookmarkEnd w:id="8"/>
    </w:p>
    <w:p w14:paraId="74F666E8" w14:textId="77777777" w:rsidR="00D61880" w:rsidRPr="00A72437" w:rsidRDefault="00000000" w:rsidP="00A72437">
      <w:pPr>
        <w:pStyle w:val="Heading2"/>
        <w:spacing w:line="276" w:lineRule="auto"/>
        <w:rPr>
          <w:rFonts w:ascii="Times New Roman" w:hAnsi="Times New Roman" w:cs="Times New Roman"/>
        </w:rPr>
      </w:pPr>
      <w:bookmarkStart w:id="9" w:name="_Toc235782539"/>
      <w:r w:rsidRPr="00A72437">
        <w:rPr>
          <w:rFonts w:ascii="Times New Roman" w:hAnsi="Times New Roman" w:cs="Times New Roman"/>
        </w:rPr>
        <w:t>2.1 High-Level Architecture</w:t>
      </w:r>
      <w:bookmarkEnd w:id="9"/>
    </w:p>
    <w:p w14:paraId="2BD6C2FA" w14:textId="77777777" w:rsidR="00D61880" w:rsidRPr="00A72437" w:rsidRDefault="00000000" w:rsidP="00A72437">
      <w:pPr>
        <w:spacing w:after="160" w:line="276" w:lineRule="auto"/>
        <w:rPr>
          <w:rFonts w:ascii="Times New Roman" w:hAnsi="Times New Roman" w:cs="Times New Roman"/>
          <w:sz w:val="24"/>
          <w:szCs w:val="24"/>
        </w:rPr>
      </w:pPr>
      <w:r w:rsidRPr="00A72437">
        <w:rPr>
          <w:rFonts w:ascii="Times New Roman" w:hAnsi="Times New Roman" w:cs="Times New Roman"/>
          <w:sz w:val="24"/>
          <w:szCs w:val="24"/>
        </w:rPr>
        <w:t xml:space="preserve">The AI Service Desk is a single </w:t>
      </w:r>
      <w:proofErr w:type="spellStart"/>
      <w:r w:rsidRPr="00A72437">
        <w:rPr>
          <w:rFonts w:ascii="Times New Roman" w:hAnsi="Times New Roman" w:cs="Times New Roman"/>
          <w:sz w:val="24"/>
          <w:szCs w:val="24"/>
        </w:rPr>
        <w:t>FastAPI</w:t>
      </w:r>
      <w:proofErr w:type="spellEnd"/>
      <w:r w:rsidRPr="00A72437">
        <w:rPr>
          <w:rFonts w:ascii="Times New Roman" w:hAnsi="Times New Roman" w:cs="Times New Roman"/>
          <w:sz w:val="24"/>
          <w:szCs w:val="24"/>
        </w:rPr>
        <w:t xml:space="preserve"> application organized in layers: API routers, a service layer for business rules, a repository layer for persistence, and </w:t>
      </w:r>
      <w:proofErr w:type="spellStart"/>
      <w:r w:rsidRPr="00A72437">
        <w:rPr>
          <w:rFonts w:ascii="Times New Roman" w:hAnsi="Times New Roman" w:cs="Times New Roman"/>
          <w:sz w:val="24"/>
          <w:szCs w:val="24"/>
        </w:rPr>
        <w:t>SQLAlchemy</w:t>
      </w:r>
      <w:proofErr w:type="spellEnd"/>
      <w:r w:rsidRPr="00A72437">
        <w:rPr>
          <w:rFonts w:ascii="Times New Roman" w:hAnsi="Times New Roman" w:cs="Times New Roman"/>
          <w:sz w:val="24"/>
          <w:szCs w:val="24"/>
        </w:rPr>
        <w:t xml:space="preserve"> ORM models. Persistence uses an async </w:t>
      </w:r>
      <w:proofErr w:type="spellStart"/>
      <w:r w:rsidRPr="00A72437">
        <w:rPr>
          <w:rFonts w:ascii="Times New Roman" w:hAnsi="Times New Roman" w:cs="Times New Roman"/>
          <w:sz w:val="24"/>
          <w:szCs w:val="24"/>
        </w:rPr>
        <w:t>SQLAlchemy</w:t>
      </w:r>
      <w:proofErr w:type="spellEnd"/>
      <w:r w:rsidRPr="00A72437">
        <w:rPr>
          <w:rFonts w:ascii="Times New Roman" w:hAnsi="Times New Roman" w:cs="Times New Roman"/>
          <w:sz w:val="24"/>
          <w:szCs w:val="24"/>
        </w:rPr>
        <w:t xml:space="preserve"> engine (</w:t>
      </w:r>
      <w:proofErr w:type="spellStart"/>
      <w:r w:rsidRPr="00A72437">
        <w:rPr>
          <w:rFonts w:ascii="Times New Roman" w:hAnsi="Times New Roman" w:cs="Times New Roman"/>
          <w:sz w:val="24"/>
          <w:szCs w:val="24"/>
        </w:rPr>
        <w:t>aiosqlite</w:t>
      </w:r>
      <w:proofErr w:type="spellEnd"/>
      <w:r w:rsidRPr="00A72437">
        <w:rPr>
          <w:rFonts w:ascii="Times New Roman" w:hAnsi="Times New Roman" w:cs="Times New Roman"/>
          <w:sz w:val="24"/>
          <w:szCs w:val="24"/>
        </w:rPr>
        <w:t xml:space="preserve"> for local/testing, </w:t>
      </w:r>
      <w:proofErr w:type="spellStart"/>
      <w:r w:rsidRPr="00A72437">
        <w:rPr>
          <w:rFonts w:ascii="Times New Roman" w:hAnsi="Times New Roman" w:cs="Times New Roman"/>
          <w:sz w:val="24"/>
          <w:szCs w:val="24"/>
        </w:rPr>
        <w:t>asyncpg</w:t>
      </w:r>
      <w:proofErr w:type="spellEnd"/>
      <w:r w:rsidRPr="00A72437">
        <w:rPr>
          <w:rFonts w:ascii="Times New Roman" w:hAnsi="Times New Roman" w:cs="Times New Roman"/>
          <w:sz w:val="24"/>
          <w:szCs w:val="24"/>
        </w:rPr>
        <w:t xml:space="preserve"> or </w:t>
      </w:r>
      <w:proofErr w:type="spellStart"/>
      <w:r w:rsidRPr="00A72437">
        <w:rPr>
          <w:rFonts w:ascii="Times New Roman" w:hAnsi="Times New Roman" w:cs="Times New Roman"/>
          <w:sz w:val="24"/>
          <w:szCs w:val="24"/>
        </w:rPr>
        <w:t>psycopg</w:t>
      </w:r>
      <w:proofErr w:type="spellEnd"/>
      <w:r w:rsidRPr="00A72437">
        <w:rPr>
          <w:rFonts w:ascii="Times New Roman" w:hAnsi="Times New Roman" w:cs="Times New Roman"/>
          <w:sz w:val="24"/>
          <w:szCs w:val="24"/>
        </w:rPr>
        <w:t xml:space="preserve"> for PostgreSQL in other environments) with Alembic managing schema migrations. A separate AWS integration layer wraps the Amazon Bedrock Converse API to generate ticket summaries and suggested responses. The application is containerized with Docker and exposes health and readiness endpoints for orchestration.</w:t>
      </w:r>
    </w:p>
    <w:p w14:paraId="6902AB7D" w14:textId="77777777" w:rsidR="00D61880" w:rsidRPr="00A72437" w:rsidRDefault="00000000" w:rsidP="00A72437">
      <w:pPr>
        <w:spacing w:after="160" w:line="276" w:lineRule="auto"/>
        <w:rPr>
          <w:rFonts w:ascii="Times New Roman" w:hAnsi="Times New Roman" w:cs="Times New Roman"/>
          <w:sz w:val="24"/>
          <w:szCs w:val="24"/>
        </w:rPr>
      </w:pPr>
      <w:r w:rsidRPr="00A72437">
        <w:rPr>
          <w:rFonts w:ascii="Times New Roman" w:hAnsi="Times New Roman" w:cs="Times New Roman"/>
          <w:sz w:val="24"/>
          <w:szCs w:val="24"/>
        </w:rPr>
        <w:t>Key building blocks:</w:t>
      </w:r>
    </w:p>
    <w:p w14:paraId="2679BCDE"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proofErr w:type="spellStart"/>
      <w:r w:rsidRPr="00A72437">
        <w:rPr>
          <w:rFonts w:ascii="Times New Roman" w:hAnsi="Times New Roman" w:cs="Times New Roman"/>
          <w:sz w:val="24"/>
          <w:szCs w:val="24"/>
        </w:rPr>
        <w:t>FastAPI</w:t>
      </w:r>
      <w:proofErr w:type="spellEnd"/>
      <w:r w:rsidRPr="00A72437">
        <w:rPr>
          <w:rFonts w:ascii="Times New Roman" w:hAnsi="Times New Roman" w:cs="Times New Roman"/>
          <w:sz w:val="24"/>
          <w:szCs w:val="24"/>
        </w:rPr>
        <w:t xml:space="preserve"> application (main.py) – wires routers, middleware, and startup/shutdown lifecycle</w:t>
      </w:r>
    </w:p>
    <w:p w14:paraId="274F5E0D"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app/</w:t>
      </w:r>
      <w:proofErr w:type="spellStart"/>
      <w:r w:rsidRPr="00A72437">
        <w:rPr>
          <w:rFonts w:ascii="Times New Roman" w:hAnsi="Times New Roman" w:cs="Times New Roman"/>
          <w:sz w:val="24"/>
          <w:szCs w:val="24"/>
        </w:rPr>
        <w:t>api</w:t>
      </w:r>
      <w:proofErr w:type="spellEnd"/>
      <w:r w:rsidRPr="00A72437">
        <w:rPr>
          <w:rFonts w:ascii="Times New Roman" w:hAnsi="Times New Roman" w:cs="Times New Roman"/>
          <w:sz w:val="24"/>
          <w:szCs w:val="24"/>
        </w:rPr>
        <w:t xml:space="preserve"> – HTTP route handlers for tickets and AI summarization</w:t>
      </w:r>
    </w:p>
    <w:p w14:paraId="2AD7E48D"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app/services – business logic (</w:t>
      </w:r>
      <w:proofErr w:type="spellStart"/>
      <w:r w:rsidRPr="00A72437">
        <w:rPr>
          <w:rFonts w:ascii="Times New Roman" w:hAnsi="Times New Roman" w:cs="Times New Roman"/>
          <w:sz w:val="24"/>
          <w:szCs w:val="24"/>
        </w:rPr>
        <w:t>TicketService</w:t>
      </w:r>
      <w:proofErr w:type="spellEnd"/>
      <w:r w:rsidRPr="00A72437">
        <w:rPr>
          <w:rFonts w:ascii="Times New Roman" w:hAnsi="Times New Roman" w:cs="Times New Roman"/>
          <w:sz w:val="24"/>
          <w:szCs w:val="24"/>
        </w:rPr>
        <w:t>) and the AWS Bedrock client wrapper (</w:t>
      </w:r>
      <w:proofErr w:type="spellStart"/>
      <w:r w:rsidRPr="00A72437">
        <w:rPr>
          <w:rFonts w:ascii="Times New Roman" w:hAnsi="Times New Roman" w:cs="Times New Roman"/>
          <w:sz w:val="24"/>
          <w:szCs w:val="24"/>
        </w:rPr>
        <w:t>BedrockService</w:t>
      </w:r>
      <w:proofErr w:type="spellEnd"/>
      <w:r w:rsidRPr="00A72437">
        <w:rPr>
          <w:rFonts w:ascii="Times New Roman" w:hAnsi="Times New Roman" w:cs="Times New Roman"/>
          <w:sz w:val="24"/>
          <w:szCs w:val="24"/>
        </w:rPr>
        <w:t>)</w:t>
      </w:r>
    </w:p>
    <w:p w14:paraId="3767C82B"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app/repositories – direct database access (</w:t>
      </w:r>
      <w:proofErr w:type="spellStart"/>
      <w:r w:rsidRPr="00A72437">
        <w:rPr>
          <w:rFonts w:ascii="Times New Roman" w:hAnsi="Times New Roman" w:cs="Times New Roman"/>
          <w:sz w:val="24"/>
          <w:szCs w:val="24"/>
        </w:rPr>
        <w:t>TicketRepository</w:t>
      </w:r>
      <w:proofErr w:type="spellEnd"/>
      <w:r w:rsidRPr="00A72437">
        <w:rPr>
          <w:rFonts w:ascii="Times New Roman" w:hAnsi="Times New Roman" w:cs="Times New Roman"/>
          <w:sz w:val="24"/>
          <w:szCs w:val="24"/>
        </w:rPr>
        <w:t>)</w:t>
      </w:r>
    </w:p>
    <w:p w14:paraId="2376F662"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 xml:space="preserve">app/models / app/schemas – </w:t>
      </w:r>
      <w:proofErr w:type="spellStart"/>
      <w:r w:rsidRPr="00A72437">
        <w:rPr>
          <w:rFonts w:ascii="Times New Roman" w:hAnsi="Times New Roman" w:cs="Times New Roman"/>
          <w:sz w:val="24"/>
          <w:szCs w:val="24"/>
        </w:rPr>
        <w:t>SQLAlchemy</w:t>
      </w:r>
      <w:proofErr w:type="spellEnd"/>
      <w:r w:rsidRPr="00A72437">
        <w:rPr>
          <w:rFonts w:ascii="Times New Roman" w:hAnsi="Times New Roman" w:cs="Times New Roman"/>
          <w:sz w:val="24"/>
          <w:szCs w:val="24"/>
        </w:rPr>
        <w:t xml:space="preserve"> ORM models and </w:t>
      </w:r>
      <w:proofErr w:type="spellStart"/>
      <w:r w:rsidRPr="00A72437">
        <w:rPr>
          <w:rFonts w:ascii="Times New Roman" w:hAnsi="Times New Roman" w:cs="Times New Roman"/>
          <w:sz w:val="24"/>
          <w:szCs w:val="24"/>
        </w:rPr>
        <w:t>Pydantic</w:t>
      </w:r>
      <w:proofErr w:type="spellEnd"/>
      <w:r w:rsidRPr="00A72437">
        <w:rPr>
          <w:rFonts w:ascii="Times New Roman" w:hAnsi="Times New Roman" w:cs="Times New Roman"/>
          <w:sz w:val="24"/>
          <w:szCs w:val="24"/>
        </w:rPr>
        <w:t xml:space="preserve"> request/response schemas</w:t>
      </w:r>
    </w:p>
    <w:p w14:paraId="25D6E27F"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app/</w:t>
      </w:r>
      <w:proofErr w:type="spellStart"/>
      <w:r w:rsidRPr="00A72437">
        <w:rPr>
          <w:rFonts w:ascii="Times New Roman" w:hAnsi="Times New Roman" w:cs="Times New Roman"/>
          <w:sz w:val="24"/>
          <w:szCs w:val="24"/>
        </w:rPr>
        <w:t>db</w:t>
      </w:r>
      <w:proofErr w:type="spellEnd"/>
      <w:r w:rsidRPr="00A72437">
        <w:rPr>
          <w:rFonts w:ascii="Times New Roman" w:hAnsi="Times New Roman" w:cs="Times New Roman"/>
          <w:sz w:val="24"/>
          <w:szCs w:val="24"/>
        </w:rPr>
        <w:t xml:space="preserve"> – async engine/session setup and declarative base</w:t>
      </w:r>
    </w:p>
    <w:p w14:paraId="3FBBF442" w14:textId="77777777" w:rsidR="00D61880" w:rsidRPr="00A72437" w:rsidRDefault="00000000" w:rsidP="00A72437">
      <w:pPr>
        <w:pStyle w:val="ListParagraph"/>
        <w:numPr>
          <w:ilvl w:val="0"/>
          <w:numId w:val="2"/>
        </w:numPr>
        <w:spacing w:after="80" w:line="276" w:lineRule="auto"/>
        <w:rPr>
          <w:rFonts w:ascii="Times New Roman" w:hAnsi="Times New Roman" w:cs="Times New Roman"/>
          <w:sz w:val="24"/>
          <w:szCs w:val="24"/>
        </w:rPr>
      </w:pPr>
      <w:r w:rsidRPr="00A72437">
        <w:rPr>
          <w:rFonts w:ascii="Times New Roman" w:hAnsi="Times New Roman" w:cs="Times New Roman"/>
          <w:sz w:val="24"/>
          <w:szCs w:val="24"/>
        </w:rPr>
        <w:t>alembic – database migration scripts</w:t>
      </w:r>
    </w:p>
    <w:p w14:paraId="289664D1" w14:textId="77777777" w:rsidR="00D61880" w:rsidRPr="00A72437" w:rsidRDefault="00000000" w:rsidP="00A72437">
      <w:pPr>
        <w:pStyle w:val="Heading2"/>
        <w:spacing w:line="276" w:lineRule="auto"/>
        <w:rPr>
          <w:rFonts w:ascii="Times New Roman" w:hAnsi="Times New Roman" w:cs="Times New Roman"/>
        </w:rPr>
      </w:pPr>
      <w:bookmarkStart w:id="10" w:name="_Toc235782540"/>
      <w:r w:rsidRPr="00A72437">
        <w:rPr>
          <w:rFonts w:ascii="Times New Roman" w:hAnsi="Times New Roman" w:cs="Times New Roman"/>
        </w:rPr>
        <w:t>2.2 System flow - Key Components</w:t>
      </w:r>
      <w:bookmarkEnd w:id="10"/>
    </w:p>
    <w:p w14:paraId="2CA65B6D" w14:textId="77777777" w:rsidR="00D61880" w:rsidRPr="00A72437" w:rsidRDefault="00000000" w:rsidP="00A72437">
      <w:pPr>
        <w:spacing w:after="160" w:line="276" w:lineRule="auto"/>
        <w:rPr>
          <w:rFonts w:ascii="Times New Roman" w:hAnsi="Times New Roman" w:cs="Times New Roman"/>
          <w:sz w:val="24"/>
          <w:szCs w:val="24"/>
        </w:rPr>
      </w:pPr>
      <w:r w:rsidRPr="00A72437">
        <w:rPr>
          <w:rFonts w:ascii="Times New Roman" w:hAnsi="Times New Roman" w:cs="Times New Roman"/>
          <w:sz w:val="24"/>
          <w:szCs w:val="24"/>
        </w:rPr>
        <w:t xml:space="preserve">A typical request flows as follows: the client calls a REST endpoint → request passes through the response-time middleware (and optional </w:t>
      </w:r>
      <w:proofErr w:type="spellStart"/>
      <w:r w:rsidRPr="00A72437">
        <w:rPr>
          <w:rFonts w:ascii="Times New Roman" w:hAnsi="Times New Roman" w:cs="Times New Roman"/>
          <w:sz w:val="24"/>
          <w:szCs w:val="24"/>
        </w:rPr>
        <w:t>cProfile</w:t>
      </w:r>
      <w:proofErr w:type="spellEnd"/>
      <w:r w:rsidRPr="00A72437">
        <w:rPr>
          <w:rFonts w:ascii="Times New Roman" w:hAnsi="Times New Roman" w:cs="Times New Roman"/>
          <w:sz w:val="24"/>
          <w:szCs w:val="24"/>
        </w:rPr>
        <w:t xml:space="preserve"> middleware) → the </w:t>
      </w:r>
      <w:proofErr w:type="spellStart"/>
      <w:r w:rsidRPr="00A72437">
        <w:rPr>
          <w:rFonts w:ascii="Times New Roman" w:hAnsi="Times New Roman" w:cs="Times New Roman"/>
          <w:sz w:val="24"/>
          <w:szCs w:val="24"/>
        </w:rPr>
        <w:t>FastAPI</w:t>
      </w:r>
      <w:proofErr w:type="spellEnd"/>
      <w:r w:rsidRPr="00A72437">
        <w:rPr>
          <w:rFonts w:ascii="Times New Roman" w:hAnsi="Times New Roman" w:cs="Times New Roman"/>
          <w:sz w:val="24"/>
          <w:szCs w:val="24"/>
        </w:rPr>
        <w:t xml:space="preserve"> router → </w:t>
      </w:r>
      <w:proofErr w:type="spellStart"/>
      <w:r w:rsidRPr="00A72437">
        <w:rPr>
          <w:rFonts w:ascii="Times New Roman" w:hAnsi="Times New Roman" w:cs="Times New Roman"/>
          <w:sz w:val="24"/>
          <w:szCs w:val="24"/>
        </w:rPr>
        <w:t>TicketService</w:t>
      </w:r>
      <w:proofErr w:type="spellEnd"/>
      <w:r w:rsidRPr="00A72437">
        <w:rPr>
          <w:rFonts w:ascii="Times New Roman" w:hAnsi="Times New Roman" w:cs="Times New Roman"/>
          <w:sz w:val="24"/>
          <w:szCs w:val="24"/>
        </w:rPr>
        <w:t xml:space="preserve"> applies business rules → </w:t>
      </w:r>
      <w:proofErr w:type="spellStart"/>
      <w:r w:rsidRPr="00A72437">
        <w:rPr>
          <w:rFonts w:ascii="Times New Roman" w:hAnsi="Times New Roman" w:cs="Times New Roman"/>
          <w:sz w:val="24"/>
          <w:szCs w:val="24"/>
        </w:rPr>
        <w:t>TicketRepository</w:t>
      </w:r>
      <w:proofErr w:type="spellEnd"/>
      <w:r w:rsidRPr="00A72437">
        <w:rPr>
          <w:rFonts w:ascii="Times New Roman" w:hAnsi="Times New Roman" w:cs="Times New Roman"/>
          <w:sz w:val="24"/>
          <w:szCs w:val="24"/>
        </w:rPr>
        <w:t xml:space="preserve"> executes the </w:t>
      </w:r>
      <w:proofErr w:type="spellStart"/>
      <w:r w:rsidRPr="00A72437">
        <w:rPr>
          <w:rFonts w:ascii="Times New Roman" w:hAnsi="Times New Roman" w:cs="Times New Roman"/>
          <w:sz w:val="24"/>
          <w:szCs w:val="24"/>
        </w:rPr>
        <w:t>SQLAlchemy</w:t>
      </w:r>
      <w:proofErr w:type="spellEnd"/>
      <w:r w:rsidRPr="00A72437">
        <w:rPr>
          <w:rFonts w:ascii="Times New Roman" w:hAnsi="Times New Roman" w:cs="Times New Roman"/>
          <w:sz w:val="24"/>
          <w:szCs w:val="24"/>
        </w:rPr>
        <w:t xml:space="preserve"> query against the database → result is serialized via a </w:t>
      </w:r>
      <w:proofErr w:type="spellStart"/>
      <w:r w:rsidRPr="00A72437">
        <w:rPr>
          <w:rFonts w:ascii="Times New Roman" w:hAnsi="Times New Roman" w:cs="Times New Roman"/>
          <w:sz w:val="24"/>
          <w:szCs w:val="24"/>
        </w:rPr>
        <w:t>Pydantic</w:t>
      </w:r>
      <w:proofErr w:type="spellEnd"/>
      <w:r w:rsidRPr="00A72437">
        <w:rPr>
          <w:rFonts w:ascii="Times New Roman" w:hAnsi="Times New Roman" w:cs="Times New Roman"/>
          <w:sz w:val="24"/>
          <w:szCs w:val="24"/>
        </w:rPr>
        <w:t xml:space="preserve"> response schema back to the client.</w:t>
      </w:r>
    </w:p>
    <w:p w14:paraId="050E329A" w14:textId="77777777" w:rsidR="00D61880" w:rsidRDefault="00000000" w:rsidP="00A72437">
      <w:pPr>
        <w:spacing w:after="160" w:line="276" w:lineRule="auto"/>
        <w:rPr>
          <w:rFonts w:ascii="Times New Roman" w:hAnsi="Times New Roman" w:cs="Times New Roman"/>
          <w:sz w:val="24"/>
          <w:szCs w:val="24"/>
        </w:rPr>
      </w:pPr>
      <w:r w:rsidRPr="00A72437">
        <w:rPr>
          <w:rFonts w:ascii="Times New Roman" w:hAnsi="Times New Roman" w:cs="Times New Roman"/>
          <w:sz w:val="24"/>
          <w:szCs w:val="24"/>
        </w:rPr>
        <w:t xml:space="preserve">For AI summarization, the /ai/summarize endpoint calls </w:t>
      </w:r>
      <w:proofErr w:type="spellStart"/>
      <w:r w:rsidRPr="00A72437">
        <w:rPr>
          <w:rFonts w:ascii="Times New Roman" w:hAnsi="Times New Roman" w:cs="Times New Roman"/>
          <w:sz w:val="24"/>
          <w:szCs w:val="24"/>
        </w:rPr>
        <w:t>BedrockService</w:t>
      </w:r>
      <w:proofErr w:type="spellEnd"/>
      <w:r w:rsidRPr="00A72437">
        <w:rPr>
          <w:rFonts w:ascii="Times New Roman" w:hAnsi="Times New Roman" w:cs="Times New Roman"/>
          <w:sz w:val="24"/>
          <w:szCs w:val="24"/>
        </w:rPr>
        <w:t xml:space="preserve">, which renders a prompt template, invokes the Amazon Bedrock Converse API, parses the JSON response, and returns a structured summary and suggested reply. If Bedrock is unavailable or returns malformed output, a </w:t>
      </w:r>
      <w:proofErr w:type="spellStart"/>
      <w:r w:rsidRPr="00A72437">
        <w:rPr>
          <w:rFonts w:ascii="Times New Roman" w:hAnsi="Times New Roman" w:cs="Times New Roman"/>
          <w:sz w:val="24"/>
          <w:szCs w:val="24"/>
        </w:rPr>
        <w:t>BedrockServiceError</w:t>
      </w:r>
      <w:proofErr w:type="spellEnd"/>
      <w:r w:rsidRPr="00A72437">
        <w:rPr>
          <w:rFonts w:ascii="Times New Roman" w:hAnsi="Times New Roman" w:cs="Times New Roman"/>
          <w:sz w:val="24"/>
          <w:szCs w:val="24"/>
        </w:rPr>
        <w:t xml:space="preserve"> is raised and mapped to an HTTP 502 response.</w:t>
      </w:r>
    </w:p>
    <w:p w14:paraId="5FC836A7" w14:textId="77777777" w:rsidR="00A72437" w:rsidRDefault="00A72437" w:rsidP="00A72437">
      <w:pPr>
        <w:spacing w:after="160" w:line="276" w:lineRule="auto"/>
        <w:rPr>
          <w:rFonts w:ascii="Times New Roman" w:hAnsi="Times New Roman" w:cs="Times New Roman"/>
          <w:sz w:val="24"/>
          <w:szCs w:val="24"/>
        </w:rPr>
      </w:pPr>
    </w:p>
    <w:p w14:paraId="7CA425FA" w14:textId="77777777" w:rsidR="00A72437" w:rsidRDefault="00A72437" w:rsidP="00A72437">
      <w:pPr>
        <w:spacing w:after="160" w:line="276" w:lineRule="auto"/>
        <w:rPr>
          <w:rFonts w:ascii="Times New Roman" w:hAnsi="Times New Roman" w:cs="Times New Roman"/>
          <w:sz w:val="24"/>
          <w:szCs w:val="24"/>
        </w:rPr>
      </w:pPr>
    </w:p>
    <w:p w14:paraId="22FF1568" w14:textId="77777777" w:rsidR="00A72437" w:rsidRDefault="00A72437" w:rsidP="00A72437">
      <w:pPr>
        <w:spacing w:after="160" w:line="276" w:lineRule="auto"/>
        <w:rPr>
          <w:rFonts w:ascii="Times New Roman" w:hAnsi="Times New Roman" w:cs="Times New Roman"/>
          <w:sz w:val="24"/>
          <w:szCs w:val="24"/>
        </w:rPr>
      </w:pPr>
    </w:p>
    <w:p w14:paraId="05C29A31" w14:textId="77777777" w:rsidR="00A72437" w:rsidRPr="00A72437" w:rsidRDefault="00A72437" w:rsidP="00A72437">
      <w:pPr>
        <w:spacing w:after="160" w:line="276" w:lineRule="auto"/>
        <w:rPr>
          <w:rFonts w:ascii="Times New Roman" w:hAnsi="Times New Roman" w:cs="Times New Roman"/>
          <w:sz w:val="24"/>
          <w:szCs w:val="24"/>
        </w:rPr>
      </w:pPr>
    </w:p>
    <w:p w14:paraId="0CB7F4CC" w14:textId="77777777" w:rsidR="00D61880" w:rsidRPr="00A72437" w:rsidRDefault="00000000" w:rsidP="00A72437">
      <w:pPr>
        <w:pStyle w:val="Heading3"/>
        <w:spacing w:line="276" w:lineRule="auto"/>
        <w:rPr>
          <w:rFonts w:ascii="Times New Roman" w:hAnsi="Times New Roman" w:cs="Times New Roman"/>
        </w:rPr>
      </w:pPr>
      <w:bookmarkStart w:id="11" w:name="_Toc235782541"/>
      <w:r w:rsidRPr="00A72437">
        <w:rPr>
          <w:rFonts w:ascii="Times New Roman" w:hAnsi="Times New Roman" w:cs="Times New Roman"/>
        </w:rPr>
        <w:t>Ticket CRUD Request Flow</w:t>
      </w:r>
      <w:bookmarkEnd w:id="11"/>
    </w:p>
    <w:p w14:paraId="2B449411" w14:textId="77777777" w:rsidR="00A72437" w:rsidRDefault="00A72437">
      <w:pPr>
        <w:spacing w:before="120" w:after="240"/>
        <w:jc w:val="center"/>
        <w:rPr>
          <w:rFonts w:ascii="Times New Roman" w:hAnsi="Times New Roman" w:cs="Times New Roman"/>
        </w:rPr>
      </w:pPr>
    </w:p>
    <w:p w14:paraId="3C19ED54" w14:textId="77777777" w:rsidR="00A72437" w:rsidRDefault="00A72437">
      <w:pPr>
        <w:spacing w:before="120" w:after="240"/>
        <w:jc w:val="center"/>
        <w:rPr>
          <w:rFonts w:ascii="Times New Roman" w:hAnsi="Times New Roman" w:cs="Times New Roman"/>
        </w:rPr>
      </w:pPr>
    </w:p>
    <w:p w14:paraId="0836E817" w14:textId="00F1175D" w:rsidR="00D61880" w:rsidRPr="00A72437" w:rsidRDefault="00000000">
      <w:pPr>
        <w:spacing w:before="120" w:after="240"/>
        <w:jc w:val="center"/>
        <w:rPr>
          <w:rFonts w:ascii="Times New Roman" w:hAnsi="Times New Roman" w:cs="Times New Roman"/>
        </w:rPr>
      </w:pPr>
      <w:r w:rsidRPr="00A72437">
        <w:rPr>
          <w:rFonts w:ascii="Times New Roman" w:hAnsi="Times New Roman" w:cs="Times New Roman"/>
          <w:noProof/>
        </w:rPr>
        <w:drawing>
          <wp:inline distT="0" distB="0" distL="0" distR="0" wp14:anchorId="39E6599F" wp14:editId="55090E70">
            <wp:extent cx="5760720" cy="686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686781"/>
                    </a:xfrm>
                    <a:prstGeom prst="rect">
                      <a:avLst/>
                    </a:prstGeom>
                  </pic:spPr>
                </pic:pic>
              </a:graphicData>
            </a:graphic>
          </wp:inline>
        </w:drawing>
      </w:r>
    </w:p>
    <w:p w14:paraId="6179BEEB" w14:textId="77777777" w:rsidR="0051094D" w:rsidRPr="00A72437" w:rsidRDefault="0051094D">
      <w:pPr>
        <w:pStyle w:val="Heading3"/>
        <w:rPr>
          <w:rFonts w:ascii="Times New Roman" w:hAnsi="Times New Roman" w:cs="Times New Roman"/>
        </w:rPr>
      </w:pPr>
      <w:bookmarkStart w:id="12" w:name="_Toc235782542"/>
    </w:p>
    <w:p w14:paraId="4E56F177" w14:textId="77777777" w:rsidR="0051094D" w:rsidRPr="00A72437" w:rsidRDefault="0051094D">
      <w:pPr>
        <w:pStyle w:val="Heading3"/>
        <w:rPr>
          <w:rFonts w:ascii="Times New Roman" w:hAnsi="Times New Roman" w:cs="Times New Roman"/>
        </w:rPr>
      </w:pPr>
    </w:p>
    <w:p w14:paraId="030EFF59" w14:textId="77777777" w:rsidR="0051094D" w:rsidRDefault="0051094D">
      <w:pPr>
        <w:pStyle w:val="Heading3"/>
      </w:pPr>
    </w:p>
    <w:p w14:paraId="3D7273C0" w14:textId="37FE9EAB" w:rsidR="00D61880" w:rsidRDefault="00000000">
      <w:pPr>
        <w:pStyle w:val="Heading3"/>
      </w:pPr>
      <w:r>
        <w:t>AI Summarization Flow</w:t>
      </w:r>
      <w:bookmarkEnd w:id="12"/>
    </w:p>
    <w:p w14:paraId="6ACF6BD5" w14:textId="77777777" w:rsidR="00D61880" w:rsidRPr="00A72437" w:rsidRDefault="00000000">
      <w:pPr>
        <w:spacing w:before="120" w:after="240"/>
        <w:jc w:val="center"/>
        <w:rPr>
          <w:rFonts w:ascii="Times New Roman" w:hAnsi="Times New Roman" w:cs="Times New Roman"/>
        </w:rPr>
      </w:pPr>
      <w:r w:rsidRPr="00A72437">
        <w:rPr>
          <w:rFonts w:ascii="Times New Roman" w:hAnsi="Times New Roman" w:cs="Times New Roman"/>
          <w:noProof/>
        </w:rPr>
        <w:drawing>
          <wp:inline distT="0" distB="0" distL="0" distR="0" wp14:anchorId="577BCB2F" wp14:editId="432EA483">
            <wp:extent cx="5760720" cy="1642734"/>
            <wp:effectExtent l="0" t="0" r="0" b="0"/>
            <wp:docPr id="749376254" name="Picture 74937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1642734"/>
                    </a:xfrm>
                    <a:prstGeom prst="rect">
                      <a:avLst/>
                    </a:prstGeom>
                  </pic:spPr>
                </pic:pic>
              </a:graphicData>
            </a:graphic>
          </wp:inline>
        </w:drawing>
      </w:r>
    </w:p>
    <w:p w14:paraId="426E15A6" w14:textId="77777777" w:rsidR="0051094D" w:rsidRPr="00A72437" w:rsidRDefault="0051094D">
      <w:pPr>
        <w:pStyle w:val="Heading2"/>
        <w:rPr>
          <w:rFonts w:ascii="Times New Roman" w:hAnsi="Times New Roman" w:cs="Times New Roman"/>
        </w:rPr>
      </w:pPr>
      <w:bookmarkStart w:id="13" w:name="_Toc235782543"/>
    </w:p>
    <w:p w14:paraId="3268B77A" w14:textId="016CB526" w:rsidR="00D61880" w:rsidRPr="00A72437" w:rsidRDefault="00000000">
      <w:pPr>
        <w:pStyle w:val="Heading2"/>
        <w:rPr>
          <w:rFonts w:ascii="Times New Roman" w:hAnsi="Times New Roman" w:cs="Times New Roman"/>
        </w:rPr>
      </w:pPr>
      <w:r w:rsidRPr="00A72437">
        <w:rPr>
          <w:rFonts w:ascii="Times New Roman" w:hAnsi="Times New Roman" w:cs="Times New Roman"/>
        </w:rPr>
        <w:t>2.3 User Roles and Access Levels</w:t>
      </w:r>
      <w:bookmarkEnd w:id="13"/>
    </w:p>
    <w:p w14:paraId="765388C7"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The current codebase does not implement authentication or role-based access control — all endpoints are publicly callable by any client that can reach the service. Configuration includes a SECRET_KEY and ACCESS_TOKEN_EXPIRE_MINUTES setting, suggesting token-based auth is planned, but no auth middleware or dependency is wired into the routers yet. This should be treated as a functional gap to address before any production/multi-tenant deployment.</w:t>
      </w:r>
    </w:p>
    <w:p w14:paraId="7DB322BD" w14:textId="431E7A35" w:rsidR="00D61880" w:rsidRPr="00A72437" w:rsidRDefault="00000000">
      <w:pPr>
        <w:pStyle w:val="Heading1"/>
        <w:rPr>
          <w:rFonts w:ascii="Times New Roman" w:hAnsi="Times New Roman" w:cs="Times New Roman"/>
        </w:rPr>
      </w:pPr>
      <w:bookmarkStart w:id="14" w:name="_Toc235782544"/>
      <w:r w:rsidRPr="00A72437">
        <w:rPr>
          <w:rFonts w:ascii="Times New Roman" w:hAnsi="Times New Roman" w:cs="Times New Roman"/>
        </w:rPr>
        <w:t>3. Functional Requirements</w:t>
      </w:r>
      <w:bookmarkEnd w:id="14"/>
    </w:p>
    <w:p w14:paraId="5C48B4F4" w14:textId="77777777" w:rsidR="00D61880" w:rsidRPr="00A72437" w:rsidRDefault="00000000">
      <w:pPr>
        <w:pStyle w:val="Heading2"/>
        <w:rPr>
          <w:rFonts w:ascii="Times New Roman" w:hAnsi="Times New Roman" w:cs="Times New Roman"/>
        </w:rPr>
      </w:pPr>
      <w:bookmarkStart w:id="15" w:name="_Toc235782545"/>
      <w:r w:rsidRPr="00A72437">
        <w:rPr>
          <w:rFonts w:ascii="Times New Roman" w:hAnsi="Times New Roman" w:cs="Times New Roman"/>
        </w:rPr>
        <w:t>3.1 Module/Feature Name</w:t>
      </w:r>
      <w:bookmarkEnd w:id="15"/>
    </w:p>
    <w:p w14:paraId="6C52DE10" w14:textId="77777777" w:rsidR="00D61880" w:rsidRPr="00A72437" w:rsidRDefault="00000000" w:rsidP="00FE34CC">
      <w:pPr>
        <w:pStyle w:val="Heading3"/>
        <w:spacing w:line="276" w:lineRule="auto"/>
        <w:rPr>
          <w:rFonts w:ascii="Times New Roman" w:hAnsi="Times New Roman" w:cs="Times New Roman"/>
        </w:rPr>
      </w:pPr>
      <w:bookmarkStart w:id="16" w:name="_Toc235782546"/>
      <w:r w:rsidRPr="00A72437">
        <w:rPr>
          <w:rFonts w:ascii="Times New Roman" w:hAnsi="Times New Roman" w:cs="Times New Roman"/>
        </w:rPr>
        <w:t>Ticket Management</w:t>
      </w:r>
      <w:bookmarkEnd w:id="16"/>
    </w:p>
    <w:p w14:paraId="421DFB75"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Provides full CRUD operations for support tickets, allowing tickets to be created, listed (with optional filtering), retrieved individually, updated, and deleted.</w:t>
      </w:r>
    </w:p>
    <w:p w14:paraId="134483DC" w14:textId="77777777" w:rsidR="00D61880" w:rsidRPr="00A72437" w:rsidRDefault="00000000" w:rsidP="00FE34CC">
      <w:pPr>
        <w:pStyle w:val="Heading3"/>
        <w:spacing w:line="276" w:lineRule="auto"/>
        <w:rPr>
          <w:rFonts w:ascii="Times New Roman" w:hAnsi="Times New Roman" w:cs="Times New Roman"/>
        </w:rPr>
      </w:pPr>
      <w:bookmarkStart w:id="17" w:name="_Toc235782547"/>
      <w:r w:rsidRPr="00A72437">
        <w:rPr>
          <w:rFonts w:ascii="Times New Roman" w:hAnsi="Times New Roman" w:cs="Times New Roman"/>
        </w:rPr>
        <w:t>AI Ticket Summarization</w:t>
      </w:r>
      <w:bookmarkEnd w:id="17"/>
    </w:p>
    <w:p w14:paraId="1875C9EC" w14:textId="77777777" w:rsidR="00FE34CC" w:rsidRDefault="00FE34CC" w:rsidP="00FE34CC">
      <w:pPr>
        <w:spacing w:after="160" w:line="276" w:lineRule="auto"/>
        <w:rPr>
          <w:rFonts w:ascii="Times New Roman" w:hAnsi="Times New Roman" w:cs="Times New Roman"/>
        </w:rPr>
      </w:pPr>
    </w:p>
    <w:p w14:paraId="40C85214" w14:textId="77777777" w:rsidR="00FE34CC" w:rsidRDefault="00FE34CC" w:rsidP="00FE34CC">
      <w:pPr>
        <w:spacing w:after="160" w:line="276" w:lineRule="auto"/>
        <w:rPr>
          <w:rFonts w:ascii="Times New Roman" w:hAnsi="Times New Roman" w:cs="Times New Roman"/>
        </w:rPr>
      </w:pPr>
    </w:p>
    <w:p w14:paraId="468345EB" w14:textId="79D0227F"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Accepts a free-text ticket description and returns an AI-generated summary and a suggested professional response, powered by an LLM served through Amazon Bedrock.</w:t>
      </w:r>
    </w:p>
    <w:p w14:paraId="351E2EA6" w14:textId="1441468B" w:rsidR="00D61880" w:rsidRPr="00A72437" w:rsidRDefault="00000000">
      <w:pPr>
        <w:pStyle w:val="Heading2"/>
        <w:rPr>
          <w:rFonts w:ascii="Times New Roman" w:hAnsi="Times New Roman" w:cs="Times New Roman"/>
        </w:rPr>
      </w:pPr>
      <w:bookmarkStart w:id="18" w:name="_Toc235782548"/>
      <w:r w:rsidRPr="00A72437">
        <w:rPr>
          <w:rFonts w:ascii="Times New Roman" w:hAnsi="Times New Roman" w:cs="Times New Roman"/>
        </w:rPr>
        <w:t>3.2 Inputs/Outputs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1007"/>
        <w:gridCol w:w="3625"/>
        <w:gridCol w:w="3625"/>
      </w:tblGrid>
      <w:tr w:rsidR="00D61880" w:rsidRPr="00A72437" w14:paraId="1464AB78" w14:textId="77777777">
        <w:tblPrEx>
          <w:tblCellMar>
            <w:top w:w="0" w:type="dxa"/>
            <w:bottom w:w="0" w:type="dxa"/>
          </w:tblCellMar>
        </w:tblPrEx>
        <w:trPr>
          <w:tblHeader/>
        </w:trPr>
        <w:tc>
          <w:tcPr>
            <w:tcW w:w="900" w:type="pct"/>
            <w:shd w:val="clear" w:color="auto" w:fill="1F4E79"/>
            <w:tcMar>
              <w:top w:w="80" w:type="dxa"/>
              <w:left w:w="100" w:type="dxa"/>
              <w:bottom w:w="80" w:type="dxa"/>
              <w:right w:w="100" w:type="dxa"/>
            </w:tcMar>
            <w:vAlign w:val="center"/>
          </w:tcPr>
          <w:p w14:paraId="61F06DD2"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Endpoint</w:t>
            </w:r>
          </w:p>
        </w:tc>
        <w:tc>
          <w:tcPr>
            <w:tcW w:w="500" w:type="pct"/>
            <w:shd w:val="clear" w:color="auto" w:fill="1F4E79"/>
            <w:tcMar>
              <w:top w:w="80" w:type="dxa"/>
              <w:left w:w="100" w:type="dxa"/>
              <w:bottom w:w="80" w:type="dxa"/>
              <w:right w:w="100" w:type="dxa"/>
            </w:tcMar>
            <w:vAlign w:val="center"/>
          </w:tcPr>
          <w:p w14:paraId="5FB1F11F"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Method</w:t>
            </w:r>
          </w:p>
        </w:tc>
        <w:tc>
          <w:tcPr>
            <w:tcW w:w="1800" w:type="pct"/>
            <w:shd w:val="clear" w:color="auto" w:fill="1F4E79"/>
            <w:tcMar>
              <w:top w:w="80" w:type="dxa"/>
              <w:left w:w="100" w:type="dxa"/>
              <w:bottom w:w="80" w:type="dxa"/>
              <w:right w:w="100" w:type="dxa"/>
            </w:tcMar>
            <w:vAlign w:val="center"/>
          </w:tcPr>
          <w:p w14:paraId="487C1850"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Input</w:t>
            </w:r>
          </w:p>
        </w:tc>
        <w:tc>
          <w:tcPr>
            <w:tcW w:w="1800" w:type="pct"/>
            <w:shd w:val="clear" w:color="auto" w:fill="1F4E79"/>
            <w:tcMar>
              <w:top w:w="80" w:type="dxa"/>
              <w:left w:w="100" w:type="dxa"/>
              <w:bottom w:w="80" w:type="dxa"/>
              <w:right w:w="100" w:type="dxa"/>
            </w:tcMar>
            <w:vAlign w:val="center"/>
          </w:tcPr>
          <w:p w14:paraId="5BBD9E09"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Output</w:t>
            </w:r>
          </w:p>
        </w:tc>
      </w:tr>
      <w:tr w:rsidR="00D61880" w:rsidRPr="00A72437" w14:paraId="7263FFBB" w14:textId="77777777">
        <w:tblPrEx>
          <w:tblCellMar>
            <w:top w:w="0" w:type="dxa"/>
            <w:bottom w:w="0" w:type="dxa"/>
          </w:tblCellMar>
        </w:tblPrEx>
        <w:tc>
          <w:tcPr>
            <w:tcW w:w="900" w:type="pct"/>
            <w:tcMar>
              <w:top w:w="80" w:type="dxa"/>
              <w:left w:w="100" w:type="dxa"/>
              <w:bottom w:w="80" w:type="dxa"/>
              <w:right w:w="100" w:type="dxa"/>
            </w:tcMar>
            <w:vAlign w:val="center"/>
          </w:tcPr>
          <w:p w14:paraId="7512D928"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w:t>
            </w:r>
            <w:proofErr w:type="gramStart"/>
            <w:r w:rsidRPr="00A72437">
              <w:rPr>
                <w:rFonts w:ascii="Times New Roman" w:hAnsi="Times New Roman" w:cs="Times New Roman"/>
                <w:sz w:val="20"/>
                <w:szCs w:val="20"/>
              </w:rPr>
              <w:t>tickets</w:t>
            </w:r>
            <w:proofErr w:type="gramEnd"/>
          </w:p>
        </w:tc>
        <w:tc>
          <w:tcPr>
            <w:tcW w:w="500" w:type="pct"/>
            <w:tcMar>
              <w:top w:w="80" w:type="dxa"/>
              <w:left w:w="100" w:type="dxa"/>
              <w:bottom w:w="80" w:type="dxa"/>
              <w:right w:w="100" w:type="dxa"/>
            </w:tcMar>
            <w:vAlign w:val="center"/>
          </w:tcPr>
          <w:p w14:paraId="6F21C711"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POST</w:t>
            </w:r>
          </w:p>
        </w:tc>
        <w:tc>
          <w:tcPr>
            <w:tcW w:w="1800" w:type="pct"/>
            <w:tcMar>
              <w:top w:w="80" w:type="dxa"/>
              <w:left w:w="100" w:type="dxa"/>
              <w:bottom w:w="80" w:type="dxa"/>
              <w:right w:w="100" w:type="dxa"/>
            </w:tcMar>
            <w:vAlign w:val="center"/>
          </w:tcPr>
          <w:p w14:paraId="7DDEDAF9"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title (3-200 chars), priority (</w:t>
            </w:r>
            <w:proofErr w:type="spellStart"/>
            <w:r w:rsidRPr="00A72437">
              <w:rPr>
                <w:rFonts w:ascii="Times New Roman" w:hAnsi="Times New Roman" w:cs="Times New Roman"/>
                <w:sz w:val="20"/>
                <w:szCs w:val="20"/>
              </w:rPr>
              <w:t>low|medium|high</w:t>
            </w:r>
            <w:proofErr w:type="spellEnd"/>
            <w:r w:rsidRPr="00A72437">
              <w:rPr>
                <w:rFonts w:ascii="Times New Roman" w:hAnsi="Times New Roman" w:cs="Times New Roman"/>
                <w:sz w:val="20"/>
                <w:szCs w:val="20"/>
              </w:rPr>
              <w:t>)</w:t>
            </w:r>
          </w:p>
        </w:tc>
        <w:tc>
          <w:tcPr>
            <w:tcW w:w="1800" w:type="pct"/>
            <w:tcMar>
              <w:top w:w="80" w:type="dxa"/>
              <w:left w:w="100" w:type="dxa"/>
              <w:bottom w:w="80" w:type="dxa"/>
              <w:right w:w="100" w:type="dxa"/>
            </w:tcMar>
            <w:vAlign w:val="center"/>
          </w:tcPr>
          <w:p w14:paraId="69836FC6"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TicketResponse</w:t>
            </w:r>
            <w:proofErr w:type="spellEnd"/>
            <w:r w:rsidRPr="00A72437">
              <w:rPr>
                <w:rFonts w:ascii="Times New Roman" w:hAnsi="Times New Roman" w:cs="Times New Roman"/>
                <w:sz w:val="20"/>
                <w:szCs w:val="20"/>
              </w:rPr>
              <w:t xml:space="preserve"> (id, title, priority, status, </w:t>
            </w:r>
            <w:proofErr w:type="spellStart"/>
            <w:r w:rsidRPr="00A72437">
              <w:rPr>
                <w:rFonts w:ascii="Times New Roman" w:hAnsi="Times New Roman" w:cs="Times New Roman"/>
                <w:sz w:val="20"/>
                <w:szCs w:val="20"/>
              </w:rPr>
              <w:t>created_at</w:t>
            </w:r>
            <w:proofErr w:type="spellEnd"/>
            <w:r w:rsidRPr="00A72437">
              <w:rPr>
                <w:rFonts w:ascii="Times New Roman" w:hAnsi="Times New Roman" w:cs="Times New Roman"/>
                <w:sz w:val="20"/>
                <w:szCs w:val="20"/>
              </w:rPr>
              <w:t xml:space="preserve">, </w:t>
            </w:r>
            <w:proofErr w:type="spellStart"/>
            <w:r w:rsidRPr="00A72437">
              <w:rPr>
                <w:rFonts w:ascii="Times New Roman" w:hAnsi="Times New Roman" w:cs="Times New Roman"/>
                <w:sz w:val="20"/>
                <w:szCs w:val="20"/>
              </w:rPr>
              <w:t>is_resolved</w:t>
            </w:r>
            <w:proofErr w:type="spellEnd"/>
            <w:r w:rsidRPr="00A72437">
              <w:rPr>
                <w:rFonts w:ascii="Times New Roman" w:hAnsi="Times New Roman" w:cs="Times New Roman"/>
                <w:sz w:val="20"/>
                <w:szCs w:val="20"/>
              </w:rPr>
              <w:t>)</w:t>
            </w:r>
          </w:p>
        </w:tc>
      </w:tr>
      <w:tr w:rsidR="00D61880" w:rsidRPr="00A72437" w14:paraId="09ED833A" w14:textId="77777777">
        <w:tblPrEx>
          <w:tblCellMar>
            <w:top w:w="0" w:type="dxa"/>
            <w:bottom w:w="0" w:type="dxa"/>
          </w:tblCellMar>
        </w:tblPrEx>
        <w:tc>
          <w:tcPr>
            <w:tcW w:w="900" w:type="pct"/>
            <w:tcMar>
              <w:top w:w="80" w:type="dxa"/>
              <w:left w:w="100" w:type="dxa"/>
              <w:bottom w:w="80" w:type="dxa"/>
              <w:right w:w="100" w:type="dxa"/>
            </w:tcMar>
            <w:vAlign w:val="center"/>
          </w:tcPr>
          <w:p w14:paraId="01568BF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w:t>
            </w:r>
            <w:proofErr w:type="gramStart"/>
            <w:r w:rsidRPr="00A72437">
              <w:rPr>
                <w:rFonts w:ascii="Times New Roman" w:hAnsi="Times New Roman" w:cs="Times New Roman"/>
                <w:sz w:val="20"/>
                <w:szCs w:val="20"/>
              </w:rPr>
              <w:t>tickets</w:t>
            </w:r>
            <w:proofErr w:type="gramEnd"/>
          </w:p>
        </w:tc>
        <w:tc>
          <w:tcPr>
            <w:tcW w:w="500" w:type="pct"/>
            <w:tcMar>
              <w:top w:w="80" w:type="dxa"/>
              <w:left w:w="100" w:type="dxa"/>
              <w:bottom w:w="80" w:type="dxa"/>
              <w:right w:w="100" w:type="dxa"/>
            </w:tcMar>
            <w:vAlign w:val="center"/>
          </w:tcPr>
          <w:p w14:paraId="704547D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GET</w:t>
            </w:r>
          </w:p>
        </w:tc>
        <w:tc>
          <w:tcPr>
            <w:tcW w:w="1800" w:type="pct"/>
            <w:tcMar>
              <w:top w:w="80" w:type="dxa"/>
              <w:left w:w="100" w:type="dxa"/>
              <w:bottom w:w="80" w:type="dxa"/>
              <w:right w:w="100" w:type="dxa"/>
            </w:tcMar>
            <w:vAlign w:val="center"/>
          </w:tcPr>
          <w:p w14:paraId="2CE208A1"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Optional query params: status, priority</w:t>
            </w:r>
          </w:p>
        </w:tc>
        <w:tc>
          <w:tcPr>
            <w:tcW w:w="1800" w:type="pct"/>
            <w:tcMar>
              <w:top w:w="80" w:type="dxa"/>
              <w:left w:w="100" w:type="dxa"/>
              <w:bottom w:w="80" w:type="dxa"/>
              <w:right w:w="100" w:type="dxa"/>
            </w:tcMar>
            <w:vAlign w:val="center"/>
          </w:tcPr>
          <w:p w14:paraId="7671E1BA"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List of </w:t>
            </w:r>
            <w:proofErr w:type="spellStart"/>
            <w:r w:rsidRPr="00A72437">
              <w:rPr>
                <w:rFonts w:ascii="Times New Roman" w:hAnsi="Times New Roman" w:cs="Times New Roman"/>
                <w:sz w:val="20"/>
                <w:szCs w:val="20"/>
              </w:rPr>
              <w:t>TicketResponse</w:t>
            </w:r>
            <w:proofErr w:type="spellEnd"/>
          </w:p>
        </w:tc>
      </w:tr>
      <w:tr w:rsidR="00D61880" w:rsidRPr="00A72437" w14:paraId="5BA2F15E" w14:textId="77777777">
        <w:tblPrEx>
          <w:tblCellMar>
            <w:top w:w="0" w:type="dxa"/>
            <w:bottom w:w="0" w:type="dxa"/>
          </w:tblCellMar>
        </w:tblPrEx>
        <w:tc>
          <w:tcPr>
            <w:tcW w:w="900" w:type="pct"/>
            <w:tcMar>
              <w:top w:w="80" w:type="dxa"/>
              <w:left w:w="100" w:type="dxa"/>
              <w:bottom w:w="80" w:type="dxa"/>
              <w:right w:w="100" w:type="dxa"/>
            </w:tcMar>
            <w:vAlign w:val="center"/>
          </w:tcPr>
          <w:p w14:paraId="77CFF5D9"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/tickets/{</w:t>
            </w:r>
            <w:proofErr w:type="spellStart"/>
            <w:r w:rsidRPr="00A72437">
              <w:rPr>
                <w:rFonts w:ascii="Times New Roman" w:hAnsi="Times New Roman" w:cs="Times New Roman"/>
                <w:sz w:val="20"/>
                <w:szCs w:val="20"/>
              </w:rPr>
              <w:t>ticket_id</w:t>
            </w:r>
            <w:proofErr w:type="spellEnd"/>
            <w:r w:rsidRPr="00A72437">
              <w:rPr>
                <w:rFonts w:ascii="Times New Roman" w:hAnsi="Times New Roman" w:cs="Times New Roman"/>
                <w:sz w:val="20"/>
                <w:szCs w:val="20"/>
              </w:rPr>
              <w:t>}</w:t>
            </w:r>
          </w:p>
        </w:tc>
        <w:tc>
          <w:tcPr>
            <w:tcW w:w="500" w:type="pct"/>
            <w:tcMar>
              <w:top w:w="80" w:type="dxa"/>
              <w:left w:w="100" w:type="dxa"/>
              <w:bottom w:w="80" w:type="dxa"/>
              <w:right w:w="100" w:type="dxa"/>
            </w:tcMar>
            <w:vAlign w:val="center"/>
          </w:tcPr>
          <w:p w14:paraId="0017855D"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GET</w:t>
            </w:r>
          </w:p>
        </w:tc>
        <w:tc>
          <w:tcPr>
            <w:tcW w:w="1800" w:type="pct"/>
            <w:tcMar>
              <w:top w:w="80" w:type="dxa"/>
              <w:left w:w="100" w:type="dxa"/>
              <w:bottom w:w="80" w:type="dxa"/>
              <w:right w:w="100" w:type="dxa"/>
            </w:tcMar>
            <w:vAlign w:val="center"/>
          </w:tcPr>
          <w:p w14:paraId="2163FA42"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ticket_id</w:t>
            </w:r>
            <w:proofErr w:type="spellEnd"/>
            <w:r w:rsidRPr="00A72437">
              <w:rPr>
                <w:rFonts w:ascii="Times New Roman" w:hAnsi="Times New Roman" w:cs="Times New Roman"/>
                <w:sz w:val="20"/>
                <w:szCs w:val="20"/>
              </w:rPr>
              <w:t xml:space="preserve"> (UUID, path)</w:t>
            </w:r>
          </w:p>
        </w:tc>
        <w:tc>
          <w:tcPr>
            <w:tcW w:w="1800" w:type="pct"/>
            <w:tcMar>
              <w:top w:w="80" w:type="dxa"/>
              <w:left w:w="100" w:type="dxa"/>
              <w:bottom w:w="80" w:type="dxa"/>
              <w:right w:w="100" w:type="dxa"/>
            </w:tcMar>
            <w:vAlign w:val="center"/>
          </w:tcPr>
          <w:p w14:paraId="138475AC"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TicketResponse</w:t>
            </w:r>
            <w:proofErr w:type="spellEnd"/>
            <w:r w:rsidRPr="00A72437">
              <w:rPr>
                <w:rFonts w:ascii="Times New Roman" w:hAnsi="Times New Roman" w:cs="Times New Roman"/>
                <w:sz w:val="20"/>
                <w:szCs w:val="20"/>
              </w:rPr>
              <w:t xml:space="preserve"> or 404</w:t>
            </w:r>
          </w:p>
        </w:tc>
      </w:tr>
      <w:tr w:rsidR="00D61880" w:rsidRPr="00A72437" w14:paraId="399D7EB9" w14:textId="77777777">
        <w:tblPrEx>
          <w:tblCellMar>
            <w:top w:w="0" w:type="dxa"/>
            <w:bottom w:w="0" w:type="dxa"/>
          </w:tblCellMar>
        </w:tblPrEx>
        <w:tc>
          <w:tcPr>
            <w:tcW w:w="900" w:type="pct"/>
            <w:tcMar>
              <w:top w:w="80" w:type="dxa"/>
              <w:left w:w="100" w:type="dxa"/>
              <w:bottom w:w="80" w:type="dxa"/>
              <w:right w:w="100" w:type="dxa"/>
            </w:tcMar>
            <w:vAlign w:val="center"/>
          </w:tcPr>
          <w:p w14:paraId="15129198"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/tickets/{</w:t>
            </w:r>
            <w:proofErr w:type="spellStart"/>
            <w:r w:rsidRPr="00A72437">
              <w:rPr>
                <w:rFonts w:ascii="Times New Roman" w:hAnsi="Times New Roman" w:cs="Times New Roman"/>
                <w:sz w:val="20"/>
                <w:szCs w:val="20"/>
              </w:rPr>
              <w:t>ticket_id</w:t>
            </w:r>
            <w:proofErr w:type="spellEnd"/>
            <w:r w:rsidRPr="00A72437">
              <w:rPr>
                <w:rFonts w:ascii="Times New Roman" w:hAnsi="Times New Roman" w:cs="Times New Roman"/>
                <w:sz w:val="20"/>
                <w:szCs w:val="20"/>
              </w:rPr>
              <w:t>}</w:t>
            </w:r>
          </w:p>
        </w:tc>
        <w:tc>
          <w:tcPr>
            <w:tcW w:w="500" w:type="pct"/>
            <w:tcMar>
              <w:top w:w="80" w:type="dxa"/>
              <w:left w:w="100" w:type="dxa"/>
              <w:bottom w:w="80" w:type="dxa"/>
              <w:right w:w="100" w:type="dxa"/>
            </w:tcMar>
            <w:vAlign w:val="center"/>
          </w:tcPr>
          <w:p w14:paraId="0468440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PATCH</w:t>
            </w:r>
          </w:p>
        </w:tc>
        <w:tc>
          <w:tcPr>
            <w:tcW w:w="1800" w:type="pct"/>
            <w:tcMar>
              <w:top w:w="80" w:type="dxa"/>
              <w:left w:w="100" w:type="dxa"/>
              <w:bottom w:w="80" w:type="dxa"/>
              <w:right w:w="100" w:type="dxa"/>
            </w:tcMar>
            <w:vAlign w:val="center"/>
          </w:tcPr>
          <w:p w14:paraId="2F063874"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Any of: title, priority, status, assignee</w:t>
            </w:r>
          </w:p>
        </w:tc>
        <w:tc>
          <w:tcPr>
            <w:tcW w:w="1800" w:type="pct"/>
            <w:tcMar>
              <w:top w:w="80" w:type="dxa"/>
              <w:left w:w="100" w:type="dxa"/>
              <w:bottom w:w="80" w:type="dxa"/>
              <w:right w:w="100" w:type="dxa"/>
            </w:tcMar>
            <w:vAlign w:val="center"/>
          </w:tcPr>
          <w:p w14:paraId="1CB07C4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Updated </w:t>
            </w:r>
            <w:proofErr w:type="spellStart"/>
            <w:r w:rsidRPr="00A72437">
              <w:rPr>
                <w:rFonts w:ascii="Times New Roman" w:hAnsi="Times New Roman" w:cs="Times New Roman"/>
                <w:sz w:val="20"/>
                <w:szCs w:val="20"/>
              </w:rPr>
              <w:t>TicketResponse</w:t>
            </w:r>
            <w:proofErr w:type="spellEnd"/>
          </w:p>
        </w:tc>
      </w:tr>
      <w:tr w:rsidR="00D61880" w:rsidRPr="00A72437" w14:paraId="69175206" w14:textId="77777777">
        <w:tblPrEx>
          <w:tblCellMar>
            <w:top w:w="0" w:type="dxa"/>
            <w:bottom w:w="0" w:type="dxa"/>
          </w:tblCellMar>
        </w:tblPrEx>
        <w:tc>
          <w:tcPr>
            <w:tcW w:w="900" w:type="pct"/>
            <w:tcMar>
              <w:top w:w="80" w:type="dxa"/>
              <w:left w:w="100" w:type="dxa"/>
              <w:bottom w:w="80" w:type="dxa"/>
              <w:right w:w="100" w:type="dxa"/>
            </w:tcMar>
            <w:vAlign w:val="center"/>
          </w:tcPr>
          <w:p w14:paraId="6A13567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/tickets/{</w:t>
            </w:r>
            <w:proofErr w:type="spellStart"/>
            <w:r w:rsidRPr="00A72437">
              <w:rPr>
                <w:rFonts w:ascii="Times New Roman" w:hAnsi="Times New Roman" w:cs="Times New Roman"/>
                <w:sz w:val="20"/>
                <w:szCs w:val="20"/>
              </w:rPr>
              <w:t>ticket_id</w:t>
            </w:r>
            <w:proofErr w:type="spellEnd"/>
            <w:r w:rsidRPr="00A72437">
              <w:rPr>
                <w:rFonts w:ascii="Times New Roman" w:hAnsi="Times New Roman" w:cs="Times New Roman"/>
                <w:sz w:val="20"/>
                <w:szCs w:val="20"/>
              </w:rPr>
              <w:t>}</w:t>
            </w:r>
          </w:p>
        </w:tc>
        <w:tc>
          <w:tcPr>
            <w:tcW w:w="500" w:type="pct"/>
            <w:tcMar>
              <w:top w:w="80" w:type="dxa"/>
              <w:left w:w="100" w:type="dxa"/>
              <w:bottom w:w="80" w:type="dxa"/>
              <w:right w:w="100" w:type="dxa"/>
            </w:tcMar>
            <w:vAlign w:val="center"/>
          </w:tcPr>
          <w:p w14:paraId="02EA376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DELETE</w:t>
            </w:r>
          </w:p>
        </w:tc>
        <w:tc>
          <w:tcPr>
            <w:tcW w:w="1800" w:type="pct"/>
            <w:tcMar>
              <w:top w:w="80" w:type="dxa"/>
              <w:left w:w="100" w:type="dxa"/>
              <w:bottom w:w="80" w:type="dxa"/>
              <w:right w:w="100" w:type="dxa"/>
            </w:tcMar>
            <w:vAlign w:val="center"/>
          </w:tcPr>
          <w:p w14:paraId="6E5D4303"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ticket_id</w:t>
            </w:r>
            <w:proofErr w:type="spellEnd"/>
            <w:r w:rsidRPr="00A72437">
              <w:rPr>
                <w:rFonts w:ascii="Times New Roman" w:hAnsi="Times New Roman" w:cs="Times New Roman"/>
                <w:sz w:val="20"/>
                <w:szCs w:val="20"/>
              </w:rPr>
              <w:t xml:space="preserve"> (UUID, path)</w:t>
            </w:r>
          </w:p>
        </w:tc>
        <w:tc>
          <w:tcPr>
            <w:tcW w:w="1800" w:type="pct"/>
            <w:tcMar>
              <w:top w:w="80" w:type="dxa"/>
              <w:left w:w="100" w:type="dxa"/>
              <w:bottom w:w="80" w:type="dxa"/>
              <w:right w:w="100" w:type="dxa"/>
            </w:tcMar>
            <w:vAlign w:val="center"/>
          </w:tcPr>
          <w:p w14:paraId="0AE0B1F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Confirmation message</w:t>
            </w:r>
          </w:p>
        </w:tc>
      </w:tr>
      <w:tr w:rsidR="00D61880" w:rsidRPr="00A72437" w14:paraId="16CB46A2" w14:textId="77777777">
        <w:tblPrEx>
          <w:tblCellMar>
            <w:top w:w="0" w:type="dxa"/>
            <w:bottom w:w="0" w:type="dxa"/>
          </w:tblCellMar>
        </w:tblPrEx>
        <w:tc>
          <w:tcPr>
            <w:tcW w:w="900" w:type="pct"/>
            <w:tcMar>
              <w:top w:w="80" w:type="dxa"/>
              <w:left w:w="100" w:type="dxa"/>
              <w:bottom w:w="80" w:type="dxa"/>
              <w:right w:w="100" w:type="dxa"/>
            </w:tcMar>
            <w:vAlign w:val="center"/>
          </w:tcPr>
          <w:p w14:paraId="3EB2AA7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/ai/summarize</w:t>
            </w:r>
          </w:p>
        </w:tc>
        <w:tc>
          <w:tcPr>
            <w:tcW w:w="500" w:type="pct"/>
            <w:tcMar>
              <w:top w:w="80" w:type="dxa"/>
              <w:left w:w="100" w:type="dxa"/>
              <w:bottom w:w="80" w:type="dxa"/>
              <w:right w:w="100" w:type="dxa"/>
            </w:tcMar>
            <w:vAlign w:val="center"/>
          </w:tcPr>
          <w:p w14:paraId="67425B7D"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POST</w:t>
            </w:r>
          </w:p>
        </w:tc>
        <w:tc>
          <w:tcPr>
            <w:tcW w:w="1800" w:type="pct"/>
            <w:tcMar>
              <w:top w:w="80" w:type="dxa"/>
              <w:left w:w="100" w:type="dxa"/>
              <w:bottom w:w="80" w:type="dxa"/>
              <w:right w:w="100" w:type="dxa"/>
            </w:tcMar>
            <w:vAlign w:val="center"/>
          </w:tcPr>
          <w:p w14:paraId="77BCB674"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ticket_description</w:t>
            </w:r>
            <w:proofErr w:type="spellEnd"/>
            <w:r w:rsidRPr="00A72437">
              <w:rPr>
                <w:rFonts w:ascii="Times New Roman" w:hAnsi="Times New Roman" w:cs="Times New Roman"/>
                <w:sz w:val="20"/>
                <w:szCs w:val="20"/>
              </w:rPr>
              <w:t xml:space="preserve"> (10-5000 chars)</w:t>
            </w:r>
          </w:p>
        </w:tc>
        <w:tc>
          <w:tcPr>
            <w:tcW w:w="1800" w:type="pct"/>
            <w:tcMar>
              <w:top w:w="80" w:type="dxa"/>
              <w:left w:w="100" w:type="dxa"/>
              <w:bottom w:w="80" w:type="dxa"/>
              <w:right w:w="100" w:type="dxa"/>
            </w:tcMar>
            <w:vAlign w:val="center"/>
          </w:tcPr>
          <w:p w14:paraId="1DB07D8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summary, </w:t>
            </w:r>
            <w:proofErr w:type="spellStart"/>
            <w:r w:rsidRPr="00A72437">
              <w:rPr>
                <w:rFonts w:ascii="Times New Roman" w:hAnsi="Times New Roman" w:cs="Times New Roman"/>
                <w:sz w:val="20"/>
                <w:szCs w:val="20"/>
              </w:rPr>
              <w:t>suggested_response</w:t>
            </w:r>
            <w:proofErr w:type="spellEnd"/>
          </w:p>
        </w:tc>
      </w:tr>
      <w:tr w:rsidR="00D61880" w:rsidRPr="00A72437" w14:paraId="4B60CDE0" w14:textId="77777777">
        <w:tblPrEx>
          <w:tblCellMar>
            <w:top w:w="0" w:type="dxa"/>
            <w:bottom w:w="0" w:type="dxa"/>
          </w:tblCellMar>
        </w:tblPrEx>
        <w:tc>
          <w:tcPr>
            <w:tcW w:w="900" w:type="pct"/>
            <w:tcMar>
              <w:top w:w="80" w:type="dxa"/>
              <w:left w:w="100" w:type="dxa"/>
              <w:bottom w:w="80" w:type="dxa"/>
              <w:right w:w="100" w:type="dxa"/>
            </w:tcMar>
            <w:vAlign w:val="center"/>
          </w:tcPr>
          <w:p w14:paraId="0F6171F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w:t>
            </w:r>
            <w:proofErr w:type="gramStart"/>
            <w:r w:rsidRPr="00A72437">
              <w:rPr>
                <w:rFonts w:ascii="Times New Roman" w:hAnsi="Times New Roman" w:cs="Times New Roman"/>
                <w:sz w:val="20"/>
                <w:szCs w:val="20"/>
              </w:rPr>
              <w:t>health</w:t>
            </w:r>
            <w:proofErr w:type="gramEnd"/>
          </w:p>
        </w:tc>
        <w:tc>
          <w:tcPr>
            <w:tcW w:w="500" w:type="pct"/>
            <w:tcMar>
              <w:top w:w="80" w:type="dxa"/>
              <w:left w:w="100" w:type="dxa"/>
              <w:bottom w:w="80" w:type="dxa"/>
              <w:right w:w="100" w:type="dxa"/>
            </w:tcMar>
            <w:vAlign w:val="center"/>
          </w:tcPr>
          <w:p w14:paraId="285EFF8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GET</w:t>
            </w:r>
          </w:p>
        </w:tc>
        <w:tc>
          <w:tcPr>
            <w:tcW w:w="1800" w:type="pct"/>
            <w:tcMar>
              <w:top w:w="80" w:type="dxa"/>
              <w:left w:w="100" w:type="dxa"/>
              <w:bottom w:w="80" w:type="dxa"/>
              <w:right w:w="100" w:type="dxa"/>
            </w:tcMar>
            <w:vAlign w:val="center"/>
          </w:tcPr>
          <w:p w14:paraId="5F7CD6B9"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None</w:t>
            </w:r>
          </w:p>
        </w:tc>
        <w:tc>
          <w:tcPr>
            <w:tcW w:w="1800" w:type="pct"/>
            <w:tcMar>
              <w:top w:w="80" w:type="dxa"/>
              <w:left w:w="100" w:type="dxa"/>
              <w:bottom w:w="80" w:type="dxa"/>
              <w:right w:w="100" w:type="dxa"/>
            </w:tcMar>
            <w:vAlign w:val="center"/>
          </w:tcPr>
          <w:p w14:paraId="53464F66"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{"status": "ok" / "healthy"}</w:t>
            </w:r>
          </w:p>
        </w:tc>
      </w:tr>
      <w:tr w:rsidR="00D61880" w:rsidRPr="00A72437" w14:paraId="07010EE5" w14:textId="77777777">
        <w:tblPrEx>
          <w:tblCellMar>
            <w:top w:w="0" w:type="dxa"/>
            <w:bottom w:w="0" w:type="dxa"/>
          </w:tblCellMar>
        </w:tblPrEx>
        <w:tc>
          <w:tcPr>
            <w:tcW w:w="900" w:type="pct"/>
            <w:tcMar>
              <w:top w:w="80" w:type="dxa"/>
              <w:left w:w="100" w:type="dxa"/>
              <w:bottom w:w="80" w:type="dxa"/>
              <w:right w:w="100" w:type="dxa"/>
            </w:tcMar>
            <w:vAlign w:val="center"/>
          </w:tcPr>
          <w:p w14:paraId="5BC6F1B3"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w:t>
            </w:r>
            <w:proofErr w:type="gramStart"/>
            <w:r w:rsidRPr="00A72437">
              <w:rPr>
                <w:rFonts w:ascii="Times New Roman" w:hAnsi="Times New Roman" w:cs="Times New Roman"/>
                <w:sz w:val="20"/>
                <w:szCs w:val="20"/>
              </w:rPr>
              <w:t>ready</w:t>
            </w:r>
            <w:proofErr w:type="gramEnd"/>
          </w:p>
        </w:tc>
        <w:tc>
          <w:tcPr>
            <w:tcW w:w="500" w:type="pct"/>
            <w:tcMar>
              <w:top w:w="80" w:type="dxa"/>
              <w:left w:w="100" w:type="dxa"/>
              <w:bottom w:w="80" w:type="dxa"/>
              <w:right w:w="100" w:type="dxa"/>
            </w:tcMar>
            <w:vAlign w:val="center"/>
          </w:tcPr>
          <w:p w14:paraId="7A334C5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GET</w:t>
            </w:r>
          </w:p>
        </w:tc>
        <w:tc>
          <w:tcPr>
            <w:tcW w:w="1800" w:type="pct"/>
            <w:tcMar>
              <w:top w:w="80" w:type="dxa"/>
              <w:left w:w="100" w:type="dxa"/>
              <w:bottom w:w="80" w:type="dxa"/>
              <w:right w:w="100" w:type="dxa"/>
            </w:tcMar>
            <w:vAlign w:val="center"/>
          </w:tcPr>
          <w:p w14:paraId="1D05CB61"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None</w:t>
            </w:r>
          </w:p>
        </w:tc>
        <w:tc>
          <w:tcPr>
            <w:tcW w:w="1800" w:type="pct"/>
            <w:tcMar>
              <w:top w:w="80" w:type="dxa"/>
              <w:left w:w="100" w:type="dxa"/>
              <w:bottom w:w="80" w:type="dxa"/>
              <w:right w:w="100" w:type="dxa"/>
            </w:tcMar>
            <w:vAlign w:val="center"/>
          </w:tcPr>
          <w:p w14:paraId="02580D4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{"status": "ready"} or 503</w:t>
            </w:r>
          </w:p>
        </w:tc>
      </w:tr>
    </w:tbl>
    <w:p w14:paraId="4EA514F9" w14:textId="77777777" w:rsidR="00D61880" w:rsidRPr="00A72437" w:rsidRDefault="00000000">
      <w:pPr>
        <w:pStyle w:val="Heading2"/>
        <w:rPr>
          <w:rFonts w:ascii="Times New Roman" w:hAnsi="Times New Roman" w:cs="Times New Roman"/>
        </w:rPr>
      </w:pPr>
      <w:bookmarkStart w:id="19" w:name="_Toc235782549"/>
      <w:r w:rsidRPr="00A72437">
        <w:rPr>
          <w:rFonts w:ascii="Times New Roman" w:hAnsi="Times New Roman" w:cs="Times New Roman"/>
        </w:rPr>
        <w:t>3.3 Business Rules</w:t>
      </w:r>
      <w:bookmarkEnd w:id="19"/>
    </w:p>
    <w:p w14:paraId="2E22849E"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Ticket titles must be 3-200 characters and cannot be blank or whitespace-only (validated and trimmed on input).</w:t>
      </w:r>
    </w:p>
    <w:p w14:paraId="7D4668BA"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Priority must be one of: low, medium, high.</w:t>
      </w:r>
    </w:p>
    <w:p w14:paraId="112CA4C7"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 xml:space="preserve">Ticket status must be one of: open, </w:t>
      </w:r>
      <w:proofErr w:type="spellStart"/>
      <w:r w:rsidRPr="00A72437">
        <w:rPr>
          <w:rFonts w:ascii="Times New Roman" w:hAnsi="Times New Roman" w:cs="Times New Roman"/>
        </w:rPr>
        <w:t>in_progress</w:t>
      </w:r>
      <w:proofErr w:type="spellEnd"/>
      <w:r w:rsidRPr="00A72437">
        <w:rPr>
          <w:rFonts w:ascii="Times New Roman" w:hAnsi="Times New Roman" w:cs="Times New Roman"/>
        </w:rPr>
        <w:t>, resolved, closed (default: open).</w:t>
      </w:r>
    </w:p>
    <w:p w14:paraId="78BA2DD9"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A closed ticket cannot be reopened — attempting to change its status away from “closed” raises a validation error (HTTP 400).</w:t>
      </w:r>
    </w:p>
    <w:p w14:paraId="197DC995"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Partial updates are supported: only the fields supplied in a PATCH request are modified (</w:t>
      </w:r>
      <w:proofErr w:type="spellStart"/>
      <w:r w:rsidRPr="00A72437">
        <w:rPr>
          <w:rFonts w:ascii="Times New Roman" w:hAnsi="Times New Roman" w:cs="Times New Roman"/>
        </w:rPr>
        <w:t>exclude_unset</w:t>
      </w:r>
      <w:proofErr w:type="spellEnd"/>
      <w:r w:rsidRPr="00A72437">
        <w:rPr>
          <w:rFonts w:ascii="Times New Roman" w:hAnsi="Times New Roman" w:cs="Times New Roman"/>
        </w:rPr>
        <w:t>).</w:t>
      </w:r>
    </w:p>
    <w:p w14:paraId="09AB1467" w14:textId="77777777" w:rsidR="00D61880" w:rsidRPr="00A72437" w:rsidRDefault="00000000">
      <w:pPr>
        <w:pStyle w:val="Heading2"/>
        <w:rPr>
          <w:rFonts w:ascii="Times New Roman" w:hAnsi="Times New Roman" w:cs="Times New Roman"/>
        </w:rPr>
      </w:pPr>
      <w:bookmarkStart w:id="20" w:name="_Toc235782550"/>
      <w:r w:rsidRPr="00A72437">
        <w:rPr>
          <w:rFonts w:ascii="Times New Roman" w:hAnsi="Times New Roman" w:cs="Times New Roman"/>
        </w:rPr>
        <w:t>3.4 Error Handling</w:t>
      </w:r>
      <w:bookmarkEnd w:id="20"/>
    </w:p>
    <w:p w14:paraId="033A5A89"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 xml:space="preserve">Requesting a ticket that does not exist raises </w:t>
      </w:r>
      <w:proofErr w:type="spellStart"/>
      <w:r w:rsidRPr="00A72437">
        <w:rPr>
          <w:rFonts w:ascii="Times New Roman" w:hAnsi="Times New Roman" w:cs="Times New Roman"/>
        </w:rPr>
        <w:t>TicketNotFoundError</w:t>
      </w:r>
      <w:proofErr w:type="spellEnd"/>
      <w:r w:rsidRPr="00A72437">
        <w:rPr>
          <w:rFonts w:ascii="Times New Roman" w:hAnsi="Times New Roman" w:cs="Times New Roman"/>
        </w:rPr>
        <w:t xml:space="preserve">, handled globally and returned as HTTP 404 with </w:t>
      </w:r>
      <w:proofErr w:type="gramStart"/>
      <w:r w:rsidRPr="00A72437">
        <w:rPr>
          <w:rFonts w:ascii="Times New Roman" w:hAnsi="Times New Roman" w:cs="Times New Roman"/>
        </w:rPr>
        <w:t>{ "</w:t>
      </w:r>
      <w:proofErr w:type="gramEnd"/>
      <w:r w:rsidRPr="00A72437">
        <w:rPr>
          <w:rFonts w:ascii="Times New Roman" w:hAnsi="Times New Roman" w:cs="Times New Roman"/>
        </w:rPr>
        <w:t>error": "</w:t>
      </w:r>
      <w:proofErr w:type="spellStart"/>
      <w:r w:rsidRPr="00A72437">
        <w:rPr>
          <w:rFonts w:ascii="Times New Roman" w:hAnsi="Times New Roman" w:cs="Times New Roman"/>
        </w:rPr>
        <w:t>ticket_not_found</w:t>
      </w:r>
      <w:proofErr w:type="spellEnd"/>
      <w:r w:rsidRPr="00A72437">
        <w:rPr>
          <w:rFonts w:ascii="Times New Roman" w:hAnsi="Times New Roman" w:cs="Times New Roman"/>
        </w:rPr>
        <w:t>", "id": &lt;</w:t>
      </w:r>
      <w:proofErr w:type="spellStart"/>
      <w:r w:rsidRPr="00A72437">
        <w:rPr>
          <w:rFonts w:ascii="Times New Roman" w:hAnsi="Times New Roman" w:cs="Times New Roman"/>
        </w:rPr>
        <w:t>ticket_id</w:t>
      </w:r>
      <w:proofErr w:type="spellEnd"/>
      <w:proofErr w:type="gramStart"/>
      <w:r w:rsidRPr="00A72437">
        <w:rPr>
          <w:rFonts w:ascii="Times New Roman" w:hAnsi="Times New Roman" w:cs="Times New Roman"/>
        </w:rPr>
        <w:t>&gt; }</w:t>
      </w:r>
      <w:proofErr w:type="gramEnd"/>
      <w:r w:rsidRPr="00A72437">
        <w:rPr>
          <w:rFonts w:ascii="Times New Roman" w:hAnsi="Times New Roman" w:cs="Times New Roman"/>
        </w:rPr>
        <w:t>.</w:t>
      </w:r>
    </w:p>
    <w:p w14:paraId="70AFE633"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 xml:space="preserve">Invalid business-rule transitions (e.g., reopening a closed ticket) raise </w:t>
      </w:r>
      <w:proofErr w:type="spellStart"/>
      <w:r w:rsidRPr="00A72437">
        <w:rPr>
          <w:rFonts w:ascii="Times New Roman" w:hAnsi="Times New Roman" w:cs="Times New Roman"/>
        </w:rPr>
        <w:t>ValueError</w:t>
      </w:r>
      <w:proofErr w:type="spellEnd"/>
      <w:r w:rsidRPr="00A72437">
        <w:rPr>
          <w:rFonts w:ascii="Times New Roman" w:hAnsi="Times New Roman" w:cs="Times New Roman"/>
        </w:rPr>
        <w:t>, mapped to HTTP 400 with the error detail.</w:t>
      </w:r>
    </w:p>
    <w:p w14:paraId="271F27B8"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 xml:space="preserve">Request payload validation failures (schema/type/length) are handled automatically by </w:t>
      </w:r>
      <w:proofErr w:type="spellStart"/>
      <w:r w:rsidRPr="00A72437">
        <w:rPr>
          <w:rFonts w:ascii="Times New Roman" w:hAnsi="Times New Roman" w:cs="Times New Roman"/>
        </w:rPr>
        <w:t>FastAPI</w:t>
      </w:r>
      <w:proofErr w:type="spellEnd"/>
      <w:r w:rsidRPr="00A72437">
        <w:rPr>
          <w:rFonts w:ascii="Times New Roman" w:hAnsi="Times New Roman" w:cs="Times New Roman"/>
        </w:rPr>
        <w:t>/</w:t>
      </w:r>
      <w:proofErr w:type="spellStart"/>
      <w:r w:rsidRPr="00A72437">
        <w:rPr>
          <w:rFonts w:ascii="Times New Roman" w:hAnsi="Times New Roman" w:cs="Times New Roman"/>
        </w:rPr>
        <w:t>Pydantic</w:t>
      </w:r>
      <w:proofErr w:type="spellEnd"/>
      <w:r w:rsidRPr="00A72437">
        <w:rPr>
          <w:rFonts w:ascii="Times New Roman" w:hAnsi="Times New Roman" w:cs="Times New Roman"/>
        </w:rPr>
        <w:t xml:space="preserve"> and return HTTP 422.</w:t>
      </w:r>
    </w:p>
    <w:p w14:paraId="71438BB1"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 xml:space="preserve">Bedrock/AI failures (network errors, malformed model output) raise </w:t>
      </w:r>
      <w:proofErr w:type="spellStart"/>
      <w:r w:rsidRPr="00A72437">
        <w:rPr>
          <w:rFonts w:ascii="Times New Roman" w:hAnsi="Times New Roman" w:cs="Times New Roman"/>
        </w:rPr>
        <w:t>BedrockServiceError</w:t>
      </w:r>
      <w:proofErr w:type="spellEnd"/>
      <w:r w:rsidRPr="00A72437">
        <w:rPr>
          <w:rFonts w:ascii="Times New Roman" w:hAnsi="Times New Roman" w:cs="Times New Roman"/>
        </w:rPr>
        <w:t xml:space="preserve"> and are returned as HTTP 502 with a generic “temporarily unavailable” message, without leaking internal details.</w:t>
      </w:r>
    </w:p>
    <w:p w14:paraId="4752FAF0"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Repository-level database errors trigger an explicit session rollback before the exception is re-raised.</w:t>
      </w:r>
    </w:p>
    <w:p w14:paraId="3F80DBBE" w14:textId="77777777" w:rsidR="00FE34CC" w:rsidRDefault="00FE34CC">
      <w:pPr>
        <w:pStyle w:val="Heading1"/>
        <w:rPr>
          <w:rFonts w:ascii="Times New Roman" w:hAnsi="Times New Roman" w:cs="Times New Roman"/>
        </w:rPr>
      </w:pPr>
      <w:bookmarkStart w:id="21" w:name="_Toc235782551"/>
    </w:p>
    <w:p w14:paraId="7B748CC5" w14:textId="77777777" w:rsidR="00FE34CC" w:rsidRDefault="00FE34CC">
      <w:pPr>
        <w:pStyle w:val="Heading1"/>
        <w:rPr>
          <w:rFonts w:ascii="Times New Roman" w:hAnsi="Times New Roman" w:cs="Times New Roman"/>
        </w:rPr>
      </w:pPr>
    </w:p>
    <w:p w14:paraId="33DA3B1D" w14:textId="77777777" w:rsidR="00FE34CC" w:rsidRDefault="00FE34CC">
      <w:pPr>
        <w:pStyle w:val="Heading1"/>
        <w:rPr>
          <w:rFonts w:ascii="Times New Roman" w:hAnsi="Times New Roman" w:cs="Times New Roman"/>
        </w:rPr>
      </w:pPr>
    </w:p>
    <w:p w14:paraId="5571A9EB" w14:textId="41494B4A" w:rsidR="00D61880" w:rsidRPr="00A72437" w:rsidRDefault="0051094D" w:rsidP="00FE34CC">
      <w:pPr>
        <w:pStyle w:val="Heading1"/>
        <w:spacing w:line="276" w:lineRule="auto"/>
        <w:rPr>
          <w:rFonts w:ascii="Times New Roman" w:hAnsi="Times New Roman" w:cs="Times New Roman"/>
        </w:rPr>
      </w:pPr>
      <w:r w:rsidRPr="00A72437">
        <w:rPr>
          <w:rFonts w:ascii="Times New Roman" w:hAnsi="Times New Roman" w:cs="Times New Roman"/>
        </w:rPr>
        <w:t>4</w:t>
      </w:r>
      <w:r w:rsidR="00000000" w:rsidRPr="00A72437">
        <w:rPr>
          <w:rFonts w:ascii="Times New Roman" w:hAnsi="Times New Roman" w:cs="Times New Roman"/>
        </w:rPr>
        <w:t>. Non-Functional Requirements</w:t>
      </w:r>
      <w:bookmarkEnd w:id="21"/>
    </w:p>
    <w:p w14:paraId="04908952" w14:textId="77777777" w:rsidR="00D61880" w:rsidRPr="00A72437" w:rsidRDefault="00000000" w:rsidP="00FE34CC">
      <w:pPr>
        <w:pStyle w:val="Heading2"/>
        <w:spacing w:line="276" w:lineRule="auto"/>
        <w:rPr>
          <w:rFonts w:ascii="Times New Roman" w:hAnsi="Times New Roman" w:cs="Times New Roman"/>
        </w:rPr>
      </w:pPr>
      <w:bookmarkStart w:id="22" w:name="_Toc235782552"/>
      <w:r w:rsidRPr="00A72437">
        <w:rPr>
          <w:rFonts w:ascii="Times New Roman" w:hAnsi="Times New Roman" w:cs="Times New Roman"/>
        </w:rPr>
        <w:t>4.1 Performance</w:t>
      </w:r>
      <w:bookmarkEnd w:id="22"/>
    </w:p>
    <w:p w14:paraId="37F0C650"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Every response includes an X-Response-Time header (measured in the outer middleware) for lightweight latency observability. An optional </w:t>
      </w:r>
      <w:proofErr w:type="spellStart"/>
      <w:r w:rsidRPr="00A72437">
        <w:rPr>
          <w:rFonts w:ascii="Times New Roman" w:hAnsi="Times New Roman" w:cs="Times New Roman"/>
        </w:rPr>
        <w:t>CProfileMiddleware</w:t>
      </w:r>
      <w:proofErr w:type="spellEnd"/>
      <w:r w:rsidRPr="00A72437">
        <w:rPr>
          <w:rFonts w:ascii="Times New Roman" w:hAnsi="Times New Roman" w:cs="Times New Roman"/>
        </w:rPr>
        <w:t xml:space="preserve"> can be enabled per-request (query param profile=true, header X-Profile: true, or env var ENABLE_CPROFILE=true) to capture detailed </w:t>
      </w:r>
      <w:proofErr w:type="spellStart"/>
      <w:r w:rsidRPr="00A72437">
        <w:rPr>
          <w:rFonts w:ascii="Times New Roman" w:hAnsi="Times New Roman" w:cs="Times New Roman"/>
        </w:rPr>
        <w:t>cProfile</w:t>
      </w:r>
      <w:proofErr w:type="spellEnd"/>
      <w:r w:rsidRPr="00A72437">
        <w:rPr>
          <w:rFonts w:ascii="Times New Roman" w:hAnsi="Times New Roman" w:cs="Times New Roman"/>
        </w:rPr>
        <w:t xml:space="preserve"> statistics to the </w:t>
      </w:r>
      <w:proofErr w:type="spellStart"/>
      <w:r w:rsidRPr="00A72437">
        <w:rPr>
          <w:rFonts w:ascii="Times New Roman" w:hAnsi="Times New Roman" w:cs="Times New Roman"/>
        </w:rPr>
        <w:t>cprofile_results</w:t>
      </w:r>
      <w:proofErr w:type="spellEnd"/>
      <w:r w:rsidRPr="00A72437">
        <w:rPr>
          <w:rFonts w:ascii="Times New Roman" w:hAnsi="Times New Roman" w:cs="Times New Roman"/>
        </w:rPr>
        <w:t>/ directory. A dedicated cprofile_runner.py script and a Locust load-testing file (locustfile.py) are included to profile and load-test the create, read, update, delete, and health endpoints.</w:t>
      </w:r>
    </w:p>
    <w:p w14:paraId="2AF4B565" w14:textId="244FA813" w:rsidR="00D61880" w:rsidRPr="00A72437" w:rsidRDefault="00000000" w:rsidP="00FE34CC">
      <w:pPr>
        <w:pStyle w:val="Heading2"/>
        <w:spacing w:line="276" w:lineRule="auto"/>
        <w:rPr>
          <w:rFonts w:ascii="Times New Roman" w:hAnsi="Times New Roman" w:cs="Times New Roman"/>
        </w:rPr>
      </w:pPr>
      <w:bookmarkStart w:id="23" w:name="_Toc235782553"/>
      <w:r w:rsidRPr="00A72437">
        <w:rPr>
          <w:rFonts w:ascii="Times New Roman" w:hAnsi="Times New Roman" w:cs="Times New Roman"/>
        </w:rPr>
        <w:t>4.2 Security</w:t>
      </w:r>
      <w:bookmarkEnd w:id="23"/>
    </w:p>
    <w:p w14:paraId="29A1369D" w14:textId="77777777" w:rsidR="00BE2F0A"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AWS credentials (AWS_ACCESS_KEY_ID, AWS_SECRET_ACCESS_KEY, AWS_REGION) are supplied via environment variables / a .env file and used only server-side by the Bedrock client — they are never exposed to API consumers. Bedrock failures are caught and returned as a generic message rather than surfacing internal </w:t>
      </w:r>
    </w:p>
    <w:p w14:paraId="57AA1C00" w14:textId="77777777" w:rsidR="00BE2F0A" w:rsidRPr="00A72437" w:rsidRDefault="00BE2F0A" w:rsidP="00FE34CC">
      <w:pPr>
        <w:spacing w:after="160" w:line="276" w:lineRule="auto"/>
        <w:rPr>
          <w:rFonts w:ascii="Times New Roman" w:hAnsi="Times New Roman" w:cs="Times New Roman"/>
        </w:rPr>
      </w:pPr>
    </w:p>
    <w:p w14:paraId="08DF9E5D" w14:textId="340111D4"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exception details. As noted in section 2.3, the API itself currently has no authentication/authorization layer; the SECRET_KEY and ACCESS_TOKEN_EXPIRE_MINUTES settings are reserved for future token-based auth. It is recommended to add an authentication dependency before exposing this service outside a trusted network.</w:t>
      </w:r>
    </w:p>
    <w:p w14:paraId="05CB11E2" w14:textId="77777777" w:rsidR="00D61880" w:rsidRPr="00A72437" w:rsidRDefault="00000000" w:rsidP="00FE34CC">
      <w:pPr>
        <w:pStyle w:val="Heading2"/>
        <w:spacing w:line="276" w:lineRule="auto"/>
        <w:rPr>
          <w:rFonts w:ascii="Times New Roman" w:hAnsi="Times New Roman" w:cs="Times New Roman"/>
        </w:rPr>
      </w:pPr>
      <w:bookmarkStart w:id="24" w:name="_Toc235782554"/>
      <w:r w:rsidRPr="00A72437">
        <w:rPr>
          <w:rFonts w:ascii="Times New Roman" w:hAnsi="Times New Roman" w:cs="Times New Roman"/>
        </w:rPr>
        <w:t>4.3 Availability</w:t>
      </w:r>
      <w:bookmarkEnd w:id="24"/>
    </w:p>
    <w:p w14:paraId="5A79B223"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The service exposes /health (liveness) and /ready (readiness, which checks database connectivity) endpoints suitable for container orchestration probes. The </w:t>
      </w:r>
      <w:proofErr w:type="spellStart"/>
      <w:r w:rsidRPr="00A72437">
        <w:rPr>
          <w:rFonts w:ascii="Times New Roman" w:hAnsi="Times New Roman" w:cs="Times New Roman"/>
        </w:rPr>
        <w:t>Dockerfile</w:t>
      </w:r>
      <w:proofErr w:type="spellEnd"/>
      <w:r w:rsidRPr="00A72437">
        <w:rPr>
          <w:rFonts w:ascii="Times New Roman" w:hAnsi="Times New Roman" w:cs="Times New Roman"/>
        </w:rPr>
        <w:t xml:space="preserve"> defines a HEALTHCHECK that polls /health every 30 seconds. Note: a /health route is defined twice — once at the application root in main.py and once again inside the </w:t>
      </w:r>
      <w:proofErr w:type="gramStart"/>
      <w:r w:rsidRPr="00A72437">
        <w:rPr>
          <w:rFonts w:ascii="Times New Roman" w:hAnsi="Times New Roman" w:cs="Times New Roman"/>
        </w:rPr>
        <w:t>tickets</w:t>
      </w:r>
      <w:proofErr w:type="gramEnd"/>
      <w:r w:rsidRPr="00A72437">
        <w:rPr>
          <w:rFonts w:ascii="Times New Roman" w:hAnsi="Times New Roman" w:cs="Times New Roman"/>
        </w:rPr>
        <w:t xml:space="preserve"> router — which is functionally redundant and worth consolidating.</w:t>
      </w:r>
    </w:p>
    <w:p w14:paraId="09B3DAE9" w14:textId="77777777" w:rsidR="00D61880" w:rsidRPr="00A72437" w:rsidRDefault="00000000" w:rsidP="00FE34CC">
      <w:pPr>
        <w:pStyle w:val="Heading2"/>
        <w:spacing w:line="276" w:lineRule="auto"/>
        <w:rPr>
          <w:rFonts w:ascii="Times New Roman" w:hAnsi="Times New Roman" w:cs="Times New Roman"/>
        </w:rPr>
      </w:pPr>
      <w:bookmarkStart w:id="25" w:name="_Toc235782555"/>
      <w:r w:rsidRPr="00A72437">
        <w:rPr>
          <w:rFonts w:ascii="Times New Roman" w:hAnsi="Times New Roman" w:cs="Times New Roman"/>
        </w:rPr>
        <w:t>4.4 Maintainability</w:t>
      </w:r>
      <w:bookmarkEnd w:id="25"/>
    </w:p>
    <w:p w14:paraId="53E1C93A"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Clear separation of concerns: API → Service → Repository → ORM Model layers.</w:t>
      </w:r>
    </w:p>
    <w:p w14:paraId="17F192D6"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Schema evolution is managed through Alembic migrations rather than ad-hoc DDL.</w:t>
      </w:r>
    </w:p>
    <w:p w14:paraId="299ACA46"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 xml:space="preserve">Dependency management via </w:t>
      </w:r>
      <w:proofErr w:type="spellStart"/>
      <w:r w:rsidRPr="00A72437">
        <w:rPr>
          <w:rFonts w:ascii="Times New Roman" w:hAnsi="Times New Roman" w:cs="Times New Roman"/>
        </w:rPr>
        <w:t>uv</w:t>
      </w:r>
      <w:proofErr w:type="spellEnd"/>
      <w:r w:rsidRPr="00A72437">
        <w:rPr>
          <w:rFonts w:ascii="Times New Roman" w:hAnsi="Times New Roman" w:cs="Times New Roman"/>
        </w:rPr>
        <w:t xml:space="preserve"> (</w:t>
      </w:r>
      <w:proofErr w:type="spellStart"/>
      <w:proofErr w:type="gramStart"/>
      <w:r w:rsidRPr="00A72437">
        <w:rPr>
          <w:rFonts w:ascii="Times New Roman" w:hAnsi="Times New Roman" w:cs="Times New Roman"/>
        </w:rPr>
        <w:t>pyproject.toml</w:t>
      </w:r>
      <w:proofErr w:type="spellEnd"/>
      <w:proofErr w:type="gramEnd"/>
      <w:r w:rsidRPr="00A72437">
        <w:rPr>
          <w:rFonts w:ascii="Times New Roman" w:hAnsi="Times New Roman" w:cs="Times New Roman"/>
        </w:rPr>
        <w:t xml:space="preserve"> / </w:t>
      </w:r>
      <w:proofErr w:type="spellStart"/>
      <w:proofErr w:type="gramStart"/>
      <w:r w:rsidRPr="00A72437">
        <w:rPr>
          <w:rFonts w:ascii="Times New Roman" w:hAnsi="Times New Roman" w:cs="Times New Roman"/>
        </w:rPr>
        <w:t>uv.lock</w:t>
      </w:r>
      <w:proofErr w:type="spellEnd"/>
      <w:proofErr w:type="gramEnd"/>
      <w:r w:rsidRPr="00A72437">
        <w:rPr>
          <w:rFonts w:ascii="Times New Roman" w:hAnsi="Times New Roman" w:cs="Times New Roman"/>
        </w:rPr>
        <w:t>), with a generated requirements.txt for environments that need it.</w:t>
      </w:r>
    </w:p>
    <w:p w14:paraId="324EB18D"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Automated unit tests (mocked DB) and integration tests (in-memory SQLite) cover create, read, update, and delete flows.</w:t>
      </w:r>
    </w:p>
    <w:p w14:paraId="0FFE4B10"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 xml:space="preserve">The </w:t>
      </w:r>
      <w:proofErr w:type="spellStart"/>
      <w:r w:rsidRPr="00A72437">
        <w:rPr>
          <w:rFonts w:ascii="Times New Roman" w:hAnsi="Times New Roman" w:cs="Times New Roman"/>
        </w:rPr>
        <w:t>FakeBedrockService</w:t>
      </w:r>
      <w:proofErr w:type="spellEnd"/>
      <w:r w:rsidRPr="00A72437">
        <w:rPr>
          <w:rFonts w:ascii="Times New Roman" w:hAnsi="Times New Roman" w:cs="Times New Roman"/>
        </w:rPr>
        <w:t xml:space="preserve"> offline implementation allows the AI feature to be exercised deterministically without live AWS calls or cost.</w:t>
      </w:r>
    </w:p>
    <w:p w14:paraId="29925A50" w14:textId="77777777" w:rsidR="00D61880" w:rsidRPr="00A72437" w:rsidRDefault="00000000" w:rsidP="00FE34CC">
      <w:pPr>
        <w:pStyle w:val="Heading1"/>
        <w:spacing w:line="276" w:lineRule="auto"/>
        <w:rPr>
          <w:rFonts w:ascii="Times New Roman" w:hAnsi="Times New Roman" w:cs="Times New Roman"/>
        </w:rPr>
      </w:pPr>
      <w:bookmarkStart w:id="26" w:name="_Toc235782556"/>
      <w:r w:rsidRPr="00A72437">
        <w:rPr>
          <w:rFonts w:ascii="Times New Roman" w:hAnsi="Times New Roman" w:cs="Times New Roman"/>
        </w:rPr>
        <w:t>5. Data Model / Database Design</w:t>
      </w:r>
      <w:bookmarkEnd w:id="26"/>
    </w:p>
    <w:p w14:paraId="6E9F7D0F" w14:textId="77777777" w:rsidR="00D61880" w:rsidRPr="00A72437" w:rsidRDefault="00000000" w:rsidP="00FE34CC">
      <w:pPr>
        <w:pStyle w:val="Heading2"/>
        <w:spacing w:line="276" w:lineRule="auto"/>
        <w:rPr>
          <w:rFonts w:ascii="Times New Roman" w:hAnsi="Times New Roman" w:cs="Times New Roman"/>
        </w:rPr>
      </w:pPr>
      <w:bookmarkStart w:id="27" w:name="_Toc235782557"/>
      <w:r w:rsidRPr="00A72437">
        <w:rPr>
          <w:rFonts w:ascii="Times New Roman" w:hAnsi="Times New Roman" w:cs="Times New Roman"/>
        </w:rPr>
        <w:t>5.1 Entity-Relationship Diagram</w:t>
      </w:r>
      <w:bookmarkEnd w:id="27"/>
    </w:p>
    <w:p w14:paraId="095851AB" w14:textId="77777777" w:rsidR="00FE34CC" w:rsidRDefault="00FE34CC" w:rsidP="00FE34CC">
      <w:pPr>
        <w:spacing w:after="160" w:line="276" w:lineRule="auto"/>
        <w:rPr>
          <w:rFonts w:ascii="Times New Roman" w:hAnsi="Times New Roman" w:cs="Times New Roman"/>
        </w:rPr>
      </w:pPr>
    </w:p>
    <w:p w14:paraId="20083075" w14:textId="77777777" w:rsidR="00FE34CC" w:rsidRDefault="00FE34CC" w:rsidP="00FE34CC">
      <w:pPr>
        <w:spacing w:after="160" w:line="276" w:lineRule="auto"/>
        <w:rPr>
          <w:rFonts w:ascii="Times New Roman" w:hAnsi="Times New Roman" w:cs="Times New Roman"/>
        </w:rPr>
      </w:pPr>
    </w:p>
    <w:p w14:paraId="778DAC05" w14:textId="1C41B6A2"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The current schema consists of a single entity, Ticket, with no foreign-key relationships to other tables. As the domain grows (e.g., adding Users, Comments, or Attachments), an ER diagram should be introduced to show those relationships; at present a single-entity description is sufficient.</w:t>
      </w:r>
    </w:p>
    <w:p w14:paraId="110D3A86" w14:textId="77777777" w:rsidR="00D61880" w:rsidRPr="00A72437" w:rsidRDefault="00000000">
      <w:pPr>
        <w:pStyle w:val="Heading2"/>
        <w:rPr>
          <w:rFonts w:ascii="Times New Roman" w:hAnsi="Times New Roman" w:cs="Times New Roman"/>
        </w:rPr>
      </w:pPr>
      <w:bookmarkStart w:id="28" w:name="_Toc235782558"/>
      <w:r w:rsidRPr="00A72437">
        <w:rPr>
          <w:rFonts w:ascii="Times New Roman" w:hAnsi="Times New Roman" w:cs="Times New Roman"/>
        </w:rPr>
        <w:t>5.2 Tables and Fields</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2014"/>
        <w:gridCol w:w="3021"/>
        <w:gridCol w:w="3424"/>
      </w:tblGrid>
      <w:tr w:rsidR="00D61880" w:rsidRPr="00A72437" w14:paraId="4DB9CEE0" w14:textId="77777777">
        <w:tblPrEx>
          <w:tblCellMar>
            <w:top w:w="0" w:type="dxa"/>
            <w:bottom w:w="0" w:type="dxa"/>
          </w:tblCellMar>
        </w:tblPrEx>
        <w:trPr>
          <w:tblHeader/>
        </w:trPr>
        <w:tc>
          <w:tcPr>
            <w:tcW w:w="800" w:type="pct"/>
            <w:shd w:val="clear" w:color="auto" w:fill="1F4E79"/>
            <w:tcMar>
              <w:top w:w="80" w:type="dxa"/>
              <w:left w:w="100" w:type="dxa"/>
              <w:bottom w:w="80" w:type="dxa"/>
              <w:right w:w="100" w:type="dxa"/>
            </w:tcMar>
            <w:vAlign w:val="center"/>
          </w:tcPr>
          <w:p w14:paraId="438AE026"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Field</w:t>
            </w:r>
          </w:p>
        </w:tc>
        <w:tc>
          <w:tcPr>
            <w:tcW w:w="1000" w:type="pct"/>
            <w:shd w:val="clear" w:color="auto" w:fill="1F4E79"/>
            <w:tcMar>
              <w:top w:w="80" w:type="dxa"/>
              <w:left w:w="100" w:type="dxa"/>
              <w:bottom w:w="80" w:type="dxa"/>
              <w:right w:w="100" w:type="dxa"/>
            </w:tcMar>
            <w:vAlign w:val="center"/>
          </w:tcPr>
          <w:p w14:paraId="41C5F7DB"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Type</w:t>
            </w:r>
          </w:p>
        </w:tc>
        <w:tc>
          <w:tcPr>
            <w:tcW w:w="1500" w:type="pct"/>
            <w:shd w:val="clear" w:color="auto" w:fill="1F4E79"/>
            <w:tcMar>
              <w:top w:w="80" w:type="dxa"/>
              <w:left w:w="100" w:type="dxa"/>
              <w:bottom w:w="80" w:type="dxa"/>
              <w:right w:w="100" w:type="dxa"/>
            </w:tcMar>
            <w:vAlign w:val="center"/>
          </w:tcPr>
          <w:p w14:paraId="62C27588"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Constraints</w:t>
            </w:r>
          </w:p>
        </w:tc>
        <w:tc>
          <w:tcPr>
            <w:tcW w:w="1700" w:type="pct"/>
            <w:shd w:val="clear" w:color="auto" w:fill="1F4E79"/>
            <w:tcMar>
              <w:top w:w="80" w:type="dxa"/>
              <w:left w:w="100" w:type="dxa"/>
              <w:bottom w:w="80" w:type="dxa"/>
              <w:right w:w="100" w:type="dxa"/>
            </w:tcMar>
            <w:vAlign w:val="center"/>
          </w:tcPr>
          <w:p w14:paraId="5923CE9A"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Description</w:t>
            </w:r>
          </w:p>
        </w:tc>
      </w:tr>
      <w:tr w:rsidR="00D61880" w:rsidRPr="00A72437" w14:paraId="2320EA22" w14:textId="77777777">
        <w:tblPrEx>
          <w:tblCellMar>
            <w:top w:w="0" w:type="dxa"/>
            <w:bottom w:w="0" w:type="dxa"/>
          </w:tblCellMar>
        </w:tblPrEx>
        <w:tc>
          <w:tcPr>
            <w:tcW w:w="800" w:type="pct"/>
            <w:tcMar>
              <w:top w:w="80" w:type="dxa"/>
              <w:left w:w="100" w:type="dxa"/>
              <w:bottom w:w="80" w:type="dxa"/>
              <w:right w:w="100" w:type="dxa"/>
            </w:tcMar>
            <w:vAlign w:val="center"/>
          </w:tcPr>
          <w:p w14:paraId="6C42348C"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id</w:t>
            </w:r>
          </w:p>
        </w:tc>
        <w:tc>
          <w:tcPr>
            <w:tcW w:w="1000" w:type="pct"/>
            <w:tcMar>
              <w:top w:w="80" w:type="dxa"/>
              <w:left w:w="100" w:type="dxa"/>
              <w:bottom w:w="80" w:type="dxa"/>
              <w:right w:w="100" w:type="dxa"/>
            </w:tcMar>
            <w:vAlign w:val="center"/>
          </w:tcPr>
          <w:p w14:paraId="42E6E28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UUID</w:t>
            </w:r>
          </w:p>
        </w:tc>
        <w:tc>
          <w:tcPr>
            <w:tcW w:w="1500" w:type="pct"/>
            <w:tcMar>
              <w:top w:w="80" w:type="dxa"/>
              <w:left w:w="100" w:type="dxa"/>
              <w:bottom w:w="80" w:type="dxa"/>
              <w:right w:w="100" w:type="dxa"/>
            </w:tcMar>
            <w:vAlign w:val="center"/>
          </w:tcPr>
          <w:p w14:paraId="2E8C749D"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Primary key, default uuid4()</w:t>
            </w:r>
          </w:p>
        </w:tc>
        <w:tc>
          <w:tcPr>
            <w:tcW w:w="1700" w:type="pct"/>
            <w:tcMar>
              <w:top w:w="80" w:type="dxa"/>
              <w:left w:w="100" w:type="dxa"/>
              <w:bottom w:w="80" w:type="dxa"/>
              <w:right w:w="100" w:type="dxa"/>
            </w:tcMar>
            <w:vAlign w:val="center"/>
          </w:tcPr>
          <w:p w14:paraId="5D62674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Unique ticket identifier</w:t>
            </w:r>
          </w:p>
        </w:tc>
      </w:tr>
      <w:tr w:rsidR="00D61880" w:rsidRPr="00A72437" w14:paraId="75C3851B" w14:textId="77777777">
        <w:tblPrEx>
          <w:tblCellMar>
            <w:top w:w="0" w:type="dxa"/>
            <w:bottom w:w="0" w:type="dxa"/>
          </w:tblCellMar>
        </w:tblPrEx>
        <w:tc>
          <w:tcPr>
            <w:tcW w:w="800" w:type="pct"/>
            <w:tcMar>
              <w:top w:w="80" w:type="dxa"/>
              <w:left w:w="100" w:type="dxa"/>
              <w:bottom w:w="80" w:type="dxa"/>
              <w:right w:w="100" w:type="dxa"/>
            </w:tcMar>
            <w:vAlign w:val="center"/>
          </w:tcPr>
          <w:p w14:paraId="40C2DDF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title</w:t>
            </w:r>
          </w:p>
        </w:tc>
        <w:tc>
          <w:tcPr>
            <w:tcW w:w="1000" w:type="pct"/>
            <w:tcMar>
              <w:top w:w="80" w:type="dxa"/>
              <w:left w:w="100" w:type="dxa"/>
              <w:bottom w:w="80" w:type="dxa"/>
              <w:right w:w="100" w:type="dxa"/>
            </w:tcMar>
            <w:vAlign w:val="center"/>
          </w:tcPr>
          <w:p w14:paraId="0EC913E3" w14:textId="77777777" w:rsidR="00D61880" w:rsidRPr="00A72437" w:rsidRDefault="00000000">
            <w:pPr>
              <w:rPr>
                <w:rFonts w:ascii="Times New Roman" w:hAnsi="Times New Roman" w:cs="Times New Roman"/>
              </w:rPr>
            </w:pPr>
            <w:proofErr w:type="gramStart"/>
            <w:r w:rsidRPr="00A72437">
              <w:rPr>
                <w:rFonts w:ascii="Times New Roman" w:hAnsi="Times New Roman" w:cs="Times New Roman"/>
                <w:sz w:val="20"/>
                <w:szCs w:val="20"/>
              </w:rPr>
              <w:t>String(</w:t>
            </w:r>
            <w:proofErr w:type="gramEnd"/>
            <w:r w:rsidRPr="00A72437">
              <w:rPr>
                <w:rFonts w:ascii="Times New Roman" w:hAnsi="Times New Roman" w:cs="Times New Roman"/>
                <w:sz w:val="20"/>
                <w:szCs w:val="20"/>
              </w:rPr>
              <w:t>200)</w:t>
            </w:r>
          </w:p>
        </w:tc>
        <w:tc>
          <w:tcPr>
            <w:tcW w:w="1500" w:type="pct"/>
            <w:tcMar>
              <w:top w:w="80" w:type="dxa"/>
              <w:left w:w="100" w:type="dxa"/>
              <w:bottom w:w="80" w:type="dxa"/>
              <w:right w:w="100" w:type="dxa"/>
            </w:tcMar>
            <w:vAlign w:val="center"/>
          </w:tcPr>
          <w:p w14:paraId="530C9AD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NOT NULL</w:t>
            </w:r>
          </w:p>
        </w:tc>
        <w:tc>
          <w:tcPr>
            <w:tcW w:w="1700" w:type="pct"/>
            <w:tcMar>
              <w:top w:w="80" w:type="dxa"/>
              <w:left w:w="100" w:type="dxa"/>
              <w:bottom w:w="80" w:type="dxa"/>
              <w:right w:w="100" w:type="dxa"/>
            </w:tcMar>
            <w:vAlign w:val="center"/>
          </w:tcPr>
          <w:p w14:paraId="259C3C56"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Short ticket title/summary (3-200 chars at API level)</w:t>
            </w:r>
          </w:p>
        </w:tc>
      </w:tr>
      <w:tr w:rsidR="00D61880" w:rsidRPr="00A72437" w14:paraId="0373BF9D" w14:textId="77777777">
        <w:tblPrEx>
          <w:tblCellMar>
            <w:top w:w="0" w:type="dxa"/>
            <w:bottom w:w="0" w:type="dxa"/>
          </w:tblCellMar>
        </w:tblPrEx>
        <w:tc>
          <w:tcPr>
            <w:tcW w:w="800" w:type="pct"/>
            <w:tcMar>
              <w:top w:w="80" w:type="dxa"/>
              <w:left w:w="100" w:type="dxa"/>
              <w:bottom w:w="80" w:type="dxa"/>
              <w:right w:w="100" w:type="dxa"/>
            </w:tcMar>
            <w:vAlign w:val="center"/>
          </w:tcPr>
          <w:p w14:paraId="68D6632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priority</w:t>
            </w:r>
          </w:p>
        </w:tc>
        <w:tc>
          <w:tcPr>
            <w:tcW w:w="1000" w:type="pct"/>
            <w:tcMar>
              <w:top w:w="80" w:type="dxa"/>
              <w:left w:w="100" w:type="dxa"/>
              <w:bottom w:w="80" w:type="dxa"/>
              <w:right w:w="100" w:type="dxa"/>
            </w:tcMar>
            <w:vAlign w:val="center"/>
          </w:tcPr>
          <w:p w14:paraId="03A6C33C"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Enum</w:t>
            </w:r>
          </w:p>
        </w:tc>
        <w:tc>
          <w:tcPr>
            <w:tcW w:w="1500" w:type="pct"/>
            <w:tcMar>
              <w:top w:w="80" w:type="dxa"/>
              <w:left w:w="100" w:type="dxa"/>
              <w:bottom w:w="80" w:type="dxa"/>
              <w:right w:w="100" w:type="dxa"/>
            </w:tcMar>
            <w:vAlign w:val="center"/>
          </w:tcPr>
          <w:p w14:paraId="2F9C9623"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low | medium | high, default medium</w:t>
            </w:r>
          </w:p>
        </w:tc>
        <w:tc>
          <w:tcPr>
            <w:tcW w:w="1700" w:type="pct"/>
            <w:tcMar>
              <w:top w:w="80" w:type="dxa"/>
              <w:left w:w="100" w:type="dxa"/>
              <w:bottom w:w="80" w:type="dxa"/>
              <w:right w:w="100" w:type="dxa"/>
            </w:tcMar>
            <w:vAlign w:val="center"/>
          </w:tcPr>
          <w:p w14:paraId="25387F2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 priority</w:t>
            </w:r>
          </w:p>
        </w:tc>
      </w:tr>
      <w:tr w:rsidR="00D61880" w:rsidRPr="00A72437" w14:paraId="272BCBCB" w14:textId="77777777">
        <w:tblPrEx>
          <w:tblCellMar>
            <w:top w:w="0" w:type="dxa"/>
            <w:bottom w:w="0" w:type="dxa"/>
          </w:tblCellMar>
        </w:tblPrEx>
        <w:tc>
          <w:tcPr>
            <w:tcW w:w="800" w:type="pct"/>
            <w:tcMar>
              <w:top w:w="80" w:type="dxa"/>
              <w:left w:w="100" w:type="dxa"/>
              <w:bottom w:w="80" w:type="dxa"/>
              <w:right w:w="100" w:type="dxa"/>
            </w:tcMar>
            <w:vAlign w:val="center"/>
          </w:tcPr>
          <w:p w14:paraId="0A8A8A7C"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status</w:t>
            </w:r>
          </w:p>
        </w:tc>
        <w:tc>
          <w:tcPr>
            <w:tcW w:w="1000" w:type="pct"/>
            <w:tcMar>
              <w:top w:w="80" w:type="dxa"/>
              <w:left w:w="100" w:type="dxa"/>
              <w:bottom w:w="80" w:type="dxa"/>
              <w:right w:w="100" w:type="dxa"/>
            </w:tcMar>
            <w:vAlign w:val="center"/>
          </w:tcPr>
          <w:p w14:paraId="7FEF5D1B"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Enum</w:t>
            </w:r>
          </w:p>
        </w:tc>
        <w:tc>
          <w:tcPr>
            <w:tcW w:w="1500" w:type="pct"/>
            <w:tcMar>
              <w:top w:w="80" w:type="dxa"/>
              <w:left w:w="100" w:type="dxa"/>
              <w:bottom w:w="80" w:type="dxa"/>
              <w:right w:w="100" w:type="dxa"/>
            </w:tcMar>
            <w:vAlign w:val="center"/>
          </w:tcPr>
          <w:p w14:paraId="1CD3DF81"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open | </w:t>
            </w:r>
            <w:proofErr w:type="spellStart"/>
            <w:r w:rsidRPr="00A72437">
              <w:rPr>
                <w:rFonts w:ascii="Times New Roman" w:hAnsi="Times New Roman" w:cs="Times New Roman"/>
                <w:sz w:val="20"/>
                <w:szCs w:val="20"/>
              </w:rPr>
              <w:t>in_progress</w:t>
            </w:r>
            <w:proofErr w:type="spellEnd"/>
            <w:r w:rsidRPr="00A72437">
              <w:rPr>
                <w:rFonts w:ascii="Times New Roman" w:hAnsi="Times New Roman" w:cs="Times New Roman"/>
                <w:sz w:val="20"/>
                <w:szCs w:val="20"/>
              </w:rPr>
              <w:t xml:space="preserve"> | resolved | closed, default open</w:t>
            </w:r>
          </w:p>
        </w:tc>
        <w:tc>
          <w:tcPr>
            <w:tcW w:w="1700" w:type="pct"/>
            <w:tcMar>
              <w:top w:w="80" w:type="dxa"/>
              <w:left w:w="100" w:type="dxa"/>
              <w:bottom w:w="80" w:type="dxa"/>
              <w:right w:w="100" w:type="dxa"/>
            </w:tcMar>
            <w:vAlign w:val="center"/>
          </w:tcPr>
          <w:p w14:paraId="073213BC"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 lifecycle state</w:t>
            </w:r>
          </w:p>
        </w:tc>
      </w:tr>
      <w:tr w:rsidR="00D61880" w:rsidRPr="00A72437" w14:paraId="1A36C4EA" w14:textId="77777777">
        <w:tblPrEx>
          <w:tblCellMar>
            <w:top w:w="0" w:type="dxa"/>
            <w:bottom w:w="0" w:type="dxa"/>
          </w:tblCellMar>
        </w:tblPrEx>
        <w:tc>
          <w:tcPr>
            <w:tcW w:w="800" w:type="pct"/>
            <w:tcMar>
              <w:top w:w="80" w:type="dxa"/>
              <w:left w:w="100" w:type="dxa"/>
              <w:bottom w:w="80" w:type="dxa"/>
              <w:right w:w="100" w:type="dxa"/>
            </w:tcMar>
            <w:vAlign w:val="center"/>
          </w:tcPr>
          <w:p w14:paraId="563602F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assignee</w:t>
            </w:r>
          </w:p>
        </w:tc>
        <w:tc>
          <w:tcPr>
            <w:tcW w:w="1000" w:type="pct"/>
            <w:tcMar>
              <w:top w:w="80" w:type="dxa"/>
              <w:left w:w="100" w:type="dxa"/>
              <w:bottom w:w="80" w:type="dxa"/>
              <w:right w:w="100" w:type="dxa"/>
            </w:tcMar>
            <w:vAlign w:val="center"/>
          </w:tcPr>
          <w:p w14:paraId="711B830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String</w:t>
            </w:r>
          </w:p>
        </w:tc>
        <w:tc>
          <w:tcPr>
            <w:tcW w:w="1500" w:type="pct"/>
            <w:tcMar>
              <w:top w:w="80" w:type="dxa"/>
              <w:left w:w="100" w:type="dxa"/>
              <w:bottom w:w="80" w:type="dxa"/>
              <w:right w:w="100" w:type="dxa"/>
            </w:tcMar>
            <w:vAlign w:val="center"/>
          </w:tcPr>
          <w:p w14:paraId="477DCB0D"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Nullable</w:t>
            </w:r>
          </w:p>
        </w:tc>
        <w:tc>
          <w:tcPr>
            <w:tcW w:w="1700" w:type="pct"/>
            <w:tcMar>
              <w:top w:w="80" w:type="dxa"/>
              <w:left w:w="100" w:type="dxa"/>
              <w:bottom w:w="80" w:type="dxa"/>
              <w:right w:w="100" w:type="dxa"/>
            </w:tcMar>
            <w:vAlign w:val="center"/>
          </w:tcPr>
          <w:p w14:paraId="3FE39E2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Name of the assigned agent</w:t>
            </w:r>
          </w:p>
        </w:tc>
      </w:tr>
      <w:tr w:rsidR="00D61880" w:rsidRPr="00A72437" w14:paraId="485ACFC3" w14:textId="77777777">
        <w:tblPrEx>
          <w:tblCellMar>
            <w:top w:w="0" w:type="dxa"/>
            <w:bottom w:w="0" w:type="dxa"/>
          </w:tblCellMar>
        </w:tblPrEx>
        <w:tc>
          <w:tcPr>
            <w:tcW w:w="800" w:type="pct"/>
            <w:tcMar>
              <w:top w:w="80" w:type="dxa"/>
              <w:left w:w="100" w:type="dxa"/>
              <w:bottom w:w="80" w:type="dxa"/>
              <w:right w:w="100" w:type="dxa"/>
            </w:tcMar>
            <w:vAlign w:val="center"/>
          </w:tcPr>
          <w:p w14:paraId="422D05D2"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assignee_email</w:t>
            </w:r>
            <w:proofErr w:type="spellEnd"/>
          </w:p>
        </w:tc>
        <w:tc>
          <w:tcPr>
            <w:tcW w:w="1000" w:type="pct"/>
            <w:tcMar>
              <w:top w:w="80" w:type="dxa"/>
              <w:left w:w="100" w:type="dxa"/>
              <w:bottom w:w="80" w:type="dxa"/>
              <w:right w:w="100" w:type="dxa"/>
            </w:tcMar>
            <w:vAlign w:val="center"/>
          </w:tcPr>
          <w:p w14:paraId="544527B3" w14:textId="77777777" w:rsidR="00D61880" w:rsidRPr="00A72437" w:rsidRDefault="00000000">
            <w:pPr>
              <w:rPr>
                <w:rFonts w:ascii="Times New Roman" w:hAnsi="Times New Roman" w:cs="Times New Roman"/>
              </w:rPr>
            </w:pPr>
            <w:proofErr w:type="gramStart"/>
            <w:r w:rsidRPr="00A72437">
              <w:rPr>
                <w:rFonts w:ascii="Times New Roman" w:hAnsi="Times New Roman" w:cs="Times New Roman"/>
                <w:sz w:val="20"/>
                <w:szCs w:val="20"/>
              </w:rPr>
              <w:t>String(</w:t>
            </w:r>
            <w:proofErr w:type="gramEnd"/>
            <w:r w:rsidRPr="00A72437">
              <w:rPr>
                <w:rFonts w:ascii="Times New Roman" w:hAnsi="Times New Roman" w:cs="Times New Roman"/>
                <w:sz w:val="20"/>
                <w:szCs w:val="20"/>
              </w:rPr>
              <w:t>254)</w:t>
            </w:r>
          </w:p>
        </w:tc>
        <w:tc>
          <w:tcPr>
            <w:tcW w:w="1500" w:type="pct"/>
            <w:tcMar>
              <w:top w:w="80" w:type="dxa"/>
              <w:left w:w="100" w:type="dxa"/>
              <w:bottom w:w="80" w:type="dxa"/>
              <w:right w:w="100" w:type="dxa"/>
            </w:tcMar>
            <w:vAlign w:val="center"/>
          </w:tcPr>
          <w:p w14:paraId="7C10D2C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Nullable</w:t>
            </w:r>
          </w:p>
        </w:tc>
        <w:tc>
          <w:tcPr>
            <w:tcW w:w="1700" w:type="pct"/>
            <w:tcMar>
              <w:top w:w="80" w:type="dxa"/>
              <w:left w:w="100" w:type="dxa"/>
              <w:bottom w:w="80" w:type="dxa"/>
              <w:right w:w="100" w:type="dxa"/>
            </w:tcMar>
            <w:vAlign w:val="center"/>
          </w:tcPr>
          <w:p w14:paraId="2C72BA1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Email of the assigned agent</w:t>
            </w:r>
          </w:p>
        </w:tc>
      </w:tr>
      <w:tr w:rsidR="00D61880" w:rsidRPr="00A72437" w14:paraId="5791FBBC" w14:textId="77777777">
        <w:tblPrEx>
          <w:tblCellMar>
            <w:top w:w="0" w:type="dxa"/>
            <w:bottom w:w="0" w:type="dxa"/>
          </w:tblCellMar>
        </w:tblPrEx>
        <w:tc>
          <w:tcPr>
            <w:tcW w:w="800" w:type="pct"/>
            <w:tcMar>
              <w:top w:w="80" w:type="dxa"/>
              <w:left w:w="100" w:type="dxa"/>
              <w:bottom w:w="80" w:type="dxa"/>
              <w:right w:w="100" w:type="dxa"/>
            </w:tcMar>
            <w:vAlign w:val="center"/>
          </w:tcPr>
          <w:p w14:paraId="5EE154E3"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created_at</w:t>
            </w:r>
            <w:proofErr w:type="spellEnd"/>
          </w:p>
        </w:tc>
        <w:tc>
          <w:tcPr>
            <w:tcW w:w="1000" w:type="pct"/>
            <w:tcMar>
              <w:top w:w="80" w:type="dxa"/>
              <w:left w:w="100" w:type="dxa"/>
              <w:bottom w:w="80" w:type="dxa"/>
              <w:right w:w="100" w:type="dxa"/>
            </w:tcMar>
            <w:vAlign w:val="center"/>
          </w:tcPr>
          <w:p w14:paraId="05827BA2"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DateTime</w:t>
            </w:r>
            <w:proofErr w:type="spellEnd"/>
            <w:r w:rsidRPr="00A72437">
              <w:rPr>
                <w:rFonts w:ascii="Times New Roman" w:hAnsi="Times New Roman" w:cs="Times New Roman"/>
                <w:sz w:val="20"/>
                <w:szCs w:val="20"/>
              </w:rPr>
              <w:t xml:space="preserve"> (</w:t>
            </w:r>
            <w:proofErr w:type="spellStart"/>
            <w:r w:rsidRPr="00A72437">
              <w:rPr>
                <w:rFonts w:ascii="Times New Roman" w:hAnsi="Times New Roman" w:cs="Times New Roman"/>
                <w:sz w:val="20"/>
                <w:szCs w:val="20"/>
              </w:rPr>
              <w:t>tz</w:t>
            </w:r>
            <w:proofErr w:type="spellEnd"/>
            <w:r w:rsidRPr="00A72437">
              <w:rPr>
                <w:rFonts w:ascii="Times New Roman" w:hAnsi="Times New Roman" w:cs="Times New Roman"/>
                <w:sz w:val="20"/>
                <w:szCs w:val="20"/>
              </w:rPr>
              <w:t>-aware)</w:t>
            </w:r>
          </w:p>
        </w:tc>
        <w:tc>
          <w:tcPr>
            <w:tcW w:w="1500" w:type="pct"/>
            <w:tcMar>
              <w:top w:w="80" w:type="dxa"/>
              <w:left w:w="100" w:type="dxa"/>
              <w:bottom w:w="80" w:type="dxa"/>
              <w:right w:w="100" w:type="dxa"/>
            </w:tcMar>
            <w:vAlign w:val="center"/>
          </w:tcPr>
          <w:p w14:paraId="79CDB04B"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Server default </w:t>
            </w:r>
            <w:proofErr w:type="gramStart"/>
            <w:r w:rsidRPr="00A72437">
              <w:rPr>
                <w:rFonts w:ascii="Times New Roman" w:hAnsi="Times New Roman" w:cs="Times New Roman"/>
                <w:sz w:val="20"/>
                <w:szCs w:val="20"/>
              </w:rPr>
              <w:t>now(</w:t>
            </w:r>
            <w:proofErr w:type="gramEnd"/>
            <w:r w:rsidRPr="00A72437">
              <w:rPr>
                <w:rFonts w:ascii="Times New Roman" w:hAnsi="Times New Roman" w:cs="Times New Roman"/>
                <w:sz w:val="20"/>
                <w:szCs w:val="20"/>
              </w:rPr>
              <w:t>)</w:t>
            </w:r>
          </w:p>
        </w:tc>
        <w:tc>
          <w:tcPr>
            <w:tcW w:w="1700" w:type="pct"/>
            <w:tcMar>
              <w:top w:w="80" w:type="dxa"/>
              <w:left w:w="100" w:type="dxa"/>
              <w:bottom w:w="80" w:type="dxa"/>
              <w:right w:w="100" w:type="dxa"/>
            </w:tcMar>
            <w:vAlign w:val="center"/>
          </w:tcPr>
          <w:p w14:paraId="62F12129"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 creation timestamp</w:t>
            </w:r>
          </w:p>
        </w:tc>
      </w:tr>
    </w:tbl>
    <w:p w14:paraId="4D07C2AB" w14:textId="77777777" w:rsidR="0051094D" w:rsidRPr="00A72437" w:rsidRDefault="0051094D">
      <w:pPr>
        <w:pStyle w:val="Heading2"/>
        <w:rPr>
          <w:rFonts w:ascii="Times New Roman" w:hAnsi="Times New Roman" w:cs="Times New Roman"/>
        </w:rPr>
      </w:pPr>
      <w:bookmarkStart w:id="29" w:name="_Toc235782559"/>
    </w:p>
    <w:p w14:paraId="16732CF9" w14:textId="3DC3E5A6" w:rsidR="00D61880" w:rsidRPr="00A72437" w:rsidRDefault="00000000" w:rsidP="00FE34CC">
      <w:pPr>
        <w:pStyle w:val="Heading2"/>
        <w:spacing w:line="276" w:lineRule="auto"/>
        <w:rPr>
          <w:rFonts w:ascii="Times New Roman" w:hAnsi="Times New Roman" w:cs="Times New Roman"/>
        </w:rPr>
      </w:pPr>
      <w:r w:rsidRPr="00A72437">
        <w:rPr>
          <w:rFonts w:ascii="Times New Roman" w:hAnsi="Times New Roman" w:cs="Times New Roman"/>
        </w:rPr>
        <w:t>5.3 Indexes and Keys</w:t>
      </w:r>
      <w:bookmarkEnd w:id="29"/>
    </w:p>
    <w:p w14:paraId="5B90FF7B"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The id column is the table's primary key (UUID). No additional indexes are currently defined on priority or status, even though both are used as filter parameters on GET /tickets. As ticket volume grows, adding indexes on these columns — and on assignee if agent-based lookups become common — is recommended to keep filtered list queries performant.</w:t>
      </w:r>
    </w:p>
    <w:p w14:paraId="64A60645" w14:textId="166BDFA0" w:rsidR="00D61880" w:rsidRPr="00A72437" w:rsidRDefault="00000000" w:rsidP="00FE34CC">
      <w:pPr>
        <w:pStyle w:val="Heading2"/>
        <w:spacing w:line="276" w:lineRule="auto"/>
        <w:rPr>
          <w:rFonts w:ascii="Times New Roman" w:hAnsi="Times New Roman" w:cs="Times New Roman"/>
        </w:rPr>
      </w:pPr>
      <w:bookmarkStart w:id="30" w:name="_Toc235782560"/>
      <w:r w:rsidRPr="00A72437">
        <w:rPr>
          <w:rFonts w:ascii="Times New Roman" w:hAnsi="Times New Roman" w:cs="Times New Roman"/>
        </w:rPr>
        <w:t>5.4 Sample Data</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61880" w:rsidRPr="00A72437" w14:paraId="40C7251A" w14:textId="77777777">
        <w:tblPrEx>
          <w:tblCellMar>
            <w:top w:w="0" w:type="dxa"/>
            <w:bottom w:w="0" w:type="dxa"/>
          </w:tblCellMar>
        </w:tblPrEx>
        <w:tc>
          <w:tcPr>
            <w:tcW w:w="5000" w:type="pct"/>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04B772E"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w:t>
            </w:r>
          </w:p>
          <w:p w14:paraId="7A28120C"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 xml:space="preserve">  "id": "3fa85f64-5717-4562-b3fc-2c963f66afa6",</w:t>
            </w:r>
          </w:p>
          <w:p w14:paraId="6E495D9A"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 xml:space="preserve">  "title": "Unable to log in after password reset",</w:t>
            </w:r>
          </w:p>
          <w:p w14:paraId="0F98D7E8"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 xml:space="preserve">  "priority": "high",</w:t>
            </w:r>
          </w:p>
          <w:p w14:paraId="759F959A"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 xml:space="preserve">  "status": "open",</w:t>
            </w:r>
          </w:p>
          <w:p w14:paraId="063B293D"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 xml:space="preserve">  "</w:t>
            </w:r>
            <w:proofErr w:type="spellStart"/>
            <w:proofErr w:type="gramStart"/>
            <w:r w:rsidRPr="00A72437">
              <w:rPr>
                <w:rFonts w:ascii="Times New Roman" w:eastAsia="Consolas" w:hAnsi="Times New Roman" w:cs="Times New Roman"/>
                <w:sz w:val="19"/>
                <w:szCs w:val="19"/>
              </w:rPr>
              <w:t>created</w:t>
            </w:r>
            <w:proofErr w:type="gramEnd"/>
            <w:r w:rsidRPr="00A72437">
              <w:rPr>
                <w:rFonts w:ascii="Times New Roman" w:eastAsia="Consolas" w:hAnsi="Times New Roman" w:cs="Times New Roman"/>
                <w:sz w:val="19"/>
                <w:szCs w:val="19"/>
              </w:rPr>
              <w:t>_at</w:t>
            </w:r>
            <w:proofErr w:type="spellEnd"/>
            <w:r w:rsidRPr="00A72437">
              <w:rPr>
                <w:rFonts w:ascii="Times New Roman" w:eastAsia="Consolas" w:hAnsi="Times New Roman" w:cs="Times New Roman"/>
                <w:sz w:val="19"/>
                <w:szCs w:val="19"/>
              </w:rPr>
              <w:t>": "2026-07-23T09:15:00Z",</w:t>
            </w:r>
          </w:p>
          <w:p w14:paraId="26A9B90B"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 xml:space="preserve">  "</w:t>
            </w:r>
            <w:proofErr w:type="spellStart"/>
            <w:proofErr w:type="gramStart"/>
            <w:r w:rsidRPr="00A72437">
              <w:rPr>
                <w:rFonts w:ascii="Times New Roman" w:eastAsia="Consolas" w:hAnsi="Times New Roman" w:cs="Times New Roman"/>
                <w:sz w:val="19"/>
                <w:szCs w:val="19"/>
              </w:rPr>
              <w:t>is</w:t>
            </w:r>
            <w:proofErr w:type="gramEnd"/>
            <w:r w:rsidRPr="00A72437">
              <w:rPr>
                <w:rFonts w:ascii="Times New Roman" w:eastAsia="Consolas" w:hAnsi="Times New Roman" w:cs="Times New Roman"/>
                <w:sz w:val="19"/>
                <w:szCs w:val="19"/>
              </w:rPr>
              <w:t>_resolved</w:t>
            </w:r>
            <w:proofErr w:type="spellEnd"/>
            <w:r w:rsidRPr="00A72437">
              <w:rPr>
                <w:rFonts w:ascii="Times New Roman" w:eastAsia="Consolas" w:hAnsi="Times New Roman" w:cs="Times New Roman"/>
                <w:sz w:val="19"/>
                <w:szCs w:val="19"/>
              </w:rPr>
              <w:t>": false</w:t>
            </w:r>
          </w:p>
          <w:p w14:paraId="582C9118"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w:t>
            </w:r>
          </w:p>
        </w:tc>
      </w:tr>
    </w:tbl>
    <w:p w14:paraId="32E7390D" w14:textId="77777777" w:rsidR="00D61880" w:rsidRPr="00A72437" w:rsidRDefault="00D61880">
      <w:pPr>
        <w:spacing w:after="160"/>
        <w:rPr>
          <w:rFonts w:ascii="Times New Roman" w:hAnsi="Times New Roman" w:cs="Times New Roman"/>
        </w:rPr>
      </w:pPr>
    </w:p>
    <w:p w14:paraId="6B84830F" w14:textId="77777777" w:rsidR="00D61880" w:rsidRPr="00A72437" w:rsidRDefault="00000000">
      <w:pPr>
        <w:pStyle w:val="Heading1"/>
        <w:rPr>
          <w:rFonts w:ascii="Times New Roman" w:hAnsi="Times New Roman" w:cs="Times New Roman"/>
        </w:rPr>
      </w:pPr>
      <w:bookmarkStart w:id="31" w:name="_Toc235782561"/>
      <w:r w:rsidRPr="00A72437">
        <w:rPr>
          <w:rFonts w:ascii="Times New Roman" w:hAnsi="Times New Roman" w:cs="Times New Roman"/>
        </w:rPr>
        <w:t>6. Integration Points</w:t>
      </w:r>
      <w:bookmarkEnd w:id="31"/>
    </w:p>
    <w:p w14:paraId="55A4C066" w14:textId="77777777" w:rsidR="00D61880" w:rsidRPr="00A72437" w:rsidRDefault="00000000">
      <w:pPr>
        <w:pStyle w:val="Heading2"/>
        <w:rPr>
          <w:rFonts w:ascii="Times New Roman" w:hAnsi="Times New Roman" w:cs="Times New Roman"/>
        </w:rPr>
      </w:pPr>
      <w:bookmarkStart w:id="32" w:name="_Toc235782562"/>
      <w:r w:rsidRPr="00A72437">
        <w:rPr>
          <w:rFonts w:ascii="Times New Roman" w:hAnsi="Times New Roman" w:cs="Times New Roman"/>
        </w:rPr>
        <w:t>6.1 External Systems</w:t>
      </w:r>
      <w:bookmarkEnd w:id="32"/>
    </w:p>
    <w:p w14:paraId="2C75DCE7"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Amazon Bedrock – hosted foundation model used to summarize tickets and draft suggested responses.</w:t>
      </w:r>
    </w:p>
    <w:p w14:paraId="40A84736"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Relational database – SQLite (</w:t>
      </w:r>
      <w:proofErr w:type="spellStart"/>
      <w:r w:rsidRPr="00A72437">
        <w:rPr>
          <w:rFonts w:ascii="Times New Roman" w:hAnsi="Times New Roman" w:cs="Times New Roman"/>
        </w:rPr>
        <w:t>aiosqlite</w:t>
      </w:r>
      <w:proofErr w:type="spellEnd"/>
      <w:r w:rsidRPr="00A72437">
        <w:rPr>
          <w:rFonts w:ascii="Times New Roman" w:hAnsi="Times New Roman" w:cs="Times New Roman"/>
        </w:rPr>
        <w:t>) for local development/tests; PostgreSQL (</w:t>
      </w:r>
      <w:proofErr w:type="spellStart"/>
      <w:r w:rsidRPr="00A72437">
        <w:rPr>
          <w:rFonts w:ascii="Times New Roman" w:hAnsi="Times New Roman" w:cs="Times New Roman"/>
        </w:rPr>
        <w:t>asyncpg</w:t>
      </w:r>
      <w:proofErr w:type="spellEnd"/>
      <w:r w:rsidRPr="00A72437">
        <w:rPr>
          <w:rFonts w:ascii="Times New Roman" w:hAnsi="Times New Roman" w:cs="Times New Roman"/>
        </w:rPr>
        <w:t>/</w:t>
      </w:r>
      <w:proofErr w:type="spellStart"/>
      <w:r w:rsidRPr="00A72437">
        <w:rPr>
          <w:rFonts w:ascii="Times New Roman" w:hAnsi="Times New Roman" w:cs="Times New Roman"/>
        </w:rPr>
        <w:t>psycopg</w:t>
      </w:r>
      <w:proofErr w:type="spellEnd"/>
      <w:r w:rsidRPr="00A72437">
        <w:rPr>
          <w:rFonts w:ascii="Times New Roman" w:hAnsi="Times New Roman" w:cs="Times New Roman"/>
        </w:rPr>
        <w:t>) supported for other environments via DATABASE_URL.</w:t>
      </w:r>
    </w:p>
    <w:p w14:paraId="480982CF" w14:textId="77777777" w:rsidR="00FE34CC" w:rsidRDefault="00FE34CC">
      <w:pPr>
        <w:pStyle w:val="Heading2"/>
        <w:rPr>
          <w:rFonts w:ascii="Times New Roman" w:hAnsi="Times New Roman" w:cs="Times New Roman"/>
        </w:rPr>
      </w:pPr>
      <w:bookmarkStart w:id="33" w:name="_Toc235782563"/>
    </w:p>
    <w:p w14:paraId="12C0AC6D" w14:textId="7F38FB31" w:rsidR="00D61880" w:rsidRPr="00A72437" w:rsidRDefault="00000000" w:rsidP="00FE34CC">
      <w:pPr>
        <w:pStyle w:val="Heading2"/>
        <w:spacing w:line="276" w:lineRule="auto"/>
        <w:rPr>
          <w:rFonts w:ascii="Times New Roman" w:hAnsi="Times New Roman" w:cs="Times New Roman"/>
        </w:rPr>
      </w:pPr>
      <w:r w:rsidRPr="00A72437">
        <w:rPr>
          <w:rFonts w:ascii="Times New Roman" w:hAnsi="Times New Roman" w:cs="Times New Roman"/>
        </w:rPr>
        <w:t>6.2 APIs Used</w:t>
      </w:r>
      <w:bookmarkEnd w:id="33"/>
    </w:p>
    <w:p w14:paraId="04A381DB"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The service calls the Amazon Bedrock Runtime “Converse” API (boto3 bedrock-runtime client) to generate structured JSON containing a summary and </w:t>
      </w:r>
      <w:proofErr w:type="spellStart"/>
      <w:r w:rsidRPr="00A72437">
        <w:rPr>
          <w:rFonts w:ascii="Times New Roman" w:hAnsi="Times New Roman" w:cs="Times New Roman"/>
        </w:rPr>
        <w:t>suggested_response</w:t>
      </w:r>
      <w:proofErr w:type="spellEnd"/>
      <w:r w:rsidRPr="00A72437">
        <w:rPr>
          <w:rFonts w:ascii="Times New Roman" w:hAnsi="Times New Roman" w:cs="Times New Roman"/>
        </w:rPr>
        <w:t xml:space="preserve"> for a given ticket description. The target model is configured via the BEDROCK_MODEL_ID setting, and the prompt is defined in a versioned template (TICKET_SUMMARY_V1).</w:t>
      </w:r>
    </w:p>
    <w:p w14:paraId="0FB96123" w14:textId="77777777" w:rsidR="00D61880" w:rsidRPr="00A72437" w:rsidRDefault="00000000" w:rsidP="00FE34CC">
      <w:pPr>
        <w:pStyle w:val="Heading2"/>
        <w:spacing w:line="276" w:lineRule="auto"/>
        <w:rPr>
          <w:rFonts w:ascii="Times New Roman" w:hAnsi="Times New Roman" w:cs="Times New Roman"/>
        </w:rPr>
      </w:pPr>
      <w:bookmarkStart w:id="34" w:name="_Toc235782564"/>
      <w:r w:rsidRPr="00A72437">
        <w:rPr>
          <w:rFonts w:ascii="Times New Roman" w:hAnsi="Times New Roman" w:cs="Times New Roman"/>
        </w:rPr>
        <w:t>6.3 Data Flow Diagram</w:t>
      </w:r>
      <w:bookmarkEnd w:id="34"/>
    </w:p>
    <w:p w14:paraId="55D0467E"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Client → </w:t>
      </w:r>
      <w:proofErr w:type="spellStart"/>
      <w:r w:rsidRPr="00A72437">
        <w:rPr>
          <w:rFonts w:ascii="Times New Roman" w:hAnsi="Times New Roman" w:cs="Times New Roman"/>
        </w:rPr>
        <w:t>FastAPI</w:t>
      </w:r>
      <w:proofErr w:type="spellEnd"/>
      <w:r w:rsidRPr="00A72437">
        <w:rPr>
          <w:rFonts w:ascii="Times New Roman" w:hAnsi="Times New Roman" w:cs="Times New Roman"/>
        </w:rPr>
        <w:t xml:space="preserve"> (/ai/summarize) → </w:t>
      </w:r>
      <w:proofErr w:type="spellStart"/>
      <w:r w:rsidRPr="00A72437">
        <w:rPr>
          <w:rFonts w:ascii="Times New Roman" w:hAnsi="Times New Roman" w:cs="Times New Roman"/>
        </w:rPr>
        <w:t>BedrockService.summarize_</w:t>
      </w:r>
      <w:proofErr w:type="gramStart"/>
      <w:r w:rsidRPr="00A72437">
        <w:rPr>
          <w:rFonts w:ascii="Times New Roman" w:hAnsi="Times New Roman" w:cs="Times New Roman"/>
        </w:rPr>
        <w:t>ticket</w:t>
      </w:r>
      <w:proofErr w:type="spellEnd"/>
      <w:r w:rsidRPr="00A72437">
        <w:rPr>
          <w:rFonts w:ascii="Times New Roman" w:hAnsi="Times New Roman" w:cs="Times New Roman"/>
        </w:rPr>
        <w:t>(</w:t>
      </w:r>
      <w:proofErr w:type="gramEnd"/>
      <w:r w:rsidRPr="00A72437">
        <w:rPr>
          <w:rFonts w:ascii="Times New Roman" w:hAnsi="Times New Roman" w:cs="Times New Roman"/>
        </w:rPr>
        <w:t xml:space="preserve">) → prompt rendered from TICKET_SUMMARY_V1 → Amazon Bedrock Converse API → JSON response parsed and validated → </w:t>
      </w:r>
      <w:proofErr w:type="spellStart"/>
      <w:r w:rsidRPr="00A72437">
        <w:rPr>
          <w:rFonts w:ascii="Times New Roman" w:hAnsi="Times New Roman" w:cs="Times New Roman"/>
        </w:rPr>
        <w:t>SummarizeResponse</w:t>
      </w:r>
      <w:proofErr w:type="spellEnd"/>
      <w:r w:rsidRPr="00A72437">
        <w:rPr>
          <w:rFonts w:ascii="Times New Roman" w:hAnsi="Times New Roman" w:cs="Times New Roman"/>
        </w:rPr>
        <w:t xml:space="preserve"> (summary, </w:t>
      </w:r>
      <w:proofErr w:type="spellStart"/>
      <w:r w:rsidRPr="00A72437">
        <w:rPr>
          <w:rFonts w:ascii="Times New Roman" w:hAnsi="Times New Roman" w:cs="Times New Roman"/>
        </w:rPr>
        <w:t>suggested_response</w:t>
      </w:r>
      <w:proofErr w:type="spellEnd"/>
      <w:r w:rsidRPr="00A72437">
        <w:rPr>
          <w:rFonts w:ascii="Times New Roman" w:hAnsi="Times New Roman" w:cs="Times New Roman"/>
        </w:rPr>
        <w:t xml:space="preserve">) returned to the client. Ticket CRUD flows: Client → </w:t>
      </w:r>
      <w:proofErr w:type="spellStart"/>
      <w:r w:rsidRPr="00A72437">
        <w:rPr>
          <w:rFonts w:ascii="Times New Roman" w:hAnsi="Times New Roman" w:cs="Times New Roman"/>
        </w:rPr>
        <w:t>FastAPI</w:t>
      </w:r>
      <w:proofErr w:type="spellEnd"/>
      <w:r w:rsidRPr="00A72437">
        <w:rPr>
          <w:rFonts w:ascii="Times New Roman" w:hAnsi="Times New Roman" w:cs="Times New Roman"/>
        </w:rPr>
        <w:t xml:space="preserve"> (/tickets*) → </w:t>
      </w:r>
      <w:proofErr w:type="spellStart"/>
      <w:r w:rsidRPr="00A72437">
        <w:rPr>
          <w:rFonts w:ascii="Times New Roman" w:hAnsi="Times New Roman" w:cs="Times New Roman"/>
        </w:rPr>
        <w:t>TicketService</w:t>
      </w:r>
      <w:proofErr w:type="spellEnd"/>
      <w:r w:rsidRPr="00A72437">
        <w:rPr>
          <w:rFonts w:ascii="Times New Roman" w:hAnsi="Times New Roman" w:cs="Times New Roman"/>
        </w:rPr>
        <w:t xml:space="preserve"> → </w:t>
      </w:r>
      <w:proofErr w:type="spellStart"/>
      <w:r w:rsidRPr="00A72437">
        <w:rPr>
          <w:rFonts w:ascii="Times New Roman" w:hAnsi="Times New Roman" w:cs="Times New Roman"/>
        </w:rPr>
        <w:t>TicketRepository</w:t>
      </w:r>
      <w:proofErr w:type="spellEnd"/>
      <w:r w:rsidRPr="00A72437">
        <w:rPr>
          <w:rFonts w:ascii="Times New Roman" w:hAnsi="Times New Roman" w:cs="Times New Roman"/>
        </w:rPr>
        <w:t xml:space="preserve"> → </w:t>
      </w:r>
      <w:proofErr w:type="spellStart"/>
      <w:r w:rsidRPr="00A72437">
        <w:rPr>
          <w:rFonts w:ascii="Times New Roman" w:hAnsi="Times New Roman" w:cs="Times New Roman"/>
        </w:rPr>
        <w:t>SQLAlchemy</w:t>
      </w:r>
      <w:proofErr w:type="spellEnd"/>
      <w:r w:rsidRPr="00A72437">
        <w:rPr>
          <w:rFonts w:ascii="Times New Roman" w:hAnsi="Times New Roman" w:cs="Times New Roman"/>
        </w:rPr>
        <w:t xml:space="preserve"> async engine → database.</w:t>
      </w:r>
    </w:p>
    <w:p w14:paraId="322D3441" w14:textId="77777777" w:rsidR="00D61880" w:rsidRDefault="00000000">
      <w:pPr>
        <w:spacing w:before="120" w:after="240"/>
        <w:jc w:val="center"/>
      </w:pPr>
      <w:r>
        <w:rPr>
          <w:noProof/>
        </w:rPr>
        <w:drawing>
          <wp:inline distT="0" distB="0" distL="0" distR="0" wp14:anchorId="6F6A18A4" wp14:editId="544050BA">
            <wp:extent cx="5303520" cy="3255992"/>
            <wp:effectExtent l="0" t="0" r="0" b="0"/>
            <wp:docPr id="2059106018" name="Picture 205910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3255992"/>
                    </a:xfrm>
                    <a:prstGeom prst="rect">
                      <a:avLst/>
                    </a:prstGeom>
                  </pic:spPr>
                </pic:pic>
              </a:graphicData>
            </a:graphic>
          </wp:inline>
        </w:drawing>
      </w:r>
    </w:p>
    <w:p w14:paraId="476B58AD" w14:textId="77777777" w:rsidR="0051094D" w:rsidRDefault="0051094D">
      <w:pPr>
        <w:pStyle w:val="Heading2"/>
      </w:pPr>
      <w:bookmarkStart w:id="35" w:name="_Toc235782565"/>
    </w:p>
    <w:p w14:paraId="0B3A6B59" w14:textId="0BCCB5E9" w:rsidR="00D61880" w:rsidRPr="00A72437" w:rsidRDefault="00000000" w:rsidP="00FE34CC">
      <w:pPr>
        <w:pStyle w:val="Heading2"/>
        <w:spacing w:line="276" w:lineRule="auto"/>
        <w:rPr>
          <w:rFonts w:ascii="Times New Roman" w:hAnsi="Times New Roman" w:cs="Times New Roman"/>
        </w:rPr>
      </w:pPr>
      <w:r w:rsidRPr="00A72437">
        <w:rPr>
          <w:rFonts w:ascii="Times New Roman" w:hAnsi="Times New Roman" w:cs="Times New Roman"/>
        </w:rPr>
        <w:t>6.4 Authentication/Authorization</w:t>
      </w:r>
      <w:bookmarkEnd w:id="35"/>
    </w:p>
    <w:p w14:paraId="5B34DE9E" w14:textId="77777777"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Outbound calls to AWS Bedrock are authenticated using standard AWS credentials (access key, secret key, region) loaded from environment variables </w:t>
      </w:r>
      <w:proofErr w:type="gramStart"/>
      <w:r w:rsidRPr="00A72437">
        <w:rPr>
          <w:rFonts w:ascii="Times New Roman" w:hAnsi="Times New Roman" w:cs="Times New Roman"/>
        </w:rPr>
        <w:t>/ .env</w:t>
      </w:r>
      <w:proofErr w:type="gramEnd"/>
      <w:r w:rsidRPr="00A72437">
        <w:rPr>
          <w:rFonts w:ascii="Times New Roman" w:hAnsi="Times New Roman" w:cs="Times New Roman"/>
        </w:rPr>
        <w:t xml:space="preserve"> via python-</w:t>
      </w:r>
      <w:proofErr w:type="spellStart"/>
      <w:r w:rsidRPr="00A72437">
        <w:rPr>
          <w:rFonts w:ascii="Times New Roman" w:hAnsi="Times New Roman" w:cs="Times New Roman"/>
        </w:rPr>
        <w:t>dotenv</w:t>
      </w:r>
      <w:proofErr w:type="spellEnd"/>
      <w:r w:rsidRPr="00A72437">
        <w:rPr>
          <w:rFonts w:ascii="Times New Roman" w:hAnsi="Times New Roman" w:cs="Times New Roman"/>
        </w:rPr>
        <w:t xml:space="preserve"> and passed explicitly to the boto3 client. There is no inbound authentication/authorization on the API's own endpoints at this time (see sections 2.3 and 4.2).</w:t>
      </w:r>
    </w:p>
    <w:p w14:paraId="6DD6D9AB" w14:textId="77777777" w:rsidR="00FE34CC" w:rsidRDefault="00FE34CC">
      <w:pPr>
        <w:pStyle w:val="Heading1"/>
      </w:pPr>
      <w:bookmarkStart w:id="36" w:name="_Toc235782566"/>
    </w:p>
    <w:p w14:paraId="76792650" w14:textId="77777777" w:rsidR="00FE34CC" w:rsidRDefault="00FE34CC">
      <w:pPr>
        <w:pStyle w:val="Heading1"/>
      </w:pPr>
    </w:p>
    <w:p w14:paraId="7841E8E5" w14:textId="77777777" w:rsidR="00FE34CC" w:rsidRDefault="00FE34CC">
      <w:pPr>
        <w:pStyle w:val="Heading1"/>
      </w:pPr>
    </w:p>
    <w:p w14:paraId="164D3076" w14:textId="20BFC6FF" w:rsidR="00D61880" w:rsidRDefault="00000000">
      <w:pPr>
        <w:pStyle w:val="Heading1"/>
      </w:pPr>
      <w:r>
        <w:t>7. Test Strategy</w:t>
      </w:r>
      <w:bookmarkEnd w:id="36"/>
    </w:p>
    <w:p w14:paraId="2A48E946" w14:textId="47CFA0AB" w:rsidR="00D61880" w:rsidRDefault="00000000">
      <w:pPr>
        <w:pStyle w:val="Heading2"/>
      </w:pPr>
      <w:bookmarkStart w:id="37" w:name="_Toc235782567"/>
      <w:r>
        <w:t>7.1 Test Scenarios</w:t>
      </w:r>
      <w:bookmarkEnd w:id="37"/>
      <w:r w:rsidR="0062226E">
        <w:t xml:space="preserve"> and 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929"/>
        <w:gridCol w:w="3365"/>
        <w:gridCol w:w="3556"/>
      </w:tblGrid>
      <w:tr w:rsidR="0062226E" w:rsidRPr="0062226E" w14:paraId="0DA0E886" w14:textId="77777777">
        <w:trPr>
          <w:tblHeader/>
          <w:tblCellSpacing w:w="15" w:type="dxa"/>
        </w:trPr>
        <w:tc>
          <w:tcPr>
            <w:tcW w:w="0" w:type="auto"/>
            <w:vAlign w:val="center"/>
            <w:hideMark/>
          </w:tcPr>
          <w:p w14:paraId="1561D17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Test Scenario ID</w:t>
            </w:r>
          </w:p>
        </w:tc>
        <w:tc>
          <w:tcPr>
            <w:tcW w:w="0" w:type="auto"/>
            <w:vAlign w:val="center"/>
            <w:hideMark/>
          </w:tcPr>
          <w:p w14:paraId="64AD0E6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Feature/Module</w:t>
            </w:r>
          </w:p>
        </w:tc>
        <w:tc>
          <w:tcPr>
            <w:tcW w:w="0" w:type="auto"/>
            <w:vAlign w:val="center"/>
            <w:hideMark/>
          </w:tcPr>
          <w:p w14:paraId="5E0D84C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Test Scenario</w:t>
            </w:r>
          </w:p>
        </w:tc>
        <w:tc>
          <w:tcPr>
            <w:tcW w:w="0" w:type="auto"/>
            <w:vAlign w:val="center"/>
            <w:hideMark/>
          </w:tcPr>
          <w:p w14:paraId="47AB31C3"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Expected Result</w:t>
            </w:r>
          </w:p>
        </w:tc>
      </w:tr>
      <w:tr w:rsidR="0062226E" w:rsidRPr="0062226E" w14:paraId="233EF1D0" w14:textId="77777777">
        <w:trPr>
          <w:tblCellSpacing w:w="15" w:type="dxa"/>
        </w:trPr>
        <w:tc>
          <w:tcPr>
            <w:tcW w:w="0" w:type="auto"/>
            <w:vAlign w:val="center"/>
            <w:hideMark/>
          </w:tcPr>
          <w:p w14:paraId="7105189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TS-01</w:t>
            </w:r>
          </w:p>
        </w:tc>
        <w:tc>
          <w:tcPr>
            <w:tcW w:w="0" w:type="auto"/>
            <w:vAlign w:val="center"/>
            <w:hideMark/>
          </w:tcPr>
          <w:p w14:paraId="6B8E719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52A88200"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a ticket with only required fields (minimum valid payload)</w:t>
            </w:r>
          </w:p>
        </w:tc>
        <w:tc>
          <w:tcPr>
            <w:tcW w:w="0" w:type="auto"/>
            <w:vAlign w:val="center"/>
            <w:hideMark/>
          </w:tcPr>
          <w:p w14:paraId="2590133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is created successfully with default values.</w:t>
            </w:r>
          </w:p>
        </w:tc>
      </w:tr>
      <w:tr w:rsidR="0062226E" w:rsidRPr="0062226E" w14:paraId="311386E1" w14:textId="77777777">
        <w:trPr>
          <w:tblCellSpacing w:w="15" w:type="dxa"/>
        </w:trPr>
        <w:tc>
          <w:tcPr>
            <w:tcW w:w="0" w:type="auto"/>
            <w:vAlign w:val="center"/>
            <w:hideMark/>
          </w:tcPr>
          <w:p w14:paraId="40CF8C8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TS-02</w:t>
            </w:r>
          </w:p>
        </w:tc>
        <w:tc>
          <w:tcPr>
            <w:tcW w:w="0" w:type="auto"/>
            <w:vAlign w:val="center"/>
            <w:hideMark/>
          </w:tcPr>
          <w:p w14:paraId="7550152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1C49474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a ticket with all valid fields</w:t>
            </w:r>
          </w:p>
        </w:tc>
        <w:tc>
          <w:tcPr>
            <w:tcW w:w="0" w:type="auto"/>
            <w:vAlign w:val="center"/>
            <w:hideMark/>
          </w:tcPr>
          <w:p w14:paraId="42401FD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is created successfully.</w:t>
            </w:r>
          </w:p>
        </w:tc>
      </w:tr>
      <w:tr w:rsidR="0062226E" w:rsidRPr="0062226E" w14:paraId="272F6C0B" w14:textId="77777777">
        <w:trPr>
          <w:tblCellSpacing w:w="15" w:type="dxa"/>
        </w:trPr>
        <w:tc>
          <w:tcPr>
            <w:tcW w:w="0" w:type="auto"/>
            <w:vAlign w:val="center"/>
            <w:hideMark/>
          </w:tcPr>
          <w:p w14:paraId="552A298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TS-03</w:t>
            </w:r>
          </w:p>
        </w:tc>
        <w:tc>
          <w:tcPr>
            <w:tcW w:w="0" w:type="auto"/>
            <w:vAlign w:val="center"/>
            <w:hideMark/>
          </w:tcPr>
          <w:p w14:paraId="4D88C87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137F203A"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multiple tickets</w:t>
            </w:r>
          </w:p>
        </w:tc>
        <w:tc>
          <w:tcPr>
            <w:tcW w:w="0" w:type="auto"/>
            <w:vAlign w:val="center"/>
            <w:hideMark/>
          </w:tcPr>
          <w:p w14:paraId="0F03FDE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All tickets are created successfully without errors.</w:t>
            </w:r>
          </w:p>
        </w:tc>
      </w:tr>
      <w:tr w:rsidR="0062226E" w:rsidRPr="0062226E" w14:paraId="09742BEA" w14:textId="77777777">
        <w:trPr>
          <w:tblCellSpacing w:w="15" w:type="dxa"/>
        </w:trPr>
        <w:tc>
          <w:tcPr>
            <w:tcW w:w="0" w:type="auto"/>
            <w:vAlign w:val="center"/>
            <w:hideMark/>
          </w:tcPr>
          <w:p w14:paraId="6150AA8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TS-04</w:t>
            </w:r>
          </w:p>
        </w:tc>
        <w:tc>
          <w:tcPr>
            <w:tcW w:w="0" w:type="auto"/>
            <w:vAlign w:val="center"/>
            <w:hideMark/>
          </w:tcPr>
          <w:p w14:paraId="6EAAD049"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2A05792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a ticket with invalid or blank title</w:t>
            </w:r>
          </w:p>
        </w:tc>
        <w:tc>
          <w:tcPr>
            <w:tcW w:w="0" w:type="auto"/>
            <w:vAlign w:val="center"/>
            <w:hideMark/>
          </w:tcPr>
          <w:p w14:paraId="2F05B81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Validation error is returned and transaction is rolled back.</w:t>
            </w:r>
          </w:p>
        </w:tc>
      </w:tr>
      <w:tr w:rsidR="0062226E" w:rsidRPr="0062226E" w14:paraId="55971AA8" w14:textId="77777777">
        <w:trPr>
          <w:tblCellSpacing w:w="15" w:type="dxa"/>
        </w:trPr>
        <w:tc>
          <w:tcPr>
            <w:tcW w:w="0" w:type="auto"/>
            <w:vAlign w:val="center"/>
            <w:hideMark/>
          </w:tcPr>
          <w:p w14:paraId="48C5768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TS-05</w:t>
            </w:r>
          </w:p>
        </w:tc>
        <w:tc>
          <w:tcPr>
            <w:tcW w:w="0" w:type="auto"/>
            <w:vAlign w:val="center"/>
            <w:hideMark/>
          </w:tcPr>
          <w:p w14:paraId="5A607CD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42A3457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Validate title length and priority values</w:t>
            </w:r>
          </w:p>
        </w:tc>
        <w:tc>
          <w:tcPr>
            <w:tcW w:w="0" w:type="auto"/>
            <w:vAlign w:val="center"/>
            <w:hideMark/>
          </w:tcPr>
          <w:p w14:paraId="0CACA08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Input validation succeeds for valid values and rejects invalid values.</w:t>
            </w:r>
          </w:p>
        </w:tc>
      </w:tr>
      <w:tr w:rsidR="0062226E" w:rsidRPr="0062226E" w14:paraId="7CFA68F9" w14:textId="77777777">
        <w:trPr>
          <w:tblCellSpacing w:w="15" w:type="dxa"/>
        </w:trPr>
        <w:tc>
          <w:tcPr>
            <w:tcW w:w="0" w:type="auto"/>
            <w:vAlign w:val="center"/>
            <w:hideMark/>
          </w:tcPr>
          <w:p w14:paraId="20E6810A"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TS-06</w:t>
            </w:r>
          </w:p>
        </w:tc>
        <w:tc>
          <w:tcPr>
            <w:tcW w:w="0" w:type="auto"/>
            <w:vAlign w:val="center"/>
            <w:hideMark/>
          </w:tcPr>
          <w:p w14:paraId="45F1269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4F622D0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tickets when repository is empty</w:t>
            </w:r>
          </w:p>
        </w:tc>
        <w:tc>
          <w:tcPr>
            <w:tcW w:w="0" w:type="auto"/>
            <w:vAlign w:val="center"/>
            <w:hideMark/>
          </w:tcPr>
          <w:p w14:paraId="0466F610"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Empty list is returned successfully.</w:t>
            </w:r>
          </w:p>
        </w:tc>
      </w:tr>
      <w:tr w:rsidR="0062226E" w:rsidRPr="0062226E" w14:paraId="5E232195" w14:textId="77777777">
        <w:trPr>
          <w:tblCellSpacing w:w="15" w:type="dxa"/>
        </w:trPr>
        <w:tc>
          <w:tcPr>
            <w:tcW w:w="0" w:type="auto"/>
            <w:vAlign w:val="center"/>
            <w:hideMark/>
          </w:tcPr>
          <w:p w14:paraId="2D9A1C4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TS-07</w:t>
            </w:r>
          </w:p>
        </w:tc>
        <w:tc>
          <w:tcPr>
            <w:tcW w:w="0" w:type="auto"/>
            <w:vAlign w:val="center"/>
            <w:hideMark/>
          </w:tcPr>
          <w:p w14:paraId="0C3AD6F0"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48546930"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an existing ticket using a valid ID</w:t>
            </w:r>
          </w:p>
        </w:tc>
        <w:tc>
          <w:tcPr>
            <w:tcW w:w="0" w:type="auto"/>
            <w:vAlign w:val="center"/>
            <w:hideMark/>
          </w:tcPr>
          <w:p w14:paraId="6954328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Correct ticket details are returned.</w:t>
            </w:r>
          </w:p>
        </w:tc>
      </w:tr>
      <w:tr w:rsidR="0062226E" w:rsidRPr="0062226E" w14:paraId="7196F3CF" w14:textId="77777777">
        <w:trPr>
          <w:tblCellSpacing w:w="15" w:type="dxa"/>
        </w:trPr>
        <w:tc>
          <w:tcPr>
            <w:tcW w:w="0" w:type="auto"/>
            <w:vAlign w:val="center"/>
            <w:hideMark/>
          </w:tcPr>
          <w:p w14:paraId="04CC485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TS-08</w:t>
            </w:r>
          </w:p>
        </w:tc>
        <w:tc>
          <w:tcPr>
            <w:tcW w:w="0" w:type="auto"/>
            <w:vAlign w:val="center"/>
            <w:hideMark/>
          </w:tcPr>
          <w:p w14:paraId="2C000B1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18B586B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filtered list of tickets</w:t>
            </w:r>
          </w:p>
        </w:tc>
        <w:tc>
          <w:tcPr>
            <w:tcW w:w="0" w:type="auto"/>
            <w:vAlign w:val="center"/>
            <w:hideMark/>
          </w:tcPr>
          <w:p w14:paraId="06FEA1E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Only tickets matching the filter criteria are returned.</w:t>
            </w:r>
          </w:p>
        </w:tc>
      </w:tr>
      <w:tr w:rsidR="0062226E" w:rsidRPr="0062226E" w14:paraId="792A0A46" w14:textId="77777777">
        <w:trPr>
          <w:tblCellSpacing w:w="15" w:type="dxa"/>
        </w:trPr>
        <w:tc>
          <w:tcPr>
            <w:tcW w:w="0" w:type="auto"/>
            <w:vAlign w:val="center"/>
            <w:hideMark/>
          </w:tcPr>
          <w:p w14:paraId="47144FE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TS-09</w:t>
            </w:r>
          </w:p>
        </w:tc>
        <w:tc>
          <w:tcPr>
            <w:tcW w:w="0" w:type="auto"/>
            <w:vAlign w:val="center"/>
            <w:hideMark/>
          </w:tcPr>
          <w:p w14:paraId="714AF729"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63F8C55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a ticket using an invalid ID</w:t>
            </w:r>
          </w:p>
        </w:tc>
        <w:tc>
          <w:tcPr>
            <w:tcW w:w="0" w:type="auto"/>
            <w:vAlign w:val="center"/>
            <w:hideMark/>
          </w:tcPr>
          <w:p w14:paraId="59B7BF1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not found" error is returned.</w:t>
            </w:r>
          </w:p>
        </w:tc>
      </w:tr>
      <w:tr w:rsidR="0062226E" w:rsidRPr="0062226E" w14:paraId="349BF17F" w14:textId="77777777">
        <w:trPr>
          <w:tblCellSpacing w:w="15" w:type="dxa"/>
        </w:trPr>
        <w:tc>
          <w:tcPr>
            <w:tcW w:w="0" w:type="auto"/>
            <w:vAlign w:val="center"/>
            <w:hideMark/>
          </w:tcPr>
          <w:p w14:paraId="5CD91F7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TS-10</w:t>
            </w:r>
          </w:p>
        </w:tc>
        <w:tc>
          <w:tcPr>
            <w:tcW w:w="0" w:type="auto"/>
            <w:vAlign w:val="center"/>
            <w:hideMark/>
          </w:tcPr>
          <w:p w14:paraId="10999BD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6FFD092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Verify computed ticket properties (</w:t>
            </w:r>
            <w:proofErr w:type="spellStart"/>
            <w:r w:rsidRPr="0062226E">
              <w:rPr>
                <w:rFonts w:ascii="Times New Roman" w:hAnsi="Times New Roman" w:cs="Times New Roman"/>
                <w:b w:val="0"/>
                <w:bCs w:val="0"/>
                <w:color w:val="000000" w:themeColor="text1"/>
                <w:sz w:val="24"/>
                <w:szCs w:val="24"/>
              </w:rPr>
              <w:t>is_resolved</w:t>
            </w:r>
            <w:proofErr w:type="spellEnd"/>
            <w:r w:rsidRPr="0062226E">
              <w:rPr>
                <w:rFonts w:ascii="Times New Roman" w:hAnsi="Times New Roman" w:cs="Times New Roman"/>
                <w:b w:val="0"/>
                <w:bCs w:val="0"/>
                <w:color w:val="000000" w:themeColor="text1"/>
                <w:sz w:val="24"/>
                <w:szCs w:val="24"/>
              </w:rPr>
              <w:t>)</w:t>
            </w:r>
          </w:p>
        </w:tc>
        <w:tc>
          <w:tcPr>
            <w:tcW w:w="0" w:type="auto"/>
            <w:vAlign w:val="center"/>
            <w:hideMark/>
          </w:tcPr>
          <w:p w14:paraId="59553340"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Computed property returns the expected value.</w:t>
            </w:r>
          </w:p>
        </w:tc>
      </w:tr>
      <w:tr w:rsidR="0062226E" w:rsidRPr="0062226E" w14:paraId="2F6C8688" w14:textId="77777777">
        <w:trPr>
          <w:tblCellSpacing w:w="15" w:type="dxa"/>
        </w:trPr>
        <w:tc>
          <w:tcPr>
            <w:tcW w:w="0" w:type="auto"/>
            <w:vAlign w:val="center"/>
            <w:hideMark/>
          </w:tcPr>
          <w:p w14:paraId="5D8C676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TS-11</w:t>
            </w:r>
          </w:p>
        </w:tc>
        <w:tc>
          <w:tcPr>
            <w:tcW w:w="0" w:type="auto"/>
            <w:vAlign w:val="center"/>
            <w:hideMark/>
          </w:tcPr>
          <w:p w14:paraId="6E67EB8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23C47A3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a ticket without modifying any fields</w:t>
            </w:r>
          </w:p>
        </w:tc>
        <w:tc>
          <w:tcPr>
            <w:tcW w:w="0" w:type="auto"/>
            <w:vAlign w:val="center"/>
            <w:hideMark/>
          </w:tcPr>
          <w:p w14:paraId="4391120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Existing ticket remains unchanged.</w:t>
            </w:r>
          </w:p>
        </w:tc>
      </w:tr>
      <w:tr w:rsidR="0062226E" w:rsidRPr="0062226E" w14:paraId="421B48BB" w14:textId="77777777">
        <w:trPr>
          <w:tblCellSpacing w:w="15" w:type="dxa"/>
        </w:trPr>
        <w:tc>
          <w:tcPr>
            <w:tcW w:w="0" w:type="auto"/>
            <w:vAlign w:val="center"/>
            <w:hideMark/>
          </w:tcPr>
          <w:p w14:paraId="7171E4E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lastRenderedPageBreak/>
              <w:t>TS-12</w:t>
            </w:r>
          </w:p>
        </w:tc>
        <w:tc>
          <w:tcPr>
            <w:tcW w:w="0" w:type="auto"/>
            <w:vAlign w:val="center"/>
            <w:hideMark/>
          </w:tcPr>
          <w:p w14:paraId="39672F0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468534A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a single ticket field</w:t>
            </w:r>
          </w:p>
        </w:tc>
        <w:tc>
          <w:tcPr>
            <w:tcW w:w="0" w:type="auto"/>
            <w:vAlign w:val="center"/>
            <w:hideMark/>
          </w:tcPr>
          <w:p w14:paraId="7F42D61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Requested field is updated successfully.</w:t>
            </w:r>
          </w:p>
        </w:tc>
      </w:tr>
      <w:tr w:rsidR="0062226E" w:rsidRPr="0062226E" w14:paraId="18042463" w14:textId="77777777">
        <w:trPr>
          <w:tblCellSpacing w:w="15" w:type="dxa"/>
        </w:trPr>
        <w:tc>
          <w:tcPr>
            <w:tcW w:w="0" w:type="auto"/>
            <w:vAlign w:val="center"/>
            <w:hideMark/>
          </w:tcPr>
          <w:p w14:paraId="2BC1FFD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TS-13</w:t>
            </w:r>
          </w:p>
        </w:tc>
        <w:tc>
          <w:tcPr>
            <w:tcW w:w="0" w:type="auto"/>
            <w:vAlign w:val="center"/>
            <w:hideMark/>
          </w:tcPr>
          <w:p w14:paraId="4C80564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727BFCE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multiple ticket fields</w:t>
            </w:r>
          </w:p>
        </w:tc>
        <w:tc>
          <w:tcPr>
            <w:tcW w:w="0" w:type="auto"/>
            <w:vAlign w:val="center"/>
            <w:hideMark/>
          </w:tcPr>
          <w:p w14:paraId="19A2DCFA"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All specified fields are updated successfully.</w:t>
            </w:r>
          </w:p>
        </w:tc>
      </w:tr>
      <w:tr w:rsidR="0062226E" w:rsidRPr="0062226E" w14:paraId="268BF5AB" w14:textId="77777777">
        <w:trPr>
          <w:tblCellSpacing w:w="15" w:type="dxa"/>
        </w:trPr>
        <w:tc>
          <w:tcPr>
            <w:tcW w:w="0" w:type="auto"/>
            <w:vAlign w:val="center"/>
            <w:hideMark/>
          </w:tcPr>
          <w:p w14:paraId="71F49AF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TS-14</w:t>
            </w:r>
          </w:p>
        </w:tc>
        <w:tc>
          <w:tcPr>
            <w:tcW w:w="0" w:type="auto"/>
            <w:vAlign w:val="center"/>
            <w:hideMark/>
          </w:tcPr>
          <w:p w14:paraId="4FE9EDF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5C5BF14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invalid or closed ticket</w:t>
            </w:r>
          </w:p>
        </w:tc>
        <w:tc>
          <w:tcPr>
            <w:tcW w:w="0" w:type="auto"/>
            <w:vAlign w:val="center"/>
            <w:hideMark/>
          </w:tcPr>
          <w:p w14:paraId="4E441FF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Appropriate validation or business rule error is returned.</w:t>
            </w:r>
          </w:p>
        </w:tc>
      </w:tr>
      <w:tr w:rsidR="0062226E" w:rsidRPr="0062226E" w14:paraId="3D5F9E16" w14:textId="77777777">
        <w:trPr>
          <w:tblCellSpacing w:w="15" w:type="dxa"/>
        </w:trPr>
        <w:tc>
          <w:tcPr>
            <w:tcW w:w="0" w:type="auto"/>
            <w:vAlign w:val="center"/>
            <w:hideMark/>
          </w:tcPr>
          <w:p w14:paraId="625C62E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TS-15</w:t>
            </w:r>
          </w:p>
        </w:tc>
        <w:tc>
          <w:tcPr>
            <w:tcW w:w="0" w:type="auto"/>
            <w:vAlign w:val="center"/>
            <w:hideMark/>
          </w:tcPr>
          <w:p w14:paraId="0D4B4A8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1C77EF1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Validate allowed ticket status transitions</w:t>
            </w:r>
          </w:p>
        </w:tc>
        <w:tc>
          <w:tcPr>
            <w:tcW w:w="0" w:type="auto"/>
            <w:vAlign w:val="center"/>
            <w:hideMark/>
          </w:tcPr>
          <w:p w14:paraId="401D415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Only valid status transitions are accepted.</w:t>
            </w:r>
          </w:p>
        </w:tc>
      </w:tr>
      <w:tr w:rsidR="0062226E" w:rsidRPr="0062226E" w14:paraId="6EC1EA0E" w14:textId="77777777">
        <w:trPr>
          <w:tblCellSpacing w:w="15" w:type="dxa"/>
        </w:trPr>
        <w:tc>
          <w:tcPr>
            <w:tcW w:w="0" w:type="auto"/>
            <w:vAlign w:val="center"/>
            <w:hideMark/>
          </w:tcPr>
          <w:p w14:paraId="18408DC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TS-16</w:t>
            </w:r>
          </w:p>
        </w:tc>
        <w:tc>
          <w:tcPr>
            <w:tcW w:w="0" w:type="auto"/>
            <w:vAlign w:val="center"/>
            <w:hideMark/>
          </w:tcPr>
          <w:p w14:paraId="7F8BF8A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37D0594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when repository contains no matching record</w:t>
            </w:r>
          </w:p>
        </w:tc>
        <w:tc>
          <w:tcPr>
            <w:tcW w:w="0" w:type="auto"/>
            <w:vAlign w:val="center"/>
            <w:hideMark/>
          </w:tcPr>
          <w:p w14:paraId="4EFD841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operation returns appropriate failure response.</w:t>
            </w:r>
          </w:p>
        </w:tc>
      </w:tr>
      <w:tr w:rsidR="0062226E" w:rsidRPr="0062226E" w14:paraId="4A43E879" w14:textId="77777777">
        <w:trPr>
          <w:tblCellSpacing w:w="15" w:type="dxa"/>
        </w:trPr>
        <w:tc>
          <w:tcPr>
            <w:tcW w:w="0" w:type="auto"/>
            <w:vAlign w:val="center"/>
            <w:hideMark/>
          </w:tcPr>
          <w:p w14:paraId="203D0AA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TS-17</w:t>
            </w:r>
          </w:p>
        </w:tc>
        <w:tc>
          <w:tcPr>
            <w:tcW w:w="0" w:type="auto"/>
            <w:vAlign w:val="center"/>
            <w:hideMark/>
          </w:tcPr>
          <w:p w14:paraId="60CE945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701DA81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an existing ticket</w:t>
            </w:r>
          </w:p>
        </w:tc>
        <w:tc>
          <w:tcPr>
            <w:tcW w:w="0" w:type="auto"/>
            <w:vAlign w:val="center"/>
            <w:hideMark/>
          </w:tcPr>
          <w:p w14:paraId="3CC770E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is deleted successfully.</w:t>
            </w:r>
          </w:p>
        </w:tc>
      </w:tr>
      <w:tr w:rsidR="0062226E" w:rsidRPr="0062226E" w14:paraId="19FE6EF9" w14:textId="77777777">
        <w:trPr>
          <w:tblCellSpacing w:w="15" w:type="dxa"/>
        </w:trPr>
        <w:tc>
          <w:tcPr>
            <w:tcW w:w="0" w:type="auto"/>
            <w:vAlign w:val="center"/>
            <w:hideMark/>
          </w:tcPr>
          <w:p w14:paraId="2A3A428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TS-18</w:t>
            </w:r>
          </w:p>
        </w:tc>
        <w:tc>
          <w:tcPr>
            <w:tcW w:w="0" w:type="auto"/>
            <w:vAlign w:val="center"/>
            <w:hideMark/>
          </w:tcPr>
          <w:p w14:paraId="1816DCF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40285BE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multiple tickets</w:t>
            </w:r>
          </w:p>
        </w:tc>
        <w:tc>
          <w:tcPr>
            <w:tcW w:w="0" w:type="auto"/>
            <w:vAlign w:val="center"/>
            <w:hideMark/>
          </w:tcPr>
          <w:p w14:paraId="675A9B23"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All selected tickets are deleted successfully.</w:t>
            </w:r>
          </w:p>
        </w:tc>
      </w:tr>
      <w:tr w:rsidR="0062226E" w:rsidRPr="0062226E" w14:paraId="31FDFB34" w14:textId="77777777">
        <w:trPr>
          <w:tblCellSpacing w:w="15" w:type="dxa"/>
        </w:trPr>
        <w:tc>
          <w:tcPr>
            <w:tcW w:w="0" w:type="auto"/>
            <w:vAlign w:val="center"/>
            <w:hideMark/>
          </w:tcPr>
          <w:p w14:paraId="50F4177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TS-19</w:t>
            </w:r>
          </w:p>
        </w:tc>
        <w:tc>
          <w:tcPr>
            <w:tcW w:w="0" w:type="auto"/>
            <w:vAlign w:val="center"/>
            <w:hideMark/>
          </w:tcPr>
          <w:p w14:paraId="3F34A48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6199357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a non-existing ticket</w:t>
            </w:r>
          </w:p>
        </w:tc>
        <w:tc>
          <w:tcPr>
            <w:tcW w:w="0" w:type="auto"/>
            <w:vAlign w:val="center"/>
            <w:hideMark/>
          </w:tcPr>
          <w:p w14:paraId="4DA4452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Appropriate error is returned and rollback is performed.</w:t>
            </w:r>
          </w:p>
        </w:tc>
      </w:tr>
      <w:tr w:rsidR="0062226E" w:rsidRPr="0062226E" w14:paraId="17B96395" w14:textId="77777777">
        <w:trPr>
          <w:tblCellSpacing w:w="15" w:type="dxa"/>
        </w:trPr>
        <w:tc>
          <w:tcPr>
            <w:tcW w:w="0" w:type="auto"/>
            <w:vAlign w:val="center"/>
            <w:hideMark/>
          </w:tcPr>
          <w:p w14:paraId="779AD46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TS-20</w:t>
            </w:r>
          </w:p>
        </w:tc>
        <w:tc>
          <w:tcPr>
            <w:tcW w:w="0" w:type="auto"/>
            <w:vAlign w:val="center"/>
            <w:hideMark/>
          </w:tcPr>
          <w:p w14:paraId="09D35D7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w:t>
            </w:r>
          </w:p>
        </w:tc>
        <w:tc>
          <w:tcPr>
            <w:tcW w:w="0" w:type="auto"/>
            <w:vAlign w:val="center"/>
            <w:hideMark/>
          </w:tcPr>
          <w:p w14:paraId="0CB492C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ticket using valid UUID</w:t>
            </w:r>
          </w:p>
        </w:tc>
        <w:tc>
          <w:tcPr>
            <w:tcW w:w="0" w:type="auto"/>
            <w:vAlign w:val="center"/>
            <w:hideMark/>
          </w:tcPr>
          <w:p w14:paraId="067027F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is deleted successfully using UUID identifier.</w:t>
            </w:r>
          </w:p>
        </w:tc>
      </w:tr>
      <w:tr w:rsidR="0062226E" w:rsidRPr="0062226E" w14:paraId="18819C30" w14:textId="77777777">
        <w:trPr>
          <w:tblCellSpacing w:w="15" w:type="dxa"/>
        </w:trPr>
        <w:tc>
          <w:tcPr>
            <w:tcW w:w="0" w:type="auto"/>
            <w:vAlign w:val="center"/>
            <w:hideMark/>
          </w:tcPr>
          <w:p w14:paraId="3E2DF77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TS-21</w:t>
            </w:r>
          </w:p>
        </w:tc>
        <w:tc>
          <w:tcPr>
            <w:tcW w:w="0" w:type="auto"/>
            <w:vAlign w:val="center"/>
            <w:hideMark/>
          </w:tcPr>
          <w:p w14:paraId="047C3E4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2D6D97F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ticket through REST API</w:t>
            </w:r>
          </w:p>
        </w:tc>
        <w:tc>
          <w:tcPr>
            <w:tcW w:w="0" w:type="auto"/>
            <w:vAlign w:val="center"/>
            <w:hideMark/>
          </w:tcPr>
          <w:p w14:paraId="606B895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201 response with created ticket is returned.</w:t>
            </w:r>
          </w:p>
        </w:tc>
      </w:tr>
      <w:tr w:rsidR="0062226E" w:rsidRPr="0062226E" w14:paraId="7317CD31" w14:textId="77777777">
        <w:trPr>
          <w:tblCellSpacing w:w="15" w:type="dxa"/>
        </w:trPr>
        <w:tc>
          <w:tcPr>
            <w:tcW w:w="0" w:type="auto"/>
            <w:vAlign w:val="center"/>
            <w:hideMark/>
          </w:tcPr>
          <w:p w14:paraId="3F51AA6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TS-22</w:t>
            </w:r>
          </w:p>
        </w:tc>
        <w:tc>
          <w:tcPr>
            <w:tcW w:w="0" w:type="auto"/>
            <w:vAlign w:val="center"/>
            <w:hideMark/>
          </w:tcPr>
          <w:p w14:paraId="3B0286B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6AF6B96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ticket with different priorities</w:t>
            </w:r>
          </w:p>
        </w:tc>
        <w:tc>
          <w:tcPr>
            <w:tcW w:w="0" w:type="auto"/>
            <w:vAlign w:val="center"/>
            <w:hideMark/>
          </w:tcPr>
          <w:p w14:paraId="1634651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Tickets are created successfully for low, medium and high priorities.</w:t>
            </w:r>
          </w:p>
        </w:tc>
      </w:tr>
      <w:tr w:rsidR="0062226E" w:rsidRPr="0062226E" w14:paraId="1F55A2DF" w14:textId="77777777">
        <w:trPr>
          <w:tblCellSpacing w:w="15" w:type="dxa"/>
        </w:trPr>
        <w:tc>
          <w:tcPr>
            <w:tcW w:w="0" w:type="auto"/>
            <w:vAlign w:val="center"/>
            <w:hideMark/>
          </w:tcPr>
          <w:p w14:paraId="7327D1D3"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TS-23</w:t>
            </w:r>
          </w:p>
        </w:tc>
        <w:tc>
          <w:tcPr>
            <w:tcW w:w="0" w:type="auto"/>
            <w:vAlign w:val="center"/>
            <w:hideMark/>
          </w:tcPr>
          <w:p w14:paraId="59A983C3"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5730B04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ticket with invalid request payload</w:t>
            </w:r>
          </w:p>
        </w:tc>
        <w:tc>
          <w:tcPr>
            <w:tcW w:w="0" w:type="auto"/>
            <w:vAlign w:val="center"/>
            <w:hideMark/>
          </w:tcPr>
          <w:p w14:paraId="01E73E8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422 validation error is returned.</w:t>
            </w:r>
          </w:p>
        </w:tc>
      </w:tr>
      <w:tr w:rsidR="0062226E" w:rsidRPr="0062226E" w14:paraId="7C326A29" w14:textId="77777777">
        <w:trPr>
          <w:tblCellSpacing w:w="15" w:type="dxa"/>
        </w:trPr>
        <w:tc>
          <w:tcPr>
            <w:tcW w:w="0" w:type="auto"/>
            <w:vAlign w:val="center"/>
            <w:hideMark/>
          </w:tcPr>
          <w:p w14:paraId="33560DD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lastRenderedPageBreak/>
              <w:t>TS-24</w:t>
            </w:r>
          </w:p>
        </w:tc>
        <w:tc>
          <w:tcPr>
            <w:tcW w:w="0" w:type="auto"/>
            <w:vAlign w:val="center"/>
            <w:hideMark/>
          </w:tcPr>
          <w:p w14:paraId="075DF73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3AE24B2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ticket using REST API</w:t>
            </w:r>
          </w:p>
        </w:tc>
        <w:tc>
          <w:tcPr>
            <w:tcW w:w="0" w:type="auto"/>
            <w:vAlign w:val="center"/>
            <w:hideMark/>
          </w:tcPr>
          <w:p w14:paraId="166A044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200 response with ticket details is returned.</w:t>
            </w:r>
          </w:p>
        </w:tc>
      </w:tr>
      <w:tr w:rsidR="0062226E" w:rsidRPr="0062226E" w14:paraId="5474B98A" w14:textId="77777777">
        <w:trPr>
          <w:tblCellSpacing w:w="15" w:type="dxa"/>
        </w:trPr>
        <w:tc>
          <w:tcPr>
            <w:tcW w:w="0" w:type="auto"/>
            <w:vAlign w:val="center"/>
            <w:hideMark/>
          </w:tcPr>
          <w:p w14:paraId="351F8F5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TS-25</w:t>
            </w:r>
          </w:p>
        </w:tc>
        <w:tc>
          <w:tcPr>
            <w:tcW w:w="0" w:type="auto"/>
            <w:vAlign w:val="center"/>
            <w:hideMark/>
          </w:tcPr>
          <w:p w14:paraId="16CB04E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0587D4E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non-existing ticket</w:t>
            </w:r>
          </w:p>
        </w:tc>
        <w:tc>
          <w:tcPr>
            <w:tcW w:w="0" w:type="auto"/>
            <w:vAlign w:val="center"/>
            <w:hideMark/>
          </w:tcPr>
          <w:p w14:paraId="46FF8A9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404 Not Found is returned.</w:t>
            </w:r>
          </w:p>
        </w:tc>
      </w:tr>
      <w:tr w:rsidR="0062226E" w:rsidRPr="0062226E" w14:paraId="452D3CA5" w14:textId="77777777">
        <w:trPr>
          <w:tblCellSpacing w:w="15" w:type="dxa"/>
        </w:trPr>
        <w:tc>
          <w:tcPr>
            <w:tcW w:w="0" w:type="auto"/>
            <w:vAlign w:val="center"/>
            <w:hideMark/>
          </w:tcPr>
          <w:p w14:paraId="1CFED88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TS-26</w:t>
            </w:r>
          </w:p>
        </w:tc>
        <w:tc>
          <w:tcPr>
            <w:tcW w:w="0" w:type="auto"/>
            <w:vAlign w:val="center"/>
            <w:hideMark/>
          </w:tcPr>
          <w:p w14:paraId="77C63E89"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0B59F92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ticket list with filters</w:t>
            </w:r>
          </w:p>
        </w:tc>
        <w:tc>
          <w:tcPr>
            <w:tcW w:w="0" w:type="auto"/>
            <w:vAlign w:val="center"/>
            <w:hideMark/>
          </w:tcPr>
          <w:p w14:paraId="15B7BF29"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Filtered ticket list is returned successfully.</w:t>
            </w:r>
          </w:p>
        </w:tc>
      </w:tr>
      <w:tr w:rsidR="0062226E" w:rsidRPr="0062226E" w14:paraId="44BEF525" w14:textId="77777777">
        <w:trPr>
          <w:tblCellSpacing w:w="15" w:type="dxa"/>
        </w:trPr>
        <w:tc>
          <w:tcPr>
            <w:tcW w:w="0" w:type="auto"/>
            <w:vAlign w:val="center"/>
            <w:hideMark/>
          </w:tcPr>
          <w:p w14:paraId="737C5AF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TS-27</w:t>
            </w:r>
          </w:p>
        </w:tc>
        <w:tc>
          <w:tcPr>
            <w:tcW w:w="0" w:type="auto"/>
            <w:vAlign w:val="center"/>
            <w:hideMark/>
          </w:tcPr>
          <w:p w14:paraId="04BB559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21CFF00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Validate query parameter combinations</w:t>
            </w:r>
          </w:p>
        </w:tc>
        <w:tc>
          <w:tcPr>
            <w:tcW w:w="0" w:type="auto"/>
            <w:vAlign w:val="center"/>
            <w:hideMark/>
          </w:tcPr>
          <w:p w14:paraId="41390D4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Filter combinations return expected results.</w:t>
            </w:r>
          </w:p>
        </w:tc>
      </w:tr>
      <w:tr w:rsidR="0062226E" w:rsidRPr="0062226E" w14:paraId="73C55E96" w14:textId="77777777">
        <w:trPr>
          <w:tblCellSpacing w:w="15" w:type="dxa"/>
        </w:trPr>
        <w:tc>
          <w:tcPr>
            <w:tcW w:w="0" w:type="auto"/>
            <w:vAlign w:val="center"/>
            <w:hideMark/>
          </w:tcPr>
          <w:p w14:paraId="6CCF678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TS-28</w:t>
            </w:r>
          </w:p>
        </w:tc>
        <w:tc>
          <w:tcPr>
            <w:tcW w:w="0" w:type="auto"/>
            <w:vAlign w:val="center"/>
            <w:hideMark/>
          </w:tcPr>
          <w:p w14:paraId="6BC487A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6D940B9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ticket through REST API</w:t>
            </w:r>
          </w:p>
        </w:tc>
        <w:tc>
          <w:tcPr>
            <w:tcW w:w="0" w:type="auto"/>
            <w:vAlign w:val="center"/>
            <w:hideMark/>
          </w:tcPr>
          <w:p w14:paraId="638EAE6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is updated successfully.</w:t>
            </w:r>
          </w:p>
        </w:tc>
      </w:tr>
      <w:tr w:rsidR="0062226E" w:rsidRPr="0062226E" w14:paraId="7C3B3410" w14:textId="77777777">
        <w:trPr>
          <w:tblCellSpacing w:w="15" w:type="dxa"/>
        </w:trPr>
        <w:tc>
          <w:tcPr>
            <w:tcW w:w="0" w:type="auto"/>
            <w:vAlign w:val="center"/>
            <w:hideMark/>
          </w:tcPr>
          <w:p w14:paraId="75CA910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TS-29</w:t>
            </w:r>
          </w:p>
        </w:tc>
        <w:tc>
          <w:tcPr>
            <w:tcW w:w="0" w:type="auto"/>
            <w:vAlign w:val="center"/>
            <w:hideMark/>
          </w:tcPr>
          <w:p w14:paraId="772AD983"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41E76F4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non-existing ticket</w:t>
            </w:r>
          </w:p>
        </w:tc>
        <w:tc>
          <w:tcPr>
            <w:tcW w:w="0" w:type="auto"/>
            <w:vAlign w:val="center"/>
            <w:hideMark/>
          </w:tcPr>
          <w:p w14:paraId="66A5A86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404 Not Found is returned.</w:t>
            </w:r>
          </w:p>
        </w:tc>
      </w:tr>
      <w:tr w:rsidR="0062226E" w:rsidRPr="0062226E" w14:paraId="4457151B" w14:textId="77777777">
        <w:trPr>
          <w:tblCellSpacing w:w="15" w:type="dxa"/>
        </w:trPr>
        <w:tc>
          <w:tcPr>
            <w:tcW w:w="0" w:type="auto"/>
            <w:vAlign w:val="center"/>
            <w:hideMark/>
          </w:tcPr>
          <w:p w14:paraId="06493B2F"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TS-30</w:t>
            </w:r>
          </w:p>
        </w:tc>
        <w:tc>
          <w:tcPr>
            <w:tcW w:w="0" w:type="auto"/>
            <w:vAlign w:val="center"/>
            <w:hideMark/>
          </w:tcPr>
          <w:p w14:paraId="427026C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638D9788"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Reopen a closed ticket</w:t>
            </w:r>
          </w:p>
        </w:tc>
        <w:tc>
          <w:tcPr>
            <w:tcW w:w="0" w:type="auto"/>
            <w:vAlign w:val="center"/>
            <w:hideMark/>
          </w:tcPr>
          <w:p w14:paraId="49FB2F6C"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400 Bad Request is returned according to business rule.</w:t>
            </w:r>
          </w:p>
        </w:tc>
      </w:tr>
      <w:tr w:rsidR="0062226E" w:rsidRPr="0062226E" w14:paraId="3562984C" w14:textId="77777777">
        <w:trPr>
          <w:tblCellSpacing w:w="15" w:type="dxa"/>
        </w:trPr>
        <w:tc>
          <w:tcPr>
            <w:tcW w:w="0" w:type="auto"/>
            <w:vAlign w:val="center"/>
            <w:hideMark/>
          </w:tcPr>
          <w:p w14:paraId="5BD1829A"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TS-31</w:t>
            </w:r>
          </w:p>
        </w:tc>
        <w:tc>
          <w:tcPr>
            <w:tcW w:w="0" w:type="auto"/>
            <w:vAlign w:val="center"/>
            <w:hideMark/>
          </w:tcPr>
          <w:p w14:paraId="0F8C26F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0EBF7D1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ticket with invalid request data</w:t>
            </w:r>
          </w:p>
        </w:tc>
        <w:tc>
          <w:tcPr>
            <w:tcW w:w="0" w:type="auto"/>
            <w:vAlign w:val="center"/>
            <w:hideMark/>
          </w:tcPr>
          <w:p w14:paraId="632FA1E4"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422 validation error is returned.</w:t>
            </w:r>
          </w:p>
        </w:tc>
      </w:tr>
      <w:tr w:rsidR="0062226E" w:rsidRPr="0062226E" w14:paraId="16A48210" w14:textId="77777777">
        <w:trPr>
          <w:tblCellSpacing w:w="15" w:type="dxa"/>
        </w:trPr>
        <w:tc>
          <w:tcPr>
            <w:tcW w:w="0" w:type="auto"/>
            <w:vAlign w:val="center"/>
            <w:hideMark/>
          </w:tcPr>
          <w:p w14:paraId="227967BD"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TS-32</w:t>
            </w:r>
          </w:p>
        </w:tc>
        <w:tc>
          <w:tcPr>
            <w:tcW w:w="0" w:type="auto"/>
            <w:vAlign w:val="center"/>
            <w:hideMark/>
          </w:tcPr>
          <w:p w14:paraId="268D861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1E5EF92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existing ticket</w:t>
            </w:r>
          </w:p>
        </w:tc>
        <w:tc>
          <w:tcPr>
            <w:tcW w:w="0" w:type="auto"/>
            <w:vAlign w:val="center"/>
            <w:hideMark/>
          </w:tcPr>
          <w:p w14:paraId="3C8A09B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200/204 response confirms successful deletion.</w:t>
            </w:r>
          </w:p>
        </w:tc>
      </w:tr>
      <w:tr w:rsidR="0062226E" w:rsidRPr="0062226E" w14:paraId="3C3ACAD4" w14:textId="77777777">
        <w:trPr>
          <w:tblCellSpacing w:w="15" w:type="dxa"/>
        </w:trPr>
        <w:tc>
          <w:tcPr>
            <w:tcW w:w="0" w:type="auto"/>
            <w:vAlign w:val="center"/>
            <w:hideMark/>
          </w:tcPr>
          <w:p w14:paraId="401E509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TS-33</w:t>
            </w:r>
          </w:p>
        </w:tc>
        <w:tc>
          <w:tcPr>
            <w:tcW w:w="0" w:type="auto"/>
            <w:vAlign w:val="center"/>
            <w:hideMark/>
          </w:tcPr>
          <w:p w14:paraId="6606943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2570AFEA"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non-existing ticket</w:t>
            </w:r>
          </w:p>
        </w:tc>
        <w:tc>
          <w:tcPr>
            <w:tcW w:w="0" w:type="auto"/>
            <w:vAlign w:val="center"/>
            <w:hideMark/>
          </w:tcPr>
          <w:p w14:paraId="6F1964B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404 Not Found is returned.</w:t>
            </w:r>
          </w:p>
        </w:tc>
      </w:tr>
      <w:tr w:rsidR="0062226E" w:rsidRPr="0062226E" w14:paraId="7FC71186" w14:textId="77777777">
        <w:trPr>
          <w:tblCellSpacing w:w="15" w:type="dxa"/>
        </w:trPr>
        <w:tc>
          <w:tcPr>
            <w:tcW w:w="0" w:type="auto"/>
            <w:vAlign w:val="center"/>
            <w:hideMark/>
          </w:tcPr>
          <w:p w14:paraId="3683FFF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TS-34</w:t>
            </w:r>
          </w:p>
        </w:tc>
        <w:tc>
          <w:tcPr>
            <w:tcW w:w="0" w:type="auto"/>
            <w:vAlign w:val="center"/>
            <w:hideMark/>
          </w:tcPr>
          <w:p w14:paraId="00FF24C9"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Ticket Management API</w:t>
            </w:r>
          </w:p>
        </w:tc>
        <w:tc>
          <w:tcPr>
            <w:tcW w:w="0" w:type="auto"/>
            <w:vAlign w:val="center"/>
            <w:hideMark/>
          </w:tcPr>
          <w:p w14:paraId="5732F12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ticket with invalid UUID</w:t>
            </w:r>
          </w:p>
        </w:tc>
        <w:tc>
          <w:tcPr>
            <w:tcW w:w="0" w:type="auto"/>
            <w:vAlign w:val="center"/>
            <w:hideMark/>
          </w:tcPr>
          <w:p w14:paraId="58599572"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HTTP 422 validation error is returned.</w:t>
            </w:r>
          </w:p>
        </w:tc>
      </w:tr>
      <w:tr w:rsidR="0062226E" w:rsidRPr="0062226E" w14:paraId="37DA7ECB" w14:textId="77777777">
        <w:trPr>
          <w:tblCellSpacing w:w="15" w:type="dxa"/>
        </w:trPr>
        <w:tc>
          <w:tcPr>
            <w:tcW w:w="0" w:type="auto"/>
            <w:vAlign w:val="center"/>
            <w:hideMark/>
          </w:tcPr>
          <w:p w14:paraId="12F83D1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TS-35</w:t>
            </w:r>
          </w:p>
        </w:tc>
        <w:tc>
          <w:tcPr>
            <w:tcW w:w="0" w:type="auto"/>
            <w:vAlign w:val="center"/>
            <w:hideMark/>
          </w:tcPr>
          <w:p w14:paraId="584C5520"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Health Monitoring</w:t>
            </w:r>
          </w:p>
        </w:tc>
        <w:tc>
          <w:tcPr>
            <w:tcW w:w="0" w:type="auto"/>
            <w:vAlign w:val="center"/>
            <w:hideMark/>
          </w:tcPr>
          <w:p w14:paraId="036A8831"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Access /health endpoint</w:t>
            </w:r>
          </w:p>
        </w:tc>
        <w:tc>
          <w:tcPr>
            <w:tcW w:w="0" w:type="auto"/>
            <w:vAlign w:val="center"/>
            <w:hideMark/>
          </w:tcPr>
          <w:p w14:paraId="28F771EE"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Application status is reported as healthy.</w:t>
            </w:r>
          </w:p>
        </w:tc>
      </w:tr>
      <w:tr w:rsidR="0062226E" w:rsidRPr="0062226E" w14:paraId="0A147767" w14:textId="77777777">
        <w:trPr>
          <w:tblCellSpacing w:w="15" w:type="dxa"/>
        </w:trPr>
        <w:tc>
          <w:tcPr>
            <w:tcW w:w="0" w:type="auto"/>
            <w:vAlign w:val="center"/>
            <w:hideMark/>
          </w:tcPr>
          <w:p w14:paraId="543F0896"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lastRenderedPageBreak/>
              <w:t>TS-36</w:t>
            </w:r>
          </w:p>
        </w:tc>
        <w:tc>
          <w:tcPr>
            <w:tcW w:w="0" w:type="auto"/>
            <w:vAlign w:val="center"/>
            <w:hideMark/>
          </w:tcPr>
          <w:p w14:paraId="11395057"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Health Monitoring</w:t>
            </w:r>
          </w:p>
        </w:tc>
        <w:tc>
          <w:tcPr>
            <w:tcW w:w="0" w:type="auto"/>
            <w:vAlign w:val="center"/>
            <w:hideMark/>
          </w:tcPr>
          <w:p w14:paraId="5ECBD805"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Access /ready endpoint</w:t>
            </w:r>
          </w:p>
        </w:tc>
        <w:tc>
          <w:tcPr>
            <w:tcW w:w="0" w:type="auto"/>
            <w:vAlign w:val="center"/>
            <w:hideMark/>
          </w:tcPr>
          <w:p w14:paraId="4D2B1D6B" w14:textId="77777777" w:rsidR="0062226E" w:rsidRPr="0062226E" w:rsidRDefault="0062226E" w:rsidP="0062226E">
            <w:pPr>
              <w:pStyle w:val="Heading2"/>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Application readiness status is returned based on database availability.</w:t>
            </w:r>
          </w:p>
        </w:tc>
      </w:tr>
    </w:tbl>
    <w:p w14:paraId="3B0F4F7A" w14:textId="77777777" w:rsidR="0062226E" w:rsidRDefault="0062226E">
      <w:pPr>
        <w:pStyle w:val="Heading2"/>
      </w:pPr>
    </w:p>
    <w:p w14:paraId="28DDD983" w14:textId="77777777" w:rsidR="00D61880" w:rsidRPr="00FE34CC" w:rsidRDefault="00000000">
      <w:pPr>
        <w:pStyle w:val="Heading2"/>
        <w:rPr>
          <w:rFonts w:ascii="Times New Roman" w:hAnsi="Times New Roman" w:cs="Times New Roman"/>
        </w:rPr>
      </w:pPr>
      <w:bookmarkStart w:id="38" w:name="_Toc235782569"/>
      <w:r w:rsidRPr="00FE34CC">
        <w:rPr>
          <w:rFonts w:ascii="Times New Roman" w:hAnsi="Times New Roman" w:cs="Times New Roman"/>
        </w:rPr>
        <w:t>7.3 Traceability to Requirements</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135"/>
        <w:gridCol w:w="1585"/>
        <w:gridCol w:w="3884"/>
      </w:tblGrid>
      <w:tr w:rsidR="0062226E" w:rsidRPr="0062226E" w14:paraId="7BF7DC1A" w14:textId="77777777" w:rsidTr="00BE2F0A">
        <w:trPr>
          <w:trHeight w:val="808"/>
          <w:tblHeader/>
          <w:tblCellSpacing w:w="15" w:type="dxa"/>
        </w:trPr>
        <w:tc>
          <w:tcPr>
            <w:tcW w:w="0" w:type="auto"/>
            <w:vAlign w:val="center"/>
            <w:hideMark/>
          </w:tcPr>
          <w:p w14:paraId="2554519A"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bookmarkStart w:id="39" w:name="_Toc235782570"/>
            <w:r w:rsidRPr="0062226E">
              <w:rPr>
                <w:rFonts w:ascii="Times New Roman" w:hAnsi="Times New Roman" w:cs="Times New Roman"/>
                <w:b w:val="0"/>
                <w:bCs w:val="0"/>
                <w:color w:val="000000" w:themeColor="text1"/>
                <w:sz w:val="24"/>
                <w:szCs w:val="24"/>
              </w:rPr>
              <w:t>Requirement ID</w:t>
            </w:r>
          </w:p>
        </w:tc>
        <w:tc>
          <w:tcPr>
            <w:tcW w:w="0" w:type="auto"/>
            <w:vAlign w:val="center"/>
            <w:hideMark/>
          </w:tcPr>
          <w:p w14:paraId="2ECB4A00"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Requirement Description</w:t>
            </w:r>
          </w:p>
        </w:tc>
        <w:tc>
          <w:tcPr>
            <w:tcW w:w="0" w:type="auto"/>
            <w:vAlign w:val="center"/>
            <w:hideMark/>
          </w:tcPr>
          <w:p w14:paraId="47E2BFA9"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Requirement Type</w:t>
            </w:r>
          </w:p>
        </w:tc>
        <w:tc>
          <w:tcPr>
            <w:tcW w:w="0" w:type="auto"/>
            <w:vAlign w:val="center"/>
            <w:hideMark/>
          </w:tcPr>
          <w:p w14:paraId="60DF922E"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Mapped Test Scenario(s)</w:t>
            </w:r>
          </w:p>
        </w:tc>
      </w:tr>
      <w:tr w:rsidR="0062226E" w:rsidRPr="0062226E" w14:paraId="77B31C36" w14:textId="77777777">
        <w:trPr>
          <w:tblCellSpacing w:w="15" w:type="dxa"/>
        </w:trPr>
        <w:tc>
          <w:tcPr>
            <w:tcW w:w="0" w:type="auto"/>
            <w:vAlign w:val="center"/>
            <w:hideMark/>
          </w:tcPr>
          <w:p w14:paraId="6EC3D923"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FR-01</w:t>
            </w:r>
          </w:p>
        </w:tc>
        <w:tc>
          <w:tcPr>
            <w:tcW w:w="0" w:type="auto"/>
            <w:vAlign w:val="center"/>
            <w:hideMark/>
          </w:tcPr>
          <w:p w14:paraId="6A6E121E"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Create a support ticket</w:t>
            </w:r>
          </w:p>
        </w:tc>
        <w:tc>
          <w:tcPr>
            <w:tcW w:w="0" w:type="auto"/>
            <w:vAlign w:val="center"/>
            <w:hideMark/>
          </w:tcPr>
          <w:p w14:paraId="1BB9F339"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47B4A1E1"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TS-01, TS-02, TS-03, TS-04, TS-05, TS-21, TS-22, TS-23</w:t>
            </w:r>
          </w:p>
        </w:tc>
      </w:tr>
      <w:tr w:rsidR="0062226E" w:rsidRPr="0062226E" w14:paraId="2220B4FF" w14:textId="77777777">
        <w:trPr>
          <w:tblCellSpacing w:w="15" w:type="dxa"/>
        </w:trPr>
        <w:tc>
          <w:tcPr>
            <w:tcW w:w="0" w:type="auto"/>
            <w:vAlign w:val="center"/>
            <w:hideMark/>
          </w:tcPr>
          <w:p w14:paraId="2D4E3DE7"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FR-02</w:t>
            </w:r>
          </w:p>
        </w:tc>
        <w:tc>
          <w:tcPr>
            <w:tcW w:w="0" w:type="auto"/>
            <w:vAlign w:val="center"/>
            <w:hideMark/>
          </w:tcPr>
          <w:p w14:paraId="2DA98B2E"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all tickets</w:t>
            </w:r>
          </w:p>
        </w:tc>
        <w:tc>
          <w:tcPr>
            <w:tcW w:w="0" w:type="auto"/>
            <w:vAlign w:val="center"/>
            <w:hideMark/>
          </w:tcPr>
          <w:p w14:paraId="5C4D2965"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1739DEB0"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TS-06, TS-08, TS-26, TS-27</w:t>
            </w:r>
          </w:p>
        </w:tc>
      </w:tr>
      <w:tr w:rsidR="0062226E" w:rsidRPr="0062226E" w14:paraId="3E4C08A8" w14:textId="77777777">
        <w:trPr>
          <w:tblCellSpacing w:w="15" w:type="dxa"/>
        </w:trPr>
        <w:tc>
          <w:tcPr>
            <w:tcW w:w="0" w:type="auto"/>
            <w:vAlign w:val="center"/>
            <w:hideMark/>
          </w:tcPr>
          <w:p w14:paraId="5BCC50CF"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FR-03</w:t>
            </w:r>
          </w:p>
        </w:tc>
        <w:tc>
          <w:tcPr>
            <w:tcW w:w="0" w:type="auto"/>
            <w:vAlign w:val="center"/>
            <w:hideMark/>
          </w:tcPr>
          <w:p w14:paraId="4844FB8D"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Retrieve a ticket by ID</w:t>
            </w:r>
          </w:p>
        </w:tc>
        <w:tc>
          <w:tcPr>
            <w:tcW w:w="0" w:type="auto"/>
            <w:vAlign w:val="center"/>
            <w:hideMark/>
          </w:tcPr>
          <w:p w14:paraId="19732EB6"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72D3B177"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TS-07, TS-09, TS-24, TS-25</w:t>
            </w:r>
          </w:p>
        </w:tc>
      </w:tr>
      <w:tr w:rsidR="0062226E" w:rsidRPr="0062226E" w14:paraId="46CA4952" w14:textId="77777777">
        <w:trPr>
          <w:tblCellSpacing w:w="15" w:type="dxa"/>
        </w:trPr>
        <w:tc>
          <w:tcPr>
            <w:tcW w:w="0" w:type="auto"/>
            <w:vAlign w:val="center"/>
            <w:hideMark/>
          </w:tcPr>
          <w:p w14:paraId="05F4FA90"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FR-04</w:t>
            </w:r>
          </w:p>
        </w:tc>
        <w:tc>
          <w:tcPr>
            <w:tcW w:w="0" w:type="auto"/>
            <w:vAlign w:val="center"/>
            <w:hideMark/>
          </w:tcPr>
          <w:p w14:paraId="223D1E83"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Update an existing ticket</w:t>
            </w:r>
          </w:p>
        </w:tc>
        <w:tc>
          <w:tcPr>
            <w:tcW w:w="0" w:type="auto"/>
            <w:vAlign w:val="center"/>
            <w:hideMark/>
          </w:tcPr>
          <w:p w14:paraId="1DC843E9"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26E1FD97"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TS-11, TS-12, TS-13, TS-14, TS-15, TS-28, TS-29, TS-30, TS-31</w:t>
            </w:r>
          </w:p>
        </w:tc>
      </w:tr>
      <w:tr w:rsidR="0062226E" w:rsidRPr="0062226E" w14:paraId="7050F9B9" w14:textId="77777777">
        <w:trPr>
          <w:tblCellSpacing w:w="15" w:type="dxa"/>
        </w:trPr>
        <w:tc>
          <w:tcPr>
            <w:tcW w:w="0" w:type="auto"/>
            <w:vAlign w:val="center"/>
            <w:hideMark/>
          </w:tcPr>
          <w:p w14:paraId="596BA2DB"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FR-05</w:t>
            </w:r>
          </w:p>
        </w:tc>
        <w:tc>
          <w:tcPr>
            <w:tcW w:w="0" w:type="auto"/>
            <w:vAlign w:val="center"/>
            <w:hideMark/>
          </w:tcPr>
          <w:p w14:paraId="1153A41F"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Delete a ticket</w:t>
            </w:r>
          </w:p>
        </w:tc>
        <w:tc>
          <w:tcPr>
            <w:tcW w:w="0" w:type="auto"/>
            <w:vAlign w:val="center"/>
            <w:hideMark/>
          </w:tcPr>
          <w:p w14:paraId="50CBF6B4"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3BC42F22"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TS-16, TS-17, TS-18, TS-19, TS-20, TS-32, TS-33, TS-34</w:t>
            </w:r>
          </w:p>
        </w:tc>
      </w:tr>
      <w:tr w:rsidR="0062226E" w:rsidRPr="0062226E" w14:paraId="7CF07CC6" w14:textId="77777777">
        <w:trPr>
          <w:tblCellSpacing w:w="15" w:type="dxa"/>
        </w:trPr>
        <w:tc>
          <w:tcPr>
            <w:tcW w:w="0" w:type="auto"/>
            <w:vAlign w:val="center"/>
            <w:hideMark/>
          </w:tcPr>
          <w:p w14:paraId="6D892E42"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FR-06</w:t>
            </w:r>
          </w:p>
        </w:tc>
        <w:tc>
          <w:tcPr>
            <w:tcW w:w="0" w:type="auto"/>
            <w:vAlign w:val="center"/>
            <w:hideMark/>
          </w:tcPr>
          <w:p w14:paraId="42C08426"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Monitor application health</w:t>
            </w:r>
          </w:p>
        </w:tc>
        <w:tc>
          <w:tcPr>
            <w:tcW w:w="0" w:type="auto"/>
            <w:vAlign w:val="center"/>
            <w:hideMark/>
          </w:tcPr>
          <w:p w14:paraId="6E9A8E7A"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3A58D502"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TS-35</w:t>
            </w:r>
          </w:p>
        </w:tc>
      </w:tr>
      <w:tr w:rsidR="0062226E" w:rsidRPr="0062226E" w14:paraId="6E3EAFDC" w14:textId="77777777">
        <w:trPr>
          <w:tblCellSpacing w:w="15" w:type="dxa"/>
        </w:trPr>
        <w:tc>
          <w:tcPr>
            <w:tcW w:w="0" w:type="auto"/>
            <w:vAlign w:val="center"/>
            <w:hideMark/>
          </w:tcPr>
          <w:p w14:paraId="30EFA9F9"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FR-07</w:t>
            </w:r>
          </w:p>
        </w:tc>
        <w:tc>
          <w:tcPr>
            <w:tcW w:w="0" w:type="auto"/>
            <w:vAlign w:val="center"/>
            <w:hideMark/>
          </w:tcPr>
          <w:p w14:paraId="75587A9D"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Verify application readiness</w:t>
            </w:r>
          </w:p>
        </w:tc>
        <w:tc>
          <w:tcPr>
            <w:tcW w:w="0" w:type="auto"/>
            <w:vAlign w:val="center"/>
            <w:hideMark/>
          </w:tcPr>
          <w:p w14:paraId="5E64CBF9"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Functional</w:t>
            </w:r>
          </w:p>
        </w:tc>
        <w:tc>
          <w:tcPr>
            <w:tcW w:w="0" w:type="auto"/>
            <w:vAlign w:val="center"/>
            <w:hideMark/>
          </w:tcPr>
          <w:p w14:paraId="5BF201DF"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TS-36</w:t>
            </w:r>
          </w:p>
        </w:tc>
      </w:tr>
      <w:tr w:rsidR="0062226E" w:rsidRPr="0062226E" w14:paraId="1CA57D6D" w14:textId="77777777">
        <w:trPr>
          <w:tblCellSpacing w:w="15" w:type="dxa"/>
        </w:trPr>
        <w:tc>
          <w:tcPr>
            <w:tcW w:w="0" w:type="auto"/>
            <w:vAlign w:val="center"/>
            <w:hideMark/>
          </w:tcPr>
          <w:p w14:paraId="75ED81AE"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NFR-01</w:t>
            </w:r>
          </w:p>
        </w:tc>
        <w:tc>
          <w:tcPr>
            <w:tcW w:w="0" w:type="auto"/>
            <w:vAlign w:val="center"/>
            <w:hideMark/>
          </w:tcPr>
          <w:p w14:paraId="3394ECAB"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Validate user input before processing</w:t>
            </w:r>
          </w:p>
        </w:tc>
        <w:tc>
          <w:tcPr>
            <w:tcW w:w="0" w:type="auto"/>
            <w:vAlign w:val="center"/>
            <w:hideMark/>
          </w:tcPr>
          <w:p w14:paraId="73482AB8"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Non-Functional</w:t>
            </w:r>
          </w:p>
        </w:tc>
        <w:tc>
          <w:tcPr>
            <w:tcW w:w="0" w:type="auto"/>
            <w:vAlign w:val="center"/>
            <w:hideMark/>
          </w:tcPr>
          <w:p w14:paraId="329BC370"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TS-04, TS-05, TS-23, TS-31, TS-34</w:t>
            </w:r>
          </w:p>
        </w:tc>
      </w:tr>
      <w:tr w:rsidR="0062226E" w:rsidRPr="0062226E" w14:paraId="7D54321E" w14:textId="77777777">
        <w:trPr>
          <w:tblCellSpacing w:w="15" w:type="dxa"/>
        </w:trPr>
        <w:tc>
          <w:tcPr>
            <w:tcW w:w="0" w:type="auto"/>
            <w:vAlign w:val="center"/>
            <w:hideMark/>
          </w:tcPr>
          <w:p w14:paraId="13C97AFE"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lastRenderedPageBreak/>
              <w:t>NFR-02</w:t>
            </w:r>
          </w:p>
        </w:tc>
        <w:tc>
          <w:tcPr>
            <w:tcW w:w="0" w:type="auto"/>
            <w:vAlign w:val="center"/>
            <w:hideMark/>
          </w:tcPr>
          <w:p w14:paraId="3380252F"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Provide reliable error handling and API responses</w:t>
            </w:r>
          </w:p>
        </w:tc>
        <w:tc>
          <w:tcPr>
            <w:tcW w:w="0" w:type="auto"/>
            <w:vAlign w:val="center"/>
            <w:hideMark/>
          </w:tcPr>
          <w:p w14:paraId="561F5DC8"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Non-Functional</w:t>
            </w:r>
          </w:p>
        </w:tc>
        <w:tc>
          <w:tcPr>
            <w:tcW w:w="0" w:type="auto"/>
            <w:vAlign w:val="center"/>
            <w:hideMark/>
          </w:tcPr>
          <w:p w14:paraId="0C5D961B"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TS-09, TS-14, TS-19, TS-25, TS-29, TS-30, TS-33, TS-35, TS-36</w:t>
            </w:r>
          </w:p>
        </w:tc>
      </w:tr>
      <w:tr w:rsidR="0062226E" w:rsidRPr="0062226E" w14:paraId="51BFACBB" w14:textId="77777777">
        <w:trPr>
          <w:tblCellSpacing w:w="15" w:type="dxa"/>
        </w:trPr>
        <w:tc>
          <w:tcPr>
            <w:tcW w:w="0" w:type="auto"/>
            <w:vAlign w:val="center"/>
            <w:hideMark/>
          </w:tcPr>
          <w:p w14:paraId="22139E77"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NFR-03</w:t>
            </w:r>
          </w:p>
        </w:tc>
        <w:tc>
          <w:tcPr>
            <w:tcW w:w="0" w:type="auto"/>
            <w:vAlign w:val="center"/>
            <w:hideMark/>
          </w:tcPr>
          <w:p w14:paraId="65B2EE8E"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Ensure CRUD operations maintain data integrity</w:t>
            </w:r>
          </w:p>
        </w:tc>
        <w:tc>
          <w:tcPr>
            <w:tcW w:w="0" w:type="auto"/>
            <w:vAlign w:val="center"/>
            <w:hideMark/>
          </w:tcPr>
          <w:p w14:paraId="1C76A7B0"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Non-Functional</w:t>
            </w:r>
          </w:p>
        </w:tc>
        <w:tc>
          <w:tcPr>
            <w:tcW w:w="0" w:type="auto"/>
            <w:vAlign w:val="center"/>
            <w:hideMark/>
          </w:tcPr>
          <w:p w14:paraId="0F0BC636" w14:textId="77777777" w:rsidR="0062226E" w:rsidRPr="0062226E" w:rsidRDefault="0062226E" w:rsidP="0062226E">
            <w:pPr>
              <w:pStyle w:val="Heading1"/>
              <w:rPr>
                <w:rFonts w:ascii="Times New Roman" w:hAnsi="Times New Roman" w:cs="Times New Roman"/>
                <w:b w:val="0"/>
                <w:bCs w:val="0"/>
                <w:color w:val="000000" w:themeColor="text1"/>
                <w:sz w:val="24"/>
                <w:szCs w:val="24"/>
              </w:rPr>
            </w:pPr>
            <w:r w:rsidRPr="0062226E">
              <w:rPr>
                <w:rFonts w:ascii="Times New Roman" w:hAnsi="Times New Roman" w:cs="Times New Roman"/>
                <w:b w:val="0"/>
                <w:bCs w:val="0"/>
                <w:color w:val="000000" w:themeColor="text1"/>
                <w:sz w:val="24"/>
                <w:szCs w:val="24"/>
              </w:rPr>
              <w:t>TS-03, TS-08, TS-13, TS-18, TS-21, TS-26, TS-28, TS-32</w:t>
            </w:r>
          </w:p>
        </w:tc>
      </w:tr>
    </w:tbl>
    <w:p w14:paraId="0CCA3212" w14:textId="77777777" w:rsidR="00D61880" w:rsidRPr="00A72437" w:rsidRDefault="00000000">
      <w:pPr>
        <w:pStyle w:val="Heading1"/>
        <w:rPr>
          <w:rFonts w:ascii="Times New Roman" w:hAnsi="Times New Roman" w:cs="Times New Roman"/>
        </w:rPr>
      </w:pPr>
      <w:r w:rsidRPr="00A72437">
        <w:rPr>
          <w:rFonts w:ascii="Times New Roman" w:hAnsi="Times New Roman" w:cs="Times New Roman"/>
        </w:rPr>
        <w:t>8. Deployment &amp; Configuration</w:t>
      </w:r>
      <w:bookmarkEnd w:id="39"/>
    </w:p>
    <w:p w14:paraId="43EF8E84" w14:textId="77777777" w:rsidR="00D61880" w:rsidRPr="00A72437" w:rsidRDefault="00000000" w:rsidP="00FE34CC">
      <w:pPr>
        <w:pStyle w:val="Heading2"/>
        <w:spacing w:line="276" w:lineRule="auto"/>
        <w:rPr>
          <w:rFonts w:ascii="Times New Roman" w:hAnsi="Times New Roman" w:cs="Times New Roman"/>
        </w:rPr>
      </w:pPr>
      <w:bookmarkStart w:id="40" w:name="_Toc235782571"/>
      <w:r w:rsidRPr="00A72437">
        <w:rPr>
          <w:rFonts w:ascii="Times New Roman" w:hAnsi="Times New Roman" w:cs="Times New Roman"/>
        </w:rPr>
        <w:t>8.1 Environments</w:t>
      </w:r>
      <w:bookmarkEnd w:id="40"/>
    </w:p>
    <w:p w14:paraId="583B3DB6"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Local development – SQLite (</w:t>
      </w:r>
      <w:proofErr w:type="spellStart"/>
      <w:r w:rsidRPr="00A72437">
        <w:rPr>
          <w:rFonts w:ascii="Times New Roman" w:hAnsi="Times New Roman" w:cs="Times New Roman"/>
        </w:rPr>
        <w:t>aiosqlite</w:t>
      </w:r>
      <w:proofErr w:type="spellEnd"/>
      <w:r w:rsidRPr="00A72437">
        <w:rPr>
          <w:rFonts w:ascii="Times New Roman" w:hAnsi="Times New Roman" w:cs="Times New Roman"/>
        </w:rPr>
        <w:t xml:space="preserve">) via DATABASE_URL, run with </w:t>
      </w:r>
      <w:proofErr w:type="spellStart"/>
      <w:r w:rsidRPr="00A72437">
        <w:rPr>
          <w:rFonts w:ascii="Times New Roman" w:hAnsi="Times New Roman" w:cs="Times New Roman"/>
        </w:rPr>
        <w:t>uvicorn</w:t>
      </w:r>
      <w:proofErr w:type="spellEnd"/>
      <w:r w:rsidRPr="00A72437">
        <w:rPr>
          <w:rFonts w:ascii="Times New Roman" w:hAnsi="Times New Roman" w:cs="Times New Roman"/>
        </w:rPr>
        <w:t xml:space="preserve"> directly.</w:t>
      </w:r>
    </w:p>
    <w:p w14:paraId="73BB4E33"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 xml:space="preserve">Containerized – Docker image built from the provided </w:t>
      </w:r>
      <w:proofErr w:type="spellStart"/>
      <w:r w:rsidRPr="00A72437">
        <w:rPr>
          <w:rFonts w:ascii="Times New Roman" w:hAnsi="Times New Roman" w:cs="Times New Roman"/>
        </w:rPr>
        <w:t>Dockerfile</w:t>
      </w:r>
      <w:proofErr w:type="spellEnd"/>
      <w:r w:rsidRPr="00A72437">
        <w:rPr>
          <w:rFonts w:ascii="Times New Roman" w:hAnsi="Times New Roman" w:cs="Times New Roman"/>
        </w:rPr>
        <w:t xml:space="preserve"> (Python 3.12-slim base), running as a non-root user, exposing port 8000.</w:t>
      </w:r>
    </w:p>
    <w:p w14:paraId="73B3E79F" w14:textId="77777777" w:rsidR="00D61880" w:rsidRPr="00A72437" w:rsidRDefault="00000000" w:rsidP="00FE34CC">
      <w:pPr>
        <w:pStyle w:val="ListParagraph"/>
        <w:numPr>
          <w:ilvl w:val="0"/>
          <w:numId w:val="2"/>
        </w:numPr>
        <w:spacing w:after="80" w:line="276" w:lineRule="auto"/>
        <w:rPr>
          <w:rFonts w:ascii="Times New Roman" w:hAnsi="Times New Roman" w:cs="Times New Roman"/>
        </w:rPr>
      </w:pPr>
      <w:r w:rsidRPr="00A72437">
        <w:rPr>
          <w:rFonts w:ascii="Times New Roman" w:hAnsi="Times New Roman" w:cs="Times New Roman"/>
        </w:rPr>
        <w:t xml:space="preserve">Database-backed environments (e.g., staging/production) – PostgreSQL via </w:t>
      </w:r>
      <w:proofErr w:type="spellStart"/>
      <w:r w:rsidRPr="00A72437">
        <w:rPr>
          <w:rFonts w:ascii="Times New Roman" w:hAnsi="Times New Roman" w:cs="Times New Roman"/>
        </w:rPr>
        <w:t>asyncpg</w:t>
      </w:r>
      <w:proofErr w:type="spellEnd"/>
      <w:r w:rsidRPr="00A72437">
        <w:rPr>
          <w:rFonts w:ascii="Times New Roman" w:hAnsi="Times New Roman" w:cs="Times New Roman"/>
        </w:rPr>
        <w:t xml:space="preserve"> or </w:t>
      </w:r>
      <w:proofErr w:type="spellStart"/>
      <w:r w:rsidRPr="00A72437">
        <w:rPr>
          <w:rFonts w:ascii="Times New Roman" w:hAnsi="Times New Roman" w:cs="Times New Roman"/>
        </w:rPr>
        <w:t>psycopg</w:t>
      </w:r>
      <w:proofErr w:type="spellEnd"/>
      <w:r w:rsidRPr="00A72437">
        <w:rPr>
          <w:rFonts w:ascii="Times New Roman" w:hAnsi="Times New Roman" w:cs="Times New Roman"/>
        </w:rPr>
        <w:t>, configured through DATABASE_URL.</w:t>
      </w:r>
    </w:p>
    <w:p w14:paraId="6E9B1F0C" w14:textId="77777777" w:rsidR="0062226E" w:rsidRPr="00A72437" w:rsidRDefault="0062226E">
      <w:pPr>
        <w:pStyle w:val="Heading2"/>
        <w:rPr>
          <w:rFonts w:ascii="Times New Roman" w:hAnsi="Times New Roman" w:cs="Times New Roman"/>
        </w:rPr>
      </w:pPr>
      <w:bookmarkStart w:id="41" w:name="_Toc235782572"/>
    </w:p>
    <w:p w14:paraId="57C9AA95" w14:textId="4994DACF" w:rsidR="00D61880" w:rsidRPr="00A72437" w:rsidRDefault="00000000">
      <w:pPr>
        <w:pStyle w:val="Heading2"/>
        <w:rPr>
          <w:rFonts w:ascii="Times New Roman" w:hAnsi="Times New Roman" w:cs="Times New Roman"/>
        </w:rPr>
      </w:pPr>
      <w:r w:rsidRPr="00A72437">
        <w:rPr>
          <w:rFonts w:ascii="Times New Roman" w:hAnsi="Times New Roman" w:cs="Times New Roman"/>
        </w:rPr>
        <w:t>8.2 Setup Steps</w:t>
      </w:r>
      <w:bookmarkEnd w:id="41"/>
    </w:p>
    <w:p w14:paraId="6EA1FEA7" w14:textId="77777777" w:rsidR="00D61880" w:rsidRPr="00A72437" w:rsidRDefault="00000000">
      <w:pPr>
        <w:spacing w:after="160"/>
        <w:rPr>
          <w:rFonts w:ascii="Times New Roman" w:hAnsi="Times New Roman" w:cs="Times New Roman"/>
        </w:rPr>
      </w:pPr>
      <w:r w:rsidRPr="00A72437">
        <w:rPr>
          <w:rFonts w:ascii="Times New Roman" w:hAnsi="Times New Roman" w:cs="Times New Roman"/>
        </w:rPr>
        <w:t>Local (non-Docker) 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61880" w:rsidRPr="00A72437" w14:paraId="1159B962" w14:textId="77777777">
        <w:tblPrEx>
          <w:tblCellMar>
            <w:top w:w="0" w:type="dxa"/>
            <w:bottom w:w="0" w:type="dxa"/>
          </w:tblCellMar>
        </w:tblPrEx>
        <w:tc>
          <w:tcPr>
            <w:tcW w:w="5000" w:type="pct"/>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B3356B"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git clone &lt;repository-</w:t>
            </w:r>
            <w:proofErr w:type="spellStart"/>
            <w:r w:rsidRPr="00A72437">
              <w:rPr>
                <w:rFonts w:ascii="Times New Roman" w:eastAsia="Consolas" w:hAnsi="Times New Roman" w:cs="Times New Roman"/>
                <w:sz w:val="19"/>
                <w:szCs w:val="19"/>
              </w:rPr>
              <w:t>url</w:t>
            </w:r>
            <w:proofErr w:type="spellEnd"/>
            <w:r w:rsidRPr="00A72437">
              <w:rPr>
                <w:rFonts w:ascii="Times New Roman" w:eastAsia="Consolas" w:hAnsi="Times New Roman" w:cs="Times New Roman"/>
                <w:sz w:val="19"/>
                <w:szCs w:val="19"/>
              </w:rPr>
              <w:t>&gt;</w:t>
            </w:r>
          </w:p>
          <w:p w14:paraId="11152151"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cd ai-service-task</w:t>
            </w:r>
          </w:p>
          <w:p w14:paraId="72ABD2ED" w14:textId="77777777" w:rsidR="00D61880" w:rsidRPr="00A72437" w:rsidRDefault="00000000">
            <w:pPr>
              <w:rPr>
                <w:rFonts w:ascii="Times New Roman" w:hAnsi="Times New Roman" w:cs="Times New Roman"/>
              </w:rPr>
            </w:pPr>
            <w:proofErr w:type="spellStart"/>
            <w:r w:rsidRPr="00A72437">
              <w:rPr>
                <w:rFonts w:ascii="Times New Roman" w:eastAsia="Consolas" w:hAnsi="Times New Roman" w:cs="Times New Roman"/>
                <w:sz w:val="19"/>
                <w:szCs w:val="19"/>
              </w:rPr>
              <w:t>uv</w:t>
            </w:r>
            <w:proofErr w:type="spellEnd"/>
            <w:r w:rsidRPr="00A72437">
              <w:rPr>
                <w:rFonts w:ascii="Times New Roman" w:eastAsia="Consolas" w:hAnsi="Times New Roman" w:cs="Times New Roman"/>
                <w:sz w:val="19"/>
                <w:szCs w:val="19"/>
              </w:rPr>
              <w:t xml:space="preserve"> sync                # or: pip install -r requirements.txt</w:t>
            </w:r>
          </w:p>
          <w:p w14:paraId="44C7B845" w14:textId="77777777" w:rsidR="00D61880" w:rsidRPr="00A72437" w:rsidRDefault="00000000">
            <w:pPr>
              <w:rPr>
                <w:rFonts w:ascii="Times New Roman" w:hAnsi="Times New Roman" w:cs="Times New Roman"/>
              </w:rPr>
            </w:pPr>
            <w:proofErr w:type="gramStart"/>
            <w:r w:rsidRPr="00A72437">
              <w:rPr>
                <w:rFonts w:ascii="Times New Roman" w:eastAsia="Consolas" w:hAnsi="Times New Roman" w:cs="Times New Roman"/>
                <w:sz w:val="19"/>
                <w:szCs w:val="19"/>
              </w:rPr>
              <w:t>cp .</w:t>
            </w:r>
            <w:proofErr w:type="spellStart"/>
            <w:r w:rsidRPr="00A72437">
              <w:rPr>
                <w:rFonts w:ascii="Times New Roman" w:eastAsia="Consolas" w:hAnsi="Times New Roman" w:cs="Times New Roman"/>
                <w:sz w:val="19"/>
                <w:szCs w:val="19"/>
              </w:rPr>
              <w:t>env</w:t>
            </w:r>
            <w:proofErr w:type="gramEnd"/>
            <w:r w:rsidRPr="00A72437">
              <w:rPr>
                <w:rFonts w:ascii="Times New Roman" w:eastAsia="Consolas" w:hAnsi="Times New Roman" w:cs="Times New Roman"/>
                <w:sz w:val="19"/>
                <w:szCs w:val="19"/>
              </w:rPr>
              <w:t>.</w:t>
            </w:r>
            <w:proofErr w:type="gramStart"/>
            <w:r w:rsidRPr="00A72437">
              <w:rPr>
                <w:rFonts w:ascii="Times New Roman" w:eastAsia="Consolas" w:hAnsi="Times New Roman" w:cs="Times New Roman"/>
                <w:sz w:val="19"/>
                <w:szCs w:val="19"/>
              </w:rPr>
              <w:t>example</w:t>
            </w:r>
            <w:proofErr w:type="spellEnd"/>
            <w:r w:rsidRPr="00A72437">
              <w:rPr>
                <w:rFonts w:ascii="Times New Roman" w:eastAsia="Consolas" w:hAnsi="Times New Roman" w:cs="Times New Roman"/>
                <w:sz w:val="19"/>
                <w:szCs w:val="19"/>
              </w:rPr>
              <w:t xml:space="preserve"> .env</w:t>
            </w:r>
            <w:proofErr w:type="gramEnd"/>
            <w:r w:rsidRPr="00A72437">
              <w:rPr>
                <w:rFonts w:ascii="Times New Roman" w:eastAsia="Consolas" w:hAnsi="Times New Roman" w:cs="Times New Roman"/>
                <w:sz w:val="19"/>
                <w:szCs w:val="19"/>
              </w:rPr>
              <w:t xml:space="preserve">   # populate required variables (see 8.3)</w:t>
            </w:r>
          </w:p>
          <w:p w14:paraId="3CF517BE"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alembic upgrade head    # apply database migrations</w:t>
            </w:r>
          </w:p>
          <w:p w14:paraId="219CA459" w14:textId="77777777" w:rsidR="00D61880" w:rsidRPr="00A72437" w:rsidRDefault="00000000">
            <w:pPr>
              <w:rPr>
                <w:rFonts w:ascii="Times New Roman" w:hAnsi="Times New Roman" w:cs="Times New Roman"/>
              </w:rPr>
            </w:pPr>
            <w:proofErr w:type="spellStart"/>
            <w:r w:rsidRPr="00A72437">
              <w:rPr>
                <w:rFonts w:ascii="Times New Roman" w:eastAsia="Consolas" w:hAnsi="Times New Roman" w:cs="Times New Roman"/>
                <w:sz w:val="19"/>
                <w:szCs w:val="19"/>
              </w:rPr>
              <w:t>uvicorn</w:t>
            </w:r>
            <w:proofErr w:type="spellEnd"/>
            <w:r w:rsidRPr="00A72437">
              <w:rPr>
                <w:rFonts w:ascii="Times New Roman" w:eastAsia="Consolas" w:hAnsi="Times New Roman" w:cs="Times New Roman"/>
                <w:sz w:val="19"/>
                <w:szCs w:val="19"/>
              </w:rPr>
              <w:t xml:space="preserve"> </w:t>
            </w:r>
            <w:proofErr w:type="spellStart"/>
            <w:r w:rsidRPr="00A72437">
              <w:rPr>
                <w:rFonts w:ascii="Times New Roman" w:eastAsia="Consolas" w:hAnsi="Times New Roman" w:cs="Times New Roman"/>
                <w:sz w:val="19"/>
                <w:szCs w:val="19"/>
              </w:rPr>
              <w:t>main:app</w:t>
            </w:r>
            <w:proofErr w:type="spellEnd"/>
            <w:r w:rsidRPr="00A72437">
              <w:rPr>
                <w:rFonts w:ascii="Times New Roman" w:eastAsia="Consolas" w:hAnsi="Times New Roman" w:cs="Times New Roman"/>
                <w:sz w:val="19"/>
                <w:szCs w:val="19"/>
              </w:rPr>
              <w:t xml:space="preserve"> --reload</w:t>
            </w:r>
          </w:p>
        </w:tc>
      </w:tr>
    </w:tbl>
    <w:p w14:paraId="3A29B048" w14:textId="77777777" w:rsidR="00D61880" w:rsidRPr="00A72437" w:rsidRDefault="00D61880">
      <w:pPr>
        <w:spacing w:after="160"/>
        <w:rPr>
          <w:rFonts w:ascii="Times New Roman" w:hAnsi="Times New Roman" w:cs="Times New Roman"/>
        </w:rPr>
      </w:pPr>
    </w:p>
    <w:p w14:paraId="6C5C7F2A" w14:textId="77777777" w:rsidR="00D61880" w:rsidRPr="00A72437" w:rsidRDefault="00000000">
      <w:pPr>
        <w:spacing w:after="160"/>
        <w:rPr>
          <w:rFonts w:ascii="Times New Roman" w:hAnsi="Times New Roman" w:cs="Times New Roman"/>
        </w:rPr>
      </w:pPr>
      <w:r w:rsidRPr="00A72437">
        <w:rPr>
          <w:rFonts w:ascii="Times New Roman" w:hAnsi="Times New Roman" w:cs="Times New Roman"/>
        </w:rPr>
        <w:t>Docker 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61880" w:rsidRPr="00A72437" w14:paraId="21E93F37" w14:textId="77777777">
        <w:tblPrEx>
          <w:tblCellMar>
            <w:top w:w="0" w:type="dxa"/>
            <w:bottom w:w="0" w:type="dxa"/>
          </w:tblCellMar>
        </w:tblPrEx>
        <w:tc>
          <w:tcPr>
            <w:tcW w:w="5000" w:type="pct"/>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33875343"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docker build -t ai-service-</w:t>
            </w:r>
            <w:proofErr w:type="gramStart"/>
            <w:r w:rsidRPr="00A72437">
              <w:rPr>
                <w:rFonts w:ascii="Times New Roman" w:eastAsia="Consolas" w:hAnsi="Times New Roman" w:cs="Times New Roman"/>
                <w:sz w:val="19"/>
                <w:szCs w:val="19"/>
              </w:rPr>
              <w:t>desk .</w:t>
            </w:r>
            <w:proofErr w:type="gramEnd"/>
          </w:p>
          <w:p w14:paraId="6992057B"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docker run -p 8000:8000 --env-file .env ai-service-desk</w:t>
            </w:r>
          </w:p>
        </w:tc>
      </w:tr>
    </w:tbl>
    <w:p w14:paraId="0C2ADA4E" w14:textId="77777777" w:rsidR="00D61880" w:rsidRPr="00A72437" w:rsidRDefault="00D61880">
      <w:pPr>
        <w:spacing w:after="160"/>
        <w:rPr>
          <w:rFonts w:ascii="Times New Roman" w:hAnsi="Times New Roman" w:cs="Times New Roman"/>
        </w:rPr>
      </w:pPr>
    </w:p>
    <w:p w14:paraId="63059416" w14:textId="77777777" w:rsidR="00D61880" w:rsidRPr="00A72437" w:rsidRDefault="00000000">
      <w:pPr>
        <w:spacing w:after="160"/>
        <w:rPr>
          <w:rFonts w:ascii="Times New Roman" w:hAnsi="Times New Roman" w:cs="Times New Roman"/>
        </w:rPr>
      </w:pPr>
      <w:r w:rsidRPr="00A72437">
        <w:rPr>
          <w:rFonts w:ascii="Times New Roman" w:hAnsi="Times New Roman" w:cs="Times New Roman"/>
        </w:rPr>
        <w:t>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61880" w:rsidRPr="00A72437" w14:paraId="40B6F406" w14:textId="77777777">
        <w:tblPrEx>
          <w:tblCellMar>
            <w:top w:w="0" w:type="dxa"/>
            <w:bottom w:w="0" w:type="dxa"/>
          </w:tblCellMar>
        </w:tblPrEx>
        <w:tc>
          <w:tcPr>
            <w:tcW w:w="5000" w:type="pct"/>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680F0135" w14:textId="77777777" w:rsidR="00D61880" w:rsidRPr="00A72437" w:rsidRDefault="00000000">
            <w:pPr>
              <w:rPr>
                <w:rFonts w:ascii="Times New Roman" w:hAnsi="Times New Roman" w:cs="Times New Roman"/>
              </w:rPr>
            </w:pPr>
            <w:proofErr w:type="spellStart"/>
            <w:r w:rsidRPr="00A72437">
              <w:rPr>
                <w:rFonts w:ascii="Times New Roman" w:eastAsia="Consolas" w:hAnsi="Times New Roman" w:cs="Times New Roman"/>
                <w:sz w:val="19"/>
                <w:szCs w:val="19"/>
              </w:rPr>
              <w:t>pytest</w:t>
            </w:r>
            <w:proofErr w:type="spellEnd"/>
            <w:r w:rsidRPr="00A72437">
              <w:rPr>
                <w:rFonts w:ascii="Times New Roman" w:eastAsia="Consolas" w:hAnsi="Times New Roman" w:cs="Times New Roman"/>
                <w:sz w:val="19"/>
                <w:szCs w:val="19"/>
              </w:rPr>
              <w:t xml:space="preserve">                       # run unit + integration tests</w:t>
            </w:r>
          </w:p>
          <w:p w14:paraId="22AE39B4"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python cprofile_runner.py    # run performance profiling</w:t>
            </w:r>
          </w:p>
          <w:p w14:paraId="10E87401" w14:textId="77777777" w:rsidR="00D61880" w:rsidRPr="00A72437" w:rsidRDefault="00000000">
            <w:pPr>
              <w:rPr>
                <w:rFonts w:ascii="Times New Roman" w:hAnsi="Times New Roman" w:cs="Times New Roman"/>
              </w:rPr>
            </w:pPr>
            <w:r w:rsidRPr="00A72437">
              <w:rPr>
                <w:rFonts w:ascii="Times New Roman" w:eastAsia="Consolas" w:hAnsi="Times New Roman" w:cs="Times New Roman"/>
                <w:sz w:val="19"/>
                <w:szCs w:val="19"/>
              </w:rPr>
              <w:t>locust -f locustfile.py      # run load tests</w:t>
            </w:r>
          </w:p>
        </w:tc>
      </w:tr>
    </w:tbl>
    <w:p w14:paraId="45BC63B8" w14:textId="77777777" w:rsidR="00D61880" w:rsidRPr="00A72437" w:rsidRDefault="00D61880">
      <w:pPr>
        <w:spacing w:after="160"/>
        <w:rPr>
          <w:rFonts w:ascii="Times New Roman" w:hAnsi="Times New Roman" w:cs="Times New Roman"/>
        </w:rPr>
      </w:pPr>
    </w:p>
    <w:p w14:paraId="27B4DFF4" w14:textId="77777777" w:rsidR="00FE34CC" w:rsidRDefault="00FE34CC">
      <w:pPr>
        <w:pStyle w:val="Heading2"/>
        <w:rPr>
          <w:rFonts w:ascii="Times New Roman" w:hAnsi="Times New Roman" w:cs="Times New Roman"/>
        </w:rPr>
      </w:pPr>
      <w:bookmarkStart w:id="42" w:name="_Toc235782573"/>
    </w:p>
    <w:p w14:paraId="674A6601" w14:textId="0742C60F" w:rsidR="00D61880" w:rsidRPr="00A72437" w:rsidRDefault="00000000">
      <w:pPr>
        <w:pStyle w:val="Heading2"/>
        <w:rPr>
          <w:rFonts w:ascii="Times New Roman" w:hAnsi="Times New Roman" w:cs="Times New Roman"/>
        </w:rPr>
      </w:pPr>
      <w:r w:rsidRPr="00A72437">
        <w:rPr>
          <w:rFonts w:ascii="Times New Roman" w:hAnsi="Times New Roman" w:cs="Times New Roman"/>
        </w:rPr>
        <w:t>8.3 Configuration Files and Parameters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8"/>
        <w:gridCol w:w="6042"/>
      </w:tblGrid>
      <w:tr w:rsidR="00D61880" w:rsidRPr="00A72437" w14:paraId="3BFC9C4E" w14:textId="77777777">
        <w:tblPrEx>
          <w:tblCellMar>
            <w:top w:w="0" w:type="dxa"/>
            <w:bottom w:w="0" w:type="dxa"/>
          </w:tblCellMar>
        </w:tblPrEx>
        <w:trPr>
          <w:tblHeader/>
        </w:trPr>
        <w:tc>
          <w:tcPr>
            <w:tcW w:w="2000" w:type="pct"/>
            <w:shd w:val="clear" w:color="auto" w:fill="1F4E79"/>
            <w:tcMar>
              <w:top w:w="80" w:type="dxa"/>
              <w:left w:w="100" w:type="dxa"/>
              <w:bottom w:w="80" w:type="dxa"/>
              <w:right w:w="100" w:type="dxa"/>
            </w:tcMar>
            <w:vAlign w:val="center"/>
          </w:tcPr>
          <w:p w14:paraId="2C381E3D"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Variable</w:t>
            </w:r>
          </w:p>
        </w:tc>
        <w:tc>
          <w:tcPr>
            <w:tcW w:w="3000" w:type="pct"/>
            <w:shd w:val="clear" w:color="auto" w:fill="1F4E79"/>
            <w:tcMar>
              <w:top w:w="80" w:type="dxa"/>
              <w:left w:w="100" w:type="dxa"/>
              <w:bottom w:w="80" w:type="dxa"/>
              <w:right w:w="100" w:type="dxa"/>
            </w:tcMar>
            <w:vAlign w:val="center"/>
          </w:tcPr>
          <w:p w14:paraId="7FECD6E2"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Purpose</w:t>
            </w:r>
          </w:p>
        </w:tc>
      </w:tr>
      <w:tr w:rsidR="00D61880" w:rsidRPr="00A72437" w14:paraId="46C9A304" w14:textId="77777777">
        <w:tblPrEx>
          <w:tblCellMar>
            <w:top w:w="0" w:type="dxa"/>
            <w:bottom w:w="0" w:type="dxa"/>
          </w:tblCellMar>
        </w:tblPrEx>
        <w:tc>
          <w:tcPr>
            <w:tcW w:w="2000" w:type="pct"/>
            <w:tcMar>
              <w:top w:w="80" w:type="dxa"/>
              <w:left w:w="100" w:type="dxa"/>
              <w:bottom w:w="80" w:type="dxa"/>
              <w:right w:w="100" w:type="dxa"/>
            </w:tcMar>
            <w:vAlign w:val="center"/>
          </w:tcPr>
          <w:p w14:paraId="65052E1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APP_NAME</w:t>
            </w:r>
          </w:p>
        </w:tc>
        <w:tc>
          <w:tcPr>
            <w:tcW w:w="3000" w:type="pct"/>
            <w:tcMar>
              <w:top w:w="80" w:type="dxa"/>
              <w:left w:w="100" w:type="dxa"/>
              <w:bottom w:w="80" w:type="dxa"/>
              <w:right w:w="100" w:type="dxa"/>
            </w:tcMar>
            <w:vAlign w:val="center"/>
          </w:tcPr>
          <w:p w14:paraId="12C5BBFD"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Application display name</w:t>
            </w:r>
          </w:p>
        </w:tc>
      </w:tr>
      <w:tr w:rsidR="00D61880" w:rsidRPr="00A72437" w14:paraId="6B69EEC4" w14:textId="77777777">
        <w:tblPrEx>
          <w:tblCellMar>
            <w:top w:w="0" w:type="dxa"/>
            <w:bottom w:w="0" w:type="dxa"/>
          </w:tblCellMar>
        </w:tblPrEx>
        <w:tc>
          <w:tcPr>
            <w:tcW w:w="2000" w:type="pct"/>
            <w:tcMar>
              <w:top w:w="80" w:type="dxa"/>
              <w:left w:w="100" w:type="dxa"/>
              <w:bottom w:w="80" w:type="dxa"/>
              <w:right w:w="100" w:type="dxa"/>
            </w:tcMar>
            <w:vAlign w:val="center"/>
          </w:tcPr>
          <w:p w14:paraId="407F9C9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API_VERSION</w:t>
            </w:r>
          </w:p>
        </w:tc>
        <w:tc>
          <w:tcPr>
            <w:tcW w:w="3000" w:type="pct"/>
            <w:tcMar>
              <w:top w:w="80" w:type="dxa"/>
              <w:left w:w="100" w:type="dxa"/>
              <w:bottom w:w="80" w:type="dxa"/>
              <w:right w:w="100" w:type="dxa"/>
            </w:tcMar>
            <w:vAlign w:val="center"/>
          </w:tcPr>
          <w:p w14:paraId="7AA6C89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API version identifier</w:t>
            </w:r>
          </w:p>
        </w:tc>
      </w:tr>
      <w:tr w:rsidR="00D61880" w:rsidRPr="00A72437" w14:paraId="3A0B9036" w14:textId="77777777">
        <w:tblPrEx>
          <w:tblCellMar>
            <w:top w:w="0" w:type="dxa"/>
            <w:bottom w:w="0" w:type="dxa"/>
          </w:tblCellMar>
        </w:tblPrEx>
        <w:tc>
          <w:tcPr>
            <w:tcW w:w="2000" w:type="pct"/>
            <w:tcMar>
              <w:top w:w="80" w:type="dxa"/>
              <w:left w:w="100" w:type="dxa"/>
              <w:bottom w:w="80" w:type="dxa"/>
              <w:right w:w="100" w:type="dxa"/>
            </w:tcMar>
            <w:vAlign w:val="center"/>
          </w:tcPr>
          <w:p w14:paraId="59F9D21B"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DEBUG</w:t>
            </w:r>
          </w:p>
        </w:tc>
        <w:tc>
          <w:tcPr>
            <w:tcW w:w="3000" w:type="pct"/>
            <w:tcMar>
              <w:top w:w="80" w:type="dxa"/>
              <w:left w:w="100" w:type="dxa"/>
              <w:bottom w:w="80" w:type="dxa"/>
              <w:right w:w="100" w:type="dxa"/>
            </w:tcMar>
            <w:vAlign w:val="center"/>
          </w:tcPr>
          <w:p w14:paraId="5FFE4E3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Enables debug </w:t>
            </w:r>
            <w:proofErr w:type="spellStart"/>
            <w:r w:rsidRPr="00A72437">
              <w:rPr>
                <w:rFonts w:ascii="Times New Roman" w:hAnsi="Times New Roman" w:cs="Times New Roman"/>
                <w:sz w:val="20"/>
                <w:szCs w:val="20"/>
              </w:rPr>
              <w:t>behavior</w:t>
            </w:r>
            <w:proofErr w:type="spellEnd"/>
          </w:p>
        </w:tc>
      </w:tr>
      <w:tr w:rsidR="00D61880" w:rsidRPr="00A72437" w14:paraId="2C1C3DC6" w14:textId="77777777">
        <w:tblPrEx>
          <w:tblCellMar>
            <w:top w:w="0" w:type="dxa"/>
            <w:bottom w:w="0" w:type="dxa"/>
          </w:tblCellMar>
        </w:tblPrEx>
        <w:tc>
          <w:tcPr>
            <w:tcW w:w="2000" w:type="pct"/>
            <w:tcMar>
              <w:top w:w="80" w:type="dxa"/>
              <w:left w:w="100" w:type="dxa"/>
              <w:bottom w:w="80" w:type="dxa"/>
              <w:right w:w="100" w:type="dxa"/>
            </w:tcMar>
            <w:vAlign w:val="center"/>
          </w:tcPr>
          <w:p w14:paraId="68A84799"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DATABASE_URL</w:t>
            </w:r>
          </w:p>
        </w:tc>
        <w:tc>
          <w:tcPr>
            <w:tcW w:w="3000" w:type="pct"/>
            <w:tcMar>
              <w:top w:w="80" w:type="dxa"/>
              <w:left w:w="100" w:type="dxa"/>
              <w:bottom w:w="80" w:type="dxa"/>
              <w:right w:w="100" w:type="dxa"/>
            </w:tcMar>
            <w:vAlign w:val="center"/>
          </w:tcPr>
          <w:p w14:paraId="1ACFAC93" w14:textId="77777777" w:rsidR="00D61880" w:rsidRPr="00A72437" w:rsidRDefault="00000000">
            <w:pPr>
              <w:rPr>
                <w:rFonts w:ascii="Times New Roman" w:hAnsi="Times New Roman" w:cs="Times New Roman"/>
              </w:rPr>
            </w:pPr>
            <w:proofErr w:type="spellStart"/>
            <w:r w:rsidRPr="00A72437">
              <w:rPr>
                <w:rFonts w:ascii="Times New Roman" w:hAnsi="Times New Roman" w:cs="Times New Roman"/>
                <w:sz w:val="20"/>
                <w:szCs w:val="20"/>
              </w:rPr>
              <w:t>SQLAlchemy</w:t>
            </w:r>
            <w:proofErr w:type="spellEnd"/>
            <w:r w:rsidRPr="00A72437">
              <w:rPr>
                <w:rFonts w:ascii="Times New Roman" w:hAnsi="Times New Roman" w:cs="Times New Roman"/>
                <w:sz w:val="20"/>
                <w:szCs w:val="20"/>
              </w:rPr>
              <w:t xml:space="preserve"> async database connection string</w:t>
            </w:r>
          </w:p>
        </w:tc>
      </w:tr>
      <w:tr w:rsidR="00D61880" w:rsidRPr="00A72437" w14:paraId="3479E8A6" w14:textId="77777777">
        <w:tblPrEx>
          <w:tblCellMar>
            <w:top w:w="0" w:type="dxa"/>
            <w:bottom w:w="0" w:type="dxa"/>
          </w:tblCellMar>
        </w:tblPrEx>
        <w:tc>
          <w:tcPr>
            <w:tcW w:w="2000" w:type="pct"/>
            <w:tcMar>
              <w:top w:w="80" w:type="dxa"/>
              <w:left w:w="100" w:type="dxa"/>
              <w:bottom w:w="80" w:type="dxa"/>
              <w:right w:w="100" w:type="dxa"/>
            </w:tcMar>
            <w:vAlign w:val="center"/>
          </w:tcPr>
          <w:p w14:paraId="527A9B83"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SECRET_KEY</w:t>
            </w:r>
          </w:p>
        </w:tc>
        <w:tc>
          <w:tcPr>
            <w:tcW w:w="3000" w:type="pct"/>
            <w:tcMar>
              <w:top w:w="80" w:type="dxa"/>
              <w:left w:w="100" w:type="dxa"/>
              <w:bottom w:w="80" w:type="dxa"/>
              <w:right w:w="100" w:type="dxa"/>
            </w:tcMar>
            <w:vAlign w:val="center"/>
          </w:tcPr>
          <w:p w14:paraId="44ACCE7A"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Reserved for future token-based authentication</w:t>
            </w:r>
          </w:p>
        </w:tc>
      </w:tr>
      <w:tr w:rsidR="00D61880" w:rsidRPr="00A72437" w14:paraId="7185426D" w14:textId="77777777">
        <w:tblPrEx>
          <w:tblCellMar>
            <w:top w:w="0" w:type="dxa"/>
            <w:bottom w:w="0" w:type="dxa"/>
          </w:tblCellMar>
        </w:tblPrEx>
        <w:tc>
          <w:tcPr>
            <w:tcW w:w="2000" w:type="pct"/>
            <w:tcMar>
              <w:top w:w="80" w:type="dxa"/>
              <w:left w:w="100" w:type="dxa"/>
              <w:bottom w:w="80" w:type="dxa"/>
              <w:right w:w="100" w:type="dxa"/>
            </w:tcMar>
            <w:vAlign w:val="center"/>
          </w:tcPr>
          <w:p w14:paraId="43DF0956"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ACCESS_TOKEN_EXPIRE_MINUTES</w:t>
            </w:r>
          </w:p>
        </w:tc>
        <w:tc>
          <w:tcPr>
            <w:tcW w:w="3000" w:type="pct"/>
            <w:tcMar>
              <w:top w:w="80" w:type="dxa"/>
              <w:left w:w="100" w:type="dxa"/>
              <w:bottom w:w="80" w:type="dxa"/>
              <w:right w:w="100" w:type="dxa"/>
            </w:tcMar>
            <w:vAlign w:val="center"/>
          </w:tcPr>
          <w:p w14:paraId="5E760AB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Reserved for future token expiry configuration</w:t>
            </w:r>
          </w:p>
        </w:tc>
      </w:tr>
      <w:tr w:rsidR="00D61880" w:rsidRPr="00A72437" w14:paraId="78E33446" w14:textId="77777777">
        <w:tblPrEx>
          <w:tblCellMar>
            <w:top w:w="0" w:type="dxa"/>
            <w:bottom w:w="0" w:type="dxa"/>
          </w:tblCellMar>
        </w:tblPrEx>
        <w:tc>
          <w:tcPr>
            <w:tcW w:w="2000" w:type="pct"/>
            <w:tcMar>
              <w:top w:w="80" w:type="dxa"/>
              <w:left w:w="100" w:type="dxa"/>
              <w:bottom w:w="80" w:type="dxa"/>
              <w:right w:w="100" w:type="dxa"/>
            </w:tcMar>
            <w:vAlign w:val="center"/>
          </w:tcPr>
          <w:p w14:paraId="205241CA"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AWS_ACCESS_KEY_ID / AWS_SECRET_ACCESS_KEY</w:t>
            </w:r>
          </w:p>
        </w:tc>
        <w:tc>
          <w:tcPr>
            <w:tcW w:w="3000" w:type="pct"/>
            <w:tcMar>
              <w:top w:w="80" w:type="dxa"/>
              <w:left w:w="100" w:type="dxa"/>
              <w:bottom w:w="80" w:type="dxa"/>
              <w:right w:w="100" w:type="dxa"/>
            </w:tcMar>
            <w:vAlign w:val="center"/>
          </w:tcPr>
          <w:p w14:paraId="0EB2B555"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AWS credentials for the Bedrock client</w:t>
            </w:r>
          </w:p>
        </w:tc>
      </w:tr>
      <w:tr w:rsidR="00D61880" w:rsidRPr="00A72437" w14:paraId="23D06228" w14:textId="77777777">
        <w:tblPrEx>
          <w:tblCellMar>
            <w:top w:w="0" w:type="dxa"/>
            <w:bottom w:w="0" w:type="dxa"/>
          </w:tblCellMar>
        </w:tblPrEx>
        <w:tc>
          <w:tcPr>
            <w:tcW w:w="2000" w:type="pct"/>
            <w:tcMar>
              <w:top w:w="80" w:type="dxa"/>
              <w:left w:w="100" w:type="dxa"/>
              <w:bottom w:w="80" w:type="dxa"/>
              <w:right w:w="100" w:type="dxa"/>
            </w:tcMar>
            <w:vAlign w:val="center"/>
          </w:tcPr>
          <w:p w14:paraId="3F595CB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AWS_REGION</w:t>
            </w:r>
          </w:p>
        </w:tc>
        <w:tc>
          <w:tcPr>
            <w:tcW w:w="3000" w:type="pct"/>
            <w:tcMar>
              <w:top w:w="80" w:type="dxa"/>
              <w:left w:w="100" w:type="dxa"/>
              <w:bottom w:w="80" w:type="dxa"/>
              <w:right w:w="100" w:type="dxa"/>
            </w:tcMar>
            <w:vAlign w:val="center"/>
          </w:tcPr>
          <w:p w14:paraId="62459E22"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AWS region for the Bedrock client</w:t>
            </w:r>
          </w:p>
        </w:tc>
      </w:tr>
      <w:tr w:rsidR="00D61880" w:rsidRPr="00A72437" w14:paraId="012DE787" w14:textId="77777777">
        <w:tblPrEx>
          <w:tblCellMar>
            <w:top w:w="0" w:type="dxa"/>
            <w:bottom w:w="0" w:type="dxa"/>
          </w:tblCellMar>
        </w:tblPrEx>
        <w:tc>
          <w:tcPr>
            <w:tcW w:w="2000" w:type="pct"/>
            <w:tcMar>
              <w:top w:w="80" w:type="dxa"/>
              <w:left w:w="100" w:type="dxa"/>
              <w:bottom w:w="80" w:type="dxa"/>
              <w:right w:w="100" w:type="dxa"/>
            </w:tcMar>
            <w:vAlign w:val="center"/>
          </w:tcPr>
          <w:p w14:paraId="0C52704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AWS_DEMO_MODE</w:t>
            </w:r>
          </w:p>
        </w:tc>
        <w:tc>
          <w:tcPr>
            <w:tcW w:w="3000" w:type="pct"/>
            <w:tcMar>
              <w:top w:w="80" w:type="dxa"/>
              <w:left w:w="100" w:type="dxa"/>
              <w:bottom w:w="80" w:type="dxa"/>
              <w:right w:w="100" w:type="dxa"/>
            </w:tcMar>
            <w:vAlign w:val="center"/>
          </w:tcPr>
          <w:p w14:paraId="51A9FBC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Flag to toggle a demo/offline mode (used with </w:t>
            </w:r>
            <w:proofErr w:type="spellStart"/>
            <w:r w:rsidRPr="00A72437">
              <w:rPr>
                <w:rFonts w:ascii="Times New Roman" w:hAnsi="Times New Roman" w:cs="Times New Roman"/>
                <w:sz w:val="20"/>
                <w:szCs w:val="20"/>
              </w:rPr>
              <w:t>FakeBedrockService</w:t>
            </w:r>
            <w:proofErr w:type="spellEnd"/>
            <w:r w:rsidRPr="00A72437">
              <w:rPr>
                <w:rFonts w:ascii="Times New Roman" w:hAnsi="Times New Roman" w:cs="Times New Roman"/>
                <w:sz w:val="20"/>
                <w:szCs w:val="20"/>
              </w:rPr>
              <w:t>)</w:t>
            </w:r>
          </w:p>
        </w:tc>
      </w:tr>
      <w:tr w:rsidR="00D61880" w:rsidRPr="00A72437" w14:paraId="4210550A" w14:textId="77777777">
        <w:tblPrEx>
          <w:tblCellMar>
            <w:top w:w="0" w:type="dxa"/>
            <w:bottom w:w="0" w:type="dxa"/>
          </w:tblCellMar>
        </w:tblPrEx>
        <w:tc>
          <w:tcPr>
            <w:tcW w:w="2000" w:type="pct"/>
            <w:tcMar>
              <w:top w:w="80" w:type="dxa"/>
              <w:left w:w="100" w:type="dxa"/>
              <w:bottom w:w="80" w:type="dxa"/>
              <w:right w:w="100" w:type="dxa"/>
            </w:tcMar>
            <w:vAlign w:val="center"/>
          </w:tcPr>
          <w:p w14:paraId="5917E9C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DATABASE_READY</w:t>
            </w:r>
          </w:p>
        </w:tc>
        <w:tc>
          <w:tcPr>
            <w:tcW w:w="3000" w:type="pct"/>
            <w:tcMar>
              <w:top w:w="80" w:type="dxa"/>
              <w:left w:w="100" w:type="dxa"/>
              <w:bottom w:w="80" w:type="dxa"/>
              <w:right w:w="100" w:type="dxa"/>
            </w:tcMar>
            <w:vAlign w:val="center"/>
          </w:tcPr>
          <w:p w14:paraId="057058EE"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Flag indicating database readiness</w:t>
            </w:r>
          </w:p>
        </w:tc>
      </w:tr>
      <w:tr w:rsidR="00D61880" w:rsidRPr="00A72437" w14:paraId="50DEA6DB" w14:textId="77777777">
        <w:tblPrEx>
          <w:tblCellMar>
            <w:top w:w="0" w:type="dxa"/>
            <w:bottom w:w="0" w:type="dxa"/>
          </w:tblCellMar>
        </w:tblPrEx>
        <w:tc>
          <w:tcPr>
            <w:tcW w:w="2000" w:type="pct"/>
            <w:tcMar>
              <w:top w:w="80" w:type="dxa"/>
              <w:left w:w="100" w:type="dxa"/>
              <w:bottom w:w="80" w:type="dxa"/>
              <w:right w:w="100" w:type="dxa"/>
            </w:tcMar>
            <w:vAlign w:val="center"/>
          </w:tcPr>
          <w:p w14:paraId="079B2B6A"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BEDROCK_MODEL_ID</w:t>
            </w:r>
          </w:p>
        </w:tc>
        <w:tc>
          <w:tcPr>
            <w:tcW w:w="3000" w:type="pct"/>
            <w:tcMar>
              <w:top w:w="80" w:type="dxa"/>
              <w:left w:w="100" w:type="dxa"/>
              <w:bottom w:w="80" w:type="dxa"/>
              <w:right w:w="100" w:type="dxa"/>
            </w:tcMar>
            <w:vAlign w:val="center"/>
          </w:tcPr>
          <w:p w14:paraId="66DD3F9F"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Identifier of the Bedrock foundation model to invoke</w:t>
            </w:r>
          </w:p>
        </w:tc>
      </w:tr>
    </w:tbl>
    <w:p w14:paraId="7C01AC89" w14:textId="77777777" w:rsidR="00FE34CC" w:rsidRDefault="00FE34CC" w:rsidP="00FE34CC">
      <w:pPr>
        <w:spacing w:after="160" w:line="276" w:lineRule="auto"/>
        <w:rPr>
          <w:rFonts w:ascii="Times New Roman" w:hAnsi="Times New Roman" w:cs="Times New Roman"/>
        </w:rPr>
      </w:pPr>
    </w:p>
    <w:p w14:paraId="08B3EF36" w14:textId="192D5AD0" w:rsidR="00D61880" w:rsidRPr="00A72437" w:rsidRDefault="00000000" w:rsidP="00FE34CC">
      <w:pPr>
        <w:spacing w:after="160" w:line="276" w:lineRule="auto"/>
        <w:rPr>
          <w:rFonts w:ascii="Times New Roman" w:hAnsi="Times New Roman" w:cs="Times New Roman"/>
        </w:rPr>
      </w:pPr>
      <w:r w:rsidRPr="00A72437">
        <w:rPr>
          <w:rFonts w:ascii="Times New Roman" w:hAnsi="Times New Roman" w:cs="Times New Roman"/>
        </w:rPr>
        <w:t xml:space="preserve">These values are loaded via </w:t>
      </w:r>
      <w:proofErr w:type="spellStart"/>
      <w:r w:rsidRPr="00A72437">
        <w:rPr>
          <w:rFonts w:ascii="Times New Roman" w:hAnsi="Times New Roman" w:cs="Times New Roman"/>
        </w:rPr>
        <w:t>Pydantic</w:t>
      </w:r>
      <w:proofErr w:type="spellEnd"/>
      <w:r w:rsidRPr="00A72437">
        <w:rPr>
          <w:rFonts w:ascii="Times New Roman" w:hAnsi="Times New Roman" w:cs="Times New Roman"/>
        </w:rPr>
        <w:t xml:space="preserve"> Settings (app/core/config.py) from a .env file at the project root; alembic.ini and alembic/env.py configure schema-migration </w:t>
      </w:r>
      <w:proofErr w:type="spellStart"/>
      <w:r w:rsidRPr="00A72437">
        <w:rPr>
          <w:rFonts w:ascii="Times New Roman" w:hAnsi="Times New Roman" w:cs="Times New Roman"/>
        </w:rPr>
        <w:t>behavior</w:t>
      </w:r>
      <w:proofErr w:type="spellEnd"/>
      <w:r w:rsidRPr="00A72437">
        <w:rPr>
          <w:rFonts w:ascii="Times New Roman" w:hAnsi="Times New Roman" w:cs="Times New Roman"/>
        </w:rPr>
        <w:t xml:space="preserve"> separately.</w:t>
      </w:r>
    </w:p>
    <w:p w14:paraId="11A41215" w14:textId="77777777" w:rsidR="00BE2F0A" w:rsidRPr="00A72437" w:rsidRDefault="00BE2F0A">
      <w:pPr>
        <w:pStyle w:val="Heading1"/>
        <w:rPr>
          <w:rFonts w:ascii="Times New Roman" w:hAnsi="Times New Roman" w:cs="Times New Roman"/>
        </w:rPr>
      </w:pPr>
      <w:bookmarkStart w:id="43" w:name="_Toc235782574"/>
    </w:p>
    <w:p w14:paraId="79ECA150" w14:textId="716A2F43" w:rsidR="00D61880" w:rsidRPr="00A72437" w:rsidRDefault="00000000">
      <w:pPr>
        <w:pStyle w:val="Heading1"/>
        <w:rPr>
          <w:rFonts w:ascii="Times New Roman" w:hAnsi="Times New Roman" w:cs="Times New Roman"/>
        </w:rPr>
      </w:pPr>
      <w:r w:rsidRPr="00A72437">
        <w:rPr>
          <w:rFonts w:ascii="Times New Roman" w:hAnsi="Times New Roman" w:cs="Times New Roman"/>
        </w:rPr>
        <w:t>9. Appendix</w:t>
      </w:r>
      <w:bookmarkEnd w:id="43"/>
    </w:p>
    <w:p w14:paraId="05F56AD5" w14:textId="77777777" w:rsidR="00D61880" w:rsidRPr="00A72437" w:rsidRDefault="00000000">
      <w:pPr>
        <w:pStyle w:val="Heading2"/>
        <w:rPr>
          <w:rFonts w:ascii="Times New Roman" w:hAnsi="Times New Roman" w:cs="Times New Roman"/>
        </w:rPr>
      </w:pPr>
      <w:bookmarkStart w:id="44" w:name="_Toc235782575"/>
      <w:r w:rsidRPr="00A72437">
        <w:rPr>
          <w:rFonts w:ascii="Times New Roman" w:hAnsi="Times New Roman" w:cs="Times New Roman"/>
        </w:rPr>
        <w:t>Glossary</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7049"/>
      </w:tblGrid>
      <w:tr w:rsidR="00D61880" w:rsidRPr="00A72437" w14:paraId="78679F0C" w14:textId="77777777">
        <w:tblPrEx>
          <w:tblCellMar>
            <w:top w:w="0" w:type="dxa"/>
            <w:bottom w:w="0" w:type="dxa"/>
          </w:tblCellMar>
        </w:tblPrEx>
        <w:trPr>
          <w:tblHeader/>
        </w:trPr>
        <w:tc>
          <w:tcPr>
            <w:tcW w:w="1500" w:type="pct"/>
            <w:shd w:val="clear" w:color="auto" w:fill="1F4E79"/>
            <w:tcMar>
              <w:top w:w="80" w:type="dxa"/>
              <w:left w:w="100" w:type="dxa"/>
              <w:bottom w:w="80" w:type="dxa"/>
              <w:right w:w="100" w:type="dxa"/>
            </w:tcMar>
            <w:vAlign w:val="center"/>
          </w:tcPr>
          <w:p w14:paraId="33102F18"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Term</w:t>
            </w:r>
          </w:p>
        </w:tc>
        <w:tc>
          <w:tcPr>
            <w:tcW w:w="3500" w:type="pct"/>
            <w:shd w:val="clear" w:color="auto" w:fill="1F4E79"/>
            <w:tcMar>
              <w:top w:w="80" w:type="dxa"/>
              <w:left w:w="100" w:type="dxa"/>
              <w:bottom w:w="80" w:type="dxa"/>
              <w:right w:w="100" w:type="dxa"/>
            </w:tcMar>
            <w:vAlign w:val="center"/>
          </w:tcPr>
          <w:p w14:paraId="0EEB6AA9" w14:textId="77777777" w:rsidR="00D61880" w:rsidRPr="00A72437" w:rsidRDefault="00000000">
            <w:pPr>
              <w:rPr>
                <w:rFonts w:ascii="Times New Roman" w:hAnsi="Times New Roman" w:cs="Times New Roman"/>
              </w:rPr>
            </w:pPr>
            <w:r w:rsidRPr="00A72437">
              <w:rPr>
                <w:rFonts w:ascii="Times New Roman" w:hAnsi="Times New Roman" w:cs="Times New Roman"/>
                <w:b/>
                <w:bCs/>
                <w:color w:val="FFFFFF"/>
                <w:sz w:val="20"/>
                <w:szCs w:val="20"/>
              </w:rPr>
              <w:t>Meaning in this project</w:t>
            </w:r>
          </w:p>
        </w:tc>
      </w:tr>
      <w:tr w:rsidR="00D61880" w:rsidRPr="00A72437" w14:paraId="27309BB8" w14:textId="77777777">
        <w:tblPrEx>
          <w:tblCellMar>
            <w:top w:w="0" w:type="dxa"/>
            <w:bottom w:w="0" w:type="dxa"/>
          </w:tblCellMar>
        </w:tblPrEx>
        <w:tc>
          <w:tcPr>
            <w:tcW w:w="1500" w:type="pct"/>
            <w:tcMar>
              <w:top w:w="80" w:type="dxa"/>
              <w:left w:w="100" w:type="dxa"/>
              <w:bottom w:w="80" w:type="dxa"/>
              <w:right w:w="100" w:type="dxa"/>
            </w:tcMar>
            <w:vAlign w:val="center"/>
          </w:tcPr>
          <w:p w14:paraId="3A4D7E6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Ticket</w:t>
            </w:r>
          </w:p>
        </w:tc>
        <w:tc>
          <w:tcPr>
            <w:tcW w:w="3500" w:type="pct"/>
            <w:tcMar>
              <w:top w:w="80" w:type="dxa"/>
              <w:left w:w="100" w:type="dxa"/>
              <w:bottom w:w="80" w:type="dxa"/>
              <w:right w:w="100" w:type="dxa"/>
            </w:tcMar>
            <w:vAlign w:val="center"/>
          </w:tcPr>
          <w:p w14:paraId="49F716C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 support request tracked by the system, with a title, priority, status, and optional assignee</w:t>
            </w:r>
          </w:p>
        </w:tc>
      </w:tr>
      <w:tr w:rsidR="00D61880" w:rsidRPr="00A72437" w14:paraId="3A3F727B" w14:textId="77777777">
        <w:tblPrEx>
          <w:tblCellMar>
            <w:top w:w="0" w:type="dxa"/>
            <w:bottom w:w="0" w:type="dxa"/>
          </w:tblCellMar>
        </w:tblPrEx>
        <w:tc>
          <w:tcPr>
            <w:tcW w:w="1500" w:type="pct"/>
            <w:tcMar>
              <w:top w:w="80" w:type="dxa"/>
              <w:left w:w="100" w:type="dxa"/>
              <w:bottom w:w="80" w:type="dxa"/>
              <w:right w:w="100" w:type="dxa"/>
            </w:tcMar>
            <w:vAlign w:val="center"/>
          </w:tcPr>
          <w:p w14:paraId="0ED29EC4"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Summarization</w:t>
            </w:r>
          </w:p>
        </w:tc>
        <w:tc>
          <w:tcPr>
            <w:tcW w:w="3500" w:type="pct"/>
            <w:tcMar>
              <w:top w:w="80" w:type="dxa"/>
              <w:left w:w="100" w:type="dxa"/>
              <w:bottom w:w="80" w:type="dxa"/>
              <w:right w:w="100" w:type="dxa"/>
            </w:tcMar>
            <w:vAlign w:val="center"/>
          </w:tcPr>
          <w:p w14:paraId="41216C2B"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The AI-generated condensed description of a ticket, plus a suggested reply</w:t>
            </w:r>
          </w:p>
        </w:tc>
      </w:tr>
      <w:tr w:rsidR="00D61880" w:rsidRPr="00A72437" w14:paraId="2E095822" w14:textId="77777777">
        <w:tblPrEx>
          <w:tblCellMar>
            <w:top w:w="0" w:type="dxa"/>
            <w:bottom w:w="0" w:type="dxa"/>
          </w:tblCellMar>
        </w:tblPrEx>
        <w:tc>
          <w:tcPr>
            <w:tcW w:w="1500" w:type="pct"/>
            <w:tcMar>
              <w:top w:w="80" w:type="dxa"/>
              <w:left w:w="100" w:type="dxa"/>
              <w:bottom w:w="80" w:type="dxa"/>
              <w:right w:w="100" w:type="dxa"/>
            </w:tcMar>
            <w:vAlign w:val="center"/>
          </w:tcPr>
          <w:p w14:paraId="2F17AFC0"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Bedrock</w:t>
            </w:r>
          </w:p>
        </w:tc>
        <w:tc>
          <w:tcPr>
            <w:tcW w:w="3500" w:type="pct"/>
            <w:tcMar>
              <w:top w:w="80" w:type="dxa"/>
              <w:left w:w="100" w:type="dxa"/>
              <w:bottom w:w="80" w:type="dxa"/>
              <w:right w:w="100" w:type="dxa"/>
            </w:tcMar>
            <w:vAlign w:val="center"/>
          </w:tcPr>
          <w:p w14:paraId="3ABE3523"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Amazon's managed service for accessing foundation (LLM) models</w:t>
            </w:r>
          </w:p>
        </w:tc>
      </w:tr>
      <w:tr w:rsidR="00D61880" w:rsidRPr="00A72437" w14:paraId="43B2F785" w14:textId="77777777">
        <w:tblPrEx>
          <w:tblCellMar>
            <w:top w:w="0" w:type="dxa"/>
            <w:bottom w:w="0" w:type="dxa"/>
          </w:tblCellMar>
        </w:tblPrEx>
        <w:tc>
          <w:tcPr>
            <w:tcW w:w="1500" w:type="pct"/>
            <w:tcMar>
              <w:top w:w="80" w:type="dxa"/>
              <w:left w:w="100" w:type="dxa"/>
              <w:bottom w:w="80" w:type="dxa"/>
              <w:right w:w="100" w:type="dxa"/>
            </w:tcMar>
            <w:vAlign w:val="center"/>
          </w:tcPr>
          <w:p w14:paraId="3786D0B7"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Repository (pattern)</w:t>
            </w:r>
          </w:p>
        </w:tc>
        <w:tc>
          <w:tcPr>
            <w:tcW w:w="3500" w:type="pct"/>
            <w:tcMar>
              <w:top w:w="80" w:type="dxa"/>
              <w:left w:w="100" w:type="dxa"/>
              <w:bottom w:w="80" w:type="dxa"/>
              <w:right w:w="100" w:type="dxa"/>
            </w:tcMar>
            <w:vAlign w:val="center"/>
          </w:tcPr>
          <w:p w14:paraId="4A01D771" w14:textId="77777777" w:rsidR="00D61880" w:rsidRPr="00A72437" w:rsidRDefault="00000000">
            <w:pPr>
              <w:rPr>
                <w:rFonts w:ascii="Times New Roman" w:hAnsi="Times New Roman" w:cs="Times New Roman"/>
              </w:rPr>
            </w:pPr>
            <w:r w:rsidRPr="00A72437">
              <w:rPr>
                <w:rFonts w:ascii="Times New Roman" w:hAnsi="Times New Roman" w:cs="Times New Roman"/>
                <w:sz w:val="20"/>
                <w:szCs w:val="20"/>
              </w:rPr>
              <w:t xml:space="preserve">The data-access layer isolating </w:t>
            </w:r>
            <w:proofErr w:type="spellStart"/>
            <w:r w:rsidRPr="00A72437">
              <w:rPr>
                <w:rFonts w:ascii="Times New Roman" w:hAnsi="Times New Roman" w:cs="Times New Roman"/>
                <w:sz w:val="20"/>
                <w:szCs w:val="20"/>
              </w:rPr>
              <w:t>SQLAlchemy</w:t>
            </w:r>
            <w:proofErr w:type="spellEnd"/>
            <w:r w:rsidRPr="00A72437">
              <w:rPr>
                <w:rFonts w:ascii="Times New Roman" w:hAnsi="Times New Roman" w:cs="Times New Roman"/>
                <w:sz w:val="20"/>
                <w:szCs w:val="20"/>
              </w:rPr>
              <w:t xml:space="preserve"> queries from business logic</w:t>
            </w:r>
          </w:p>
        </w:tc>
      </w:tr>
    </w:tbl>
    <w:p w14:paraId="0288D82F" w14:textId="77777777" w:rsidR="00DD599F" w:rsidRPr="00A72437" w:rsidRDefault="00DD599F">
      <w:pPr>
        <w:pStyle w:val="Heading2"/>
        <w:rPr>
          <w:rFonts w:ascii="Times New Roman" w:hAnsi="Times New Roman" w:cs="Times New Roman"/>
        </w:rPr>
      </w:pPr>
      <w:bookmarkStart w:id="45" w:name="_Toc235782576"/>
    </w:p>
    <w:p w14:paraId="5A8B9DAC" w14:textId="77777777" w:rsidR="00FE34CC" w:rsidRDefault="00FE34CC">
      <w:pPr>
        <w:pStyle w:val="Heading2"/>
        <w:rPr>
          <w:rFonts w:ascii="Times New Roman" w:hAnsi="Times New Roman" w:cs="Times New Roman"/>
        </w:rPr>
      </w:pPr>
    </w:p>
    <w:p w14:paraId="0411E82E" w14:textId="77777777" w:rsidR="00FE34CC" w:rsidRDefault="00FE34CC">
      <w:pPr>
        <w:pStyle w:val="Heading2"/>
        <w:rPr>
          <w:rFonts w:ascii="Times New Roman" w:hAnsi="Times New Roman" w:cs="Times New Roman"/>
        </w:rPr>
      </w:pPr>
    </w:p>
    <w:p w14:paraId="5964A247" w14:textId="77777777" w:rsidR="00FE34CC" w:rsidRDefault="00FE34CC">
      <w:pPr>
        <w:pStyle w:val="Heading2"/>
        <w:rPr>
          <w:rFonts w:ascii="Times New Roman" w:hAnsi="Times New Roman" w:cs="Times New Roman"/>
        </w:rPr>
      </w:pPr>
    </w:p>
    <w:p w14:paraId="48239BAC" w14:textId="77777777" w:rsidR="00FE34CC" w:rsidRDefault="00FE34CC">
      <w:pPr>
        <w:pStyle w:val="Heading2"/>
        <w:rPr>
          <w:rFonts w:ascii="Times New Roman" w:hAnsi="Times New Roman" w:cs="Times New Roman"/>
        </w:rPr>
      </w:pPr>
    </w:p>
    <w:p w14:paraId="43CE919E" w14:textId="04B252EA" w:rsidR="00D61880" w:rsidRPr="00A72437" w:rsidRDefault="00000000">
      <w:pPr>
        <w:pStyle w:val="Heading2"/>
        <w:rPr>
          <w:rFonts w:ascii="Times New Roman" w:hAnsi="Times New Roman" w:cs="Times New Roman"/>
        </w:rPr>
      </w:pPr>
      <w:r w:rsidRPr="00A72437">
        <w:rPr>
          <w:rFonts w:ascii="Times New Roman" w:hAnsi="Times New Roman" w:cs="Times New Roman"/>
        </w:rPr>
        <w:t>Screenshots</w:t>
      </w:r>
      <w:bookmarkEnd w:id="45"/>
    </w:p>
    <w:p w14:paraId="66085398" w14:textId="7B2615DE" w:rsidR="008137E5" w:rsidRPr="00A72437" w:rsidRDefault="008137E5">
      <w:pPr>
        <w:pStyle w:val="Heading2"/>
        <w:rPr>
          <w:rFonts w:ascii="Times New Roman" w:hAnsi="Times New Roman" w:cs="Times New Roman"/>
        </w:rPr>
      </w:pPr>
      <w:r w:rsidRPr="00A72437">
        <w:rPr>
          <w:rFonts w:ascii="Times New Roman" w:hAnsi="Times New Roman" w:cs="Times New Roman"/>
        </w:rPr>
        <w:t>1.POST Method</w:t>
      </w:r>
    </w:p>
    <w:p w14:paraId="1AF75654" w14:textId="0E7162A2" w:rsidR="00DD599F" w:rsidRDefault="00DD599F" w:rsidP="00DD599F">
      <w:pPr>
        <w:pStyle w:val="Heading2"/>
      </w:pPr>
      <w:r w:rsidRPr="00DD599F">
        <w:drawing>
          <wp:inline distT="0" distB="0" distL="0" distR="0" wp14:anchorId="4A041DC8" wp14:editId="6B4CC5B6">
            <wp:extent cx="6400800" cy="2903220"/>
            <wp:effectExtent l="0" t="0" r="0" b="0"/>
            <wp:docPr id="316819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903220"/>
                    </a:xfrm>
                    <a:prstGeom prst="rect">
                      <a:avLst/>
                    </a:prstGeom>
                    <a:noFill/>
                    <a:ln>
                      <a:noFill/>
                    </a:ln>
                  </pic:spPr>
                </pic:pic>
              </a:graphicData>
            </a:graphic>
          </wp:inline>
        </w:drawing>
      </w:r>
    </w:p>
    <w:p w14:paraId="58525381" w14:textId="77777777" w:rsidR="00DD599F" w:rsidRDefault="00DD599F" w:rsidP="00DD599F">
      <w:pPr>
        <w:pStyle w:val="Heading2"/>
      </w:pPr>
    </w:p>
    <w:p w14:paraId="1F0EA95B" w14:textId="77777777" w:rsidR="0062226E" w:rsidRDefault="0062226E" w:rsidP="00DD599F">
      <w:pPr>
        <w:pStyle w:val="Heading2"/>
      </w:pPr>
    </w:p>
    <w:p w14:paraId="4FE3ABBE" w14:textId="4D1D7AC4" w:rsidR="008137E5" w:rsidRPr="00A72437" w:rsidRDefault="008137E5" w:rsidP="00FE34CC">
      <w:pPr>
        <w:pStyle w:val="Heading2"/>
        <w:rPr>
          <w:rFonts w:ascii="Times New Roman" w:hAnsi="Times New Roman" w:cs="Times New Roman"/>
        </w:rPr>
      </w:pPr>
      <w:r w:rsidRPr="00A72437">
        <w:rPr>
          <w:rFonts w:ascii="Times New Roman" w:hAnsi="Times New Roman" w:cs="Times New Roman"/>
        </w:rPr>
        <w:t>2.GET Method</w:t>
      </w:r>
    </w:p>
    <w:p w14:paraId="1AE0E69E" w14:textId="262162B0" w:rsidR="00DD599F" w:rsidRPr="00DD599F" w:rsidRDefault="00DD599F" w:rsidP="00DD599F">
      <w:pPr>
        <w:pStyle w:val="Heading2"/>
      </w:pPr>
      <w:r>
        <w:rPr>
          <w:noProof/>
        </w:rPr>
        <w:drawing>
          <wp:inline distT="0" distB="0" distL="0" distR="0" wp14:anchorId="13093034" wp14:editId="4B4C3FD1">
            <wp:extent cx="6400800" cy="3241040"/>
            <wp:effectExtent l="0" t="0" r="0" b="0"/>
            <wp:docPr id="1362167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41040"/>
                    </a:xfrm>
                    <a:prstGeom prst="rect">
                      <a:avLst/>
                    </a:prstGeom>
                    <a:noFill/>
                    <a:ln>
                      <a:noFill/>
                    </a:ln>
                  </pic:spPr>
                </pic:pic>
              </a:graphicData>
            </a:graphic>
          </wp:inline>
        </w:drawing>
      </w:r>
    </w:p>
    <w:p w14:paraId="35D58C9E" w14:textId="77777777" w:rsidR="0051094D" w:rsidRDefault="0051094D">
      <w:pPr>
        <w:pStyle w:val="Heading2"/>
      </w:pPr>
    </w:p>
    <w:p w14:paraId="44BE5AC2" w14:textId="77777777" w:rsidR="008137E5" w:rsidRDefault="008137E5">
      <w:pPr>
        <w:pStyle w:val="Heading2"/>
      </w:pPr>
    </w:p>
    <w:p w14:paraId="5B1151C9" w14:textId="7B9A4D9C" w:rsidR="008137E5" w:rsidRPr="00A72437" w:rsidRDefault="008137E5">
      <w:pPr>
        <w:pStyle w:val="Heading2"/>
        <w:rPr>
          <w:rFonts w:ascii="Times New Roman" w:hAnsi="Times New Roman" w:cs="Times New Roman"/>
        </w:rPr>
      </w:pPr>
      <w:r w:rsidRPr="00A72437">
        <w:rPr>
          <w:rFonts w:ascii="Times New Roman" w:hAnsi="Times New Roman" w:cs="Times New Roman"/>
        </w:rPr>
        <w:t xml:space="preserve">3.GET by </w:t>
      </w:r>
      <w:proofErr w:type="spellStart"/>
      <w:r w:rsidRPr="00A72437">
        <w:rPr>
          <w:rFonts w:ascii="Times New Roman" w:hAnsi="Times New Roman" w:cs="Times New Roman"/>
        </w:rPr>
        <w:t>ticket_id</w:t>
      </w:r>
      <w:proofErr w:type="spellEnd"/>
    </w:p>
    <w:p w14:paraId="70AB0162" w14:textId="7360C9BF" w:rsidR="00DD599F" w:rsidRDefault="00DD599F">
      <w:pPr>
        <w:pStyle w:val="Heading2"/>
      </w:pPr>
      <w:r>
        <w:rPr>
          <w:noProof/>
        </w:rPr>
        <w:drawing>
          <wp:inline distT="0" distB="0" distL="0" distR="0" wp14:anchorId="075DDC83" wp14:editId="380942CA">
            <wp:extent cx="6400800" cy="2701925"/>
            <wp:effectExtent l="0" t="0" r="0" b="3175"/>
            <wp:docPr id="230334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701925"/>
                    </a:xfrm>
                    <a:prstGeom prst="rect">
                      <a:avLst/>
                    </a:prstGeom>
                    <a:noFill/>
                    <a:ln>
                      <a:noFill/>
                    </a:ln>
                  </pic:spPr>
                </pic:pic>
              </a:graphicData>
            </a:graphic>
          </wp:inline>
        </w:drawing>
      </w:r>
    </w:p>
    <w:p w14:paraId="72A63965" w14:textId="77777777" w:rsidR="00DD599F" w:rsidRDefault="00DD599F">
      <w:pPr>
        <w:pStyle w:val="Heading2"/>
      </w:pPr>
    </w:p>
    <w:p w14:paraId="504DBB0B" w14:textId="77777777" w:rsidR="0062226E" w:rsidRDefault="0062226E">
      <w:pPr>
        <w:pStyle w:val="Heading2"/>
      </w:pPr>
    </w:p>
    <w:p w14:paraId="38E86286" w14:textId="77777777" w:rsidR="00A72437" w:rsidRDefault="00A72437">
      <w:pPr>
        <w:pStyle w:val="Heading2"/>
      </w:pPr>
    </w:p>
    <w:p w14:paraId="452F345F" w14:textId="4E3A980F" w:rsidR="008137E5" w:rsidRPr="00A72437" w:rsidRDefault="008137E5">
      <w:pPr>
        <w:pStyle w:val="Heading2"/>
        <w:rPr>
          <w:rFonts w:ascii="Times New Roman" w:hAnsi="Times New Roman" w:cs="Times New Roman"/>
        </w:rPr>
      </w:pPr>
      <w:r w:rsidRPr="00A72437">
        <w:rPr>
          <w:rFonts w:ascii="Times New Roman" w:hAnsi="Times New Roman" w:cs="Times New Roman"/>
        </w:rPr>
        <w:t>4.PATCH Method</w:t>
      </w:r>
    </w:p>
    <w:p w14:paraId="3E555AAD" w14:textId="5450127A" w:rsidR="00DD599F" w:rsidRPr="00DD599F" w:rsidRDefault="00DD599F" w:rsidP="00DD599F">
      <w:pPr>
        <w:pStyle w:val="Heading2"/>
      </w:pPr>
      <w:r w:rsidRPr="00DD599F">
        <w:drawing>
          <wp:inline distT="0" distB="0" distL="0" distR="0" wp14:anchorId="596CCF30" wp14:editId="42AF25F5">
            <wp:extent cx="6400800" cy="3114675"/>
            <wp:effectExtent l="0" t="0" r="0" b="9525"/>
            <wp:docPr id="1366240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114675"/>
                    </a:xfrm>
                    <a:prstGeom prst="rect">
                      <a:avLst/>
                    </a:prstGeom>
                    <a:noFill/>
                    <a:ln>
                      <a:noFill/>
                    </a:ln>
                  </pic:spPr>
                </pic:pic>
              </a:graphicData>
            </a:graphic>
          </wp:inline>
        </w:drawing>
      </w:r>
    </w:p>
    <w:p w14:paraId="2ED7457F" w14:textId="77777777" w:rsidR="00DD599F" w:rsidRDefault="00DD599F">
      <w:pPr>
        <w:pStyle w:val="Heading2"/>
        <w:rPr>
          <w:noProof/>
        </w:rPr>
      </w:pPr>
    </w:p>
    <w:p w14:paraId="600F3EE8" w14:textId="77777777" w:rsidR="00DD599F" w:rsidRDefault="00DD599F">
      <w:pPr>
        <w:pStyle w:val="Heading2"/>
        <w:rPr>
          <w:noProof/>
        </w:rPr>
      </w:pPr>
    </w:p>
    <w:p w14:paraId="64A77BB2" w14:textId="327C8F63" w:rsidR="00DD599F" w:rsidRPr="00A72437" w:rsidRDefault="008137E5">
      <w:pPr>
        <w:pStyle w:val="Heading2"/>
        <w:rPr>
          <w:rFonts w:ascii="Times New Roman" w:hAnsi="Times New Roman" w:cs="Times New Roman"/>
          <w:noProof/>
        </w:rPr>
      </w:pPr>
      <w:r w:rsidRPr="00A72437">
        <w:rPr>
          <w:rFonts w:ascii="Times New Roman" w:hAnsi="Times New Roman" w:cs="Times New Roman"/>
          <w:noProof/>
        </w:rPr>
        <w:t>5.DELETE Method</w:t>
      </w:r>
    </w:p>
    <w:p w14:paraId="6305D537" w14:textId="1B9600C0" w:rsidR="00DD599F" w:rsidRDefault="00DD599F">
      <w:pPr>
        <w:pStyle w:val="Heading2"/>
      </w:pPr>
      <w:r>
        <w:rPr>
          <w:noProof/>
        </w:rPr>
        <w:drawing>
          <wp:inline distT="0" distB="0" distL="0" distR="0" wp14:anchorId="26FBDEC7" wp14:editId="0C937168">
            <wp:extent cx="6400800" cy="2324100"/>
            <wp:effectExtent l="0" t="0" r="0" b="0"/>
            <wp:docPr id="1072295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324100"/>
                    </a:xfrm>
                    <a:prstGeom prst="rect">
                      <a:avLst/>
                    </a:prstGeom>
                    <a:noFill/>
                    <a:ln>
                      <a:noFill/>
                    </a:ln>
                  </pic:spPr>
                </pic:pic>
              </a:graphicData>
            </a:graphic>
          </wp:inline>
        </w:drawing>
      </w:r>
    </w:p>
    <w:p w14:paraId="0F2B4A69" w14:textId="77777777" w:rsidR="0062226E" w:rsidRDefault="0062226E">
      <w:pPr>
        <w:pStyle w:val="Heading2"/>
      </w:pPr>
    </w:p>
    <w:p w14:paraId="41B770C1" w14:textId="77777777" w:rsidR="0062226E" w:rsidRDefault="0062226E">
      <w:pPr>
        <w:pStyle w:val="Heading2"/>
      </w:pPr>
    </w:p>
    <w:p w14:paraId="40FA1E58" w14:textId="77777777" w:rsidR="0062226E" w:rsidRDefault="0062226E">
      <w:pPr>
        <w:pStyle w:val="Heading2"/>
      </w:pPr>
    </w:p>
    <w:p w14:paraId="5C45AEFC" w14:textId="77777777" w:rsidR="0062226E" w:rsidRDefault="0062226E">
      <w:pPr>
        <w:pStyle w:val="Heading2"/>
      </w:pPr>
    </w:p>
    <w:p w14:paraId="5AB608F4" w14:textId="566ADA4D" w:rsidR="008137E5" w:rsidRPr="00A72437" w:rsidRDefault="008137E5">
      <w:pPr>
        <w:pStyle w:val="Heading2"/>
        <w:rPr>
          <w:rFonts w:ascii="Times New Roman" w:hAnsi="Times New Roman" w:cs="Times New Roman"/>
        </w:rPr>
      </w:pPr>
      <w:r w:rsidRPr="00A72437">
        <w:rPr>
          <w:rFonts w:ascii="Times New Roman" w:hAnsi="Times New Roman" w:cs="Times New Roman"/>
        </w:rPr>
        <w:t>6.AI POST Method</w:t>
      </w:r>
    </w:p>
    <w:p w14:paraId="4D2C33CE" w14:textId="2B2921F2" w:rsidR="00DD599F" w:rsidRDefault="00DD599F">
      <w:pPr>
        <w:pStyle w:val="Heading2"/>
      </w:pPr>
      <w:bookmarkStart w:id="46" w:name="_Toc235782577"/>
      <w:r>
        <w:rPr>
          <w:noProof/>
        </w:rPr>
        <w:drawing>
          <wp:inline distT="0" distB="0" distL="0" distR="0" wp14:anchorId="237BC402" wp14:editId="263F0C8E">
            <wp:extent cx="6400800" cy="2438400"/>
            <wp:effectExtent l="0" t="0" r="0" b="0"/>
            <wp:docPr id="868784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2438400"/>
                    </a:xfrm>
                    <a:prstGeom prst="rect">
                      <a:avLst/>
                    </a:prstGeom>
                    <a:noFill/>
                    <a:ln>
                      <a:noFill/>
                    </a:ln>
                  </pic:spPr>
                </pic:pic>
              </a:graphicData>
            </a:graphic>
          </wp:inline>
        </w:drawing>
      </w:r>
    </w:p>
    <w:p w14:paraId="518ED5C4" w14:textId="77777777" w:rsidR="0062226E" w:rsidRDefault="0062226E">
      <w:pPr>
        <w:pStyle w:val="Heading2"/>
      </w:pPr>
    </w:p>
    <w:p w14:paraId="240545C2" w14:textId="77777777" w:rsidR="0062226E" w:rsidRDefault="0062226E">
      <w:pPr>
        <w:pStyle w:val="Heading2"/>
      </w:pPr>
    </w:p>
    <w:p w14:paraId="56511011" w14:textId="6FAB91CD" w:rsidR="008137E5" w:rsidRPr="00A72437" w:rsidRDefault="008137E5">
      <w:pPr>
        <w:pStyle w:val="Heading2"/>
        <w:rPr>
          <w:rFonts w:ascii="Times New Roman" w:hAnsi="Times New Roman" w:cs="Times New Roman"/>
        </w:rPr>
      </w:pPr>
      <w:r w:rsidRPr="00A72437">
        <w:rPr>
          <w:rFonts w:ascii="Times New Roman" w:hAnsi="Times New Roman" w:cs="Times New Roman"/>
          <w:noProof/>
        </w:rPr>
        <w:lastRenderedPageBreak/>
        <w:drawing>
          <wp:anchor distT="0" distB="0" distL="114300" distR="114300" simplePos="0" relativeHeight="251658240" behindDoc="0" locked="0" layoutInCell="1" allowOverlap="1" wp14:anchorId="6B0DE8C4" wp14:editId="22E6818D">
            <wp:simplePos x="0" y="0"/>
            <wp:positionH relativeFrom="column">
              <wp:posOffset>103505</wp:posOffset>
            </wp:positionH>
            <wp:positionV relativeFrom="paragraph">
              <wp:posOffset>393065</wp:posOffset>
            </wp:positionV>
            <wp:extent cx="6263640" cy="3581400"/>
            <wp:effectExtent l="0" t="0" r="3810" b="0"/>
            <wp:wrapSquare wrapText="bothSides"/>
            <wp:docPr id="991524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364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2437">
        <w:rPr>
          <w:rFonts w:ascii="Times New Roman" w:hAnsi="Times New Roman" w:cs="Times New Roman"/>
        </w:rPr>
        <w:t>7.H</w:t>
      </w:r>
      <w:r w:rsidR="00E10D1D" w:rsidRPr="00A72437">
        <w:rPr>
          <w:rFonts w:ascii="Times New Roman" w:hAnsi="Times New Roman" w:cs="Times New Roman"/>
        </w:rPr>
        <w:t>EAL</w:t>
      </w:r>
      <w:r w:rsidRPr="00A72437">
        <w:rPr>
          <w:rFonts w:ascii="Times New Roman" w:hAnsi="Times New Roman" w:cs="Times New Roman"/>
        </w:rPr>
        <w:t>TH</w:t>
      </w:r>
    </w:p>
    <w:p w14:paraId="1EA8396F" w14:textId="77777777" w:rsidR="0062226E" w:rsidRDefault="0062226E">
      <w:pPr>
        <w:pStyle w:val="Heading2"/>
      </w:pPr>
    </w:p>
    <w:p w14:paraId="1D896A65" w14:textId="77777777" w:rsidR="0062226E" w:rsidRDefault="0062226E">
      <w:pPr>
        <w:pStyle w:val="Heading2"/>
      </w:pPr>
    </w:p>
    <w:p w14:paraId="4FD25E87" w14:textId="77777777" w:rsidR="0062226E" w:rsidRDefault="0062226E">
      <w:pPr>
        <w:pStyle w:val="Heading2"/>
      </w:pPr>
    </w:p>
    <w:p w14:paraId="663F73B1" w14:textId="45DD80F2" w:rsidR="00DD599F" w:rsidRPr="00A72437" w:rsidRDefault="00E10D1D">
      <w:pPr>
        <w:pStyle w:val="Heading2"/>
        <w:rPr>
          <w:rFonts w:ascii="Times New Roman" w:hAnsi="Times New Roman" w:cs="Times New Roman"/>
        </w:rPr>
      </w:pPr>
      <w:r>
        <w:t>8.READY</w:t>
      </w:r>
    </w:p>
    <w:p w14:paraId="42D042C5" w14:textId="347D1CB7" w:rsidR="00DD599F" w:rsidRDefault="0062226E">
      <w:pPr>
        <w:pStyle w:val="Heading2"/>
      </w:pPr>
      <w:r>
        <w:rPr>
          <w:noProof/>
        </w:rPr>
        <w:drawing>
          <wp:inline distT="0" distB="0" distL="0" distR="0" wp14:anchorId="3EC35612" wp14:editId="5E5E97CB">
            <wp:extent cx="5056909" cy="2605713"/>
            <wp:effectExtent l="0" t="0" r="0" b="4445"/>
            <wp:docPr id="751699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56909" cy="2605713"/>
                    </a:xfrm>
                    <a:prstGeom prst="rect">
                      <a:avLst/>
                    </a:prstGeom>
                    <a:noFill/>
                    <a:ln>
                      <a:noFill/>
                    </a:ln>
                  </pic:spPr>
                </pic:pic>
              </a:graphicData>
            </a:graphic>
          </wp:inline>
        </w:drawing>
      </w:r>
    </w:p>
    <w:p w14:paraId="47EF87AE" w14:textId="04E7B553" w:rsidR="00DD599F" w:rsidRDefault="00DD599F">
      <w:pPr>
        <w:pStyle w:val="Heading2"/>
      </w:pPr>
      <w:r>
        <w:tab/>
      </w:r>
    </w:p>
    <w:p w14:paraId="4BFCE6CC" w14:textId="0BCE9621" w:rsidR="00DD599F" w:rsidRDefault="00DD599F">
      <w:pPr>
        <w:pStyle w:val="Heading2"/>
      </w:pPr>
    </w:p>
    <w:p w14:paraId="4FBBE42D" w14:textId="35F609AF" w:rsidR="00D61880" w:rsidRPr="00A72437" w:rsidRDefault="00000000">
      <w:pPr>
        <w:pStyle w:val="Heading2"/>
        <w:rPr>
          <w:rFonts w:ascii="Times New Roman" w:hAnsi="Times New Roman" w:cs="Times New Roman"/>
        </w:rPr>
      </w:pPr>
      <w:r w:rsidRPr="00A72437">
        <w:rPr>
          <w:rFonts w:ascii="Times New Roman" w:hAnsi="Times New Roman" w:cs="Times New Roman"/>
        </w:rPr>
        <w:t>Code Snippets</w:t>
      </w:r>
      <w:bookmarkEnd w:id="46"/>
    </w:p>
    <w:p w14:paraId="0F9B2ED6" w14:textId="4D3F52CB" w:rsidR="00D61880" w:rsidRPr="00A72437" w:rsidRDefault="00DD599F">
      <w:pPr>
        <w:spacing w:after="160"/>
        <w:rPr>
          <w:rFonts w:ascii="Times New Roman" w:hAnsi="Times New Roman" w:cs="Times New Roman"/>
        </w:rPr>
      </w:pPr>
      <w:r w:rsidRPr="00A72437">
        <w:rPr>
          <w:rFonts w:ascii="Times New Roman" w:hAnsi="Times New Roman" w:cs="Times New Roman"/>
        </w:rPr>
        <w:t>1.Ticket Route</w:t>
      </w:r>
    </w:p>
    <w:p w14:paraId="7BDBEDD5" w14:textId="16E38A31" w:rsidR="00DD599F" w:rsidRDefault="008137E5">
      <w:pPr>
        <w:spacing w:after="160"/>
      </w:pPr>
      <w:r w:rsidRPr="008137E5">
        <w:drawing>
          <wp:inline distT="0" distB="0" distL="0" distR="0" wp14:anchorId="32393765" wp14:editId="580EDD01">
            <wp:extent cx="3779848" cy="1882303"/>
            <wp:effectExtent l="0" t="0" r="0" b="3810"/>
            <wp:docPr id="20741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0691" name=""/>
                    <pic:cNvPicPr/>
                  </pic:nvPicPr>
                  <pic:blipFill>
                    <a:blip r:embed="rId18"/>
                    <a:stretch>
                      <a:fillRect/>
                    </a:stretch>
                  </pic:blipFill>
                  <pic:spPr>
                    <a:xfrm>
                      <a:off x="0" y="0"/>
                      <a:ext cx="3779848" cy="1882303"/>
                    </a:xfrm>
                    <a:prstGeom prst="rect">
                      <a:avLst/>
                    </a:prstGeom>
                  </pic:spPr>
                </pic:pic>
              </a:graphicData>
            </a:graphic>
          </wp:inline>
        </w:drawing>
      </w:r>
    </w:p>
    <w:p w14:paraId="5023AEC7" w14:textId="6EB146EE" w:rsidR="008137E5" w:rsidRPr="00A72437" w:rsidRDefault="008137E5">
      <w:pPr>
        <w:spacing w:after="160"/>
        <w:rPr>
          <w:rFonts w:ascii="Times New Roman" w:hAnsi="Times New Roman" w:cs="Times New Roman"/>
        </w:rPr>
      </w:pPr>
      <w:r w:rsidRPr="00A72437">
        <w:rPr>
          <w:rFonts w:ascii="Times New Roman" w:hAnsi="Times New Roman" w:cs="Times New Roman"/>
        </w:rPr>
        <w:t>2.Ticket Schema</w:t>
      </w:r>
    </w:p>
    <w:p w14:paraId="751A2AE1" w14:textId="25890B0C" w:rsidR="008137E5" w:rsidRDefault="008137E5">
      <w:pPr>
        <w:spacing w:after="160"/>
      </w:pPr>
      <w:r w:rsidRPr="008137E5">
        <w:drawing>
          <wp:inline distT="0" distB="0" distL="0" distR="0" wp14:anchorId="15798223" wp14:editId="718223B9">
            <wp:extent cx="4625741" cy="2072820"/>
            <wp:effectExtent l="0" t="0" r="3810" b="3810"/>
            <wp:docPr id="13141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26379" name=""/>
                    <pic:cNvPicPr/>
                  </pic:nvPicPr>
                  <pic:blipFill>
                    <a:blip r:embed="rId19"/>
                    <a:stretch>
                      <a:fillRect/>
                    </a:stretch>
                  </pic:blipFill>
                  <pic:spPr>
                    <a:xfrm>
                      <a:off x="0" y="0"/>
                      <a:ext cx="4625741" cy="2072820"/>
                    </a:xfrm>
                    <a:prstGeom prst="rect">
                      <a:avLst/>
                    </a:prstGeom>
                  </pic:spPr>
                </pic:pic>
              </a:graphicData>
            </a:graphic>
          </wp:inline>
        </w:drawing>
      </w:r>
    </w:p>
    <w:p w14:paraId="16EA3065" w14:textId="59B86A7F" w:rsidR="008137E5" w:rsidRPr="00A72437" w:rsidRDefault="008137E5">
      <w:pPr>
        <w:spacing w:after="160"/>
        <w:rPr>
          <w:rFonts w:ascii="Times New Roman" w:hAnsi="Times New Roman" w:cs="Times New Roman"/>
        </w:rPr>
      </w:pPr>
      <w:r w:rsidRPr="00A72437">
        <w:rPr>
          <w:rFonts w:ascii="Times New Roman" w:hAnsi="Times New Roman" w:cs="Times New Roman"/>
        </w:rPr>
        <w:t>3.Ticket Service</w:t>
      </w:r>
    </w:p>
    <w:p w14:paraId="63DD6A14" w14:textId="2F502941" w:rsidR="008137E5" w:rsidRDefault="008137E5">
      <w:pPr>
        <w:spacing w:after="160"/>
      </w:pPr>
      <w:r w:rsidRPr="008137E5">
        <w:drawing>
          <wp:inline distT="0" distB="0" distL="0" distR="0" wp14:anchorId="314B7124" wp14:editId="36403357">
            <wp:extent cx="4419983" cy="2987299"/>
            <wp:effectExtent l="0" t="0" r="0" b="3810"/>
            <wp:docPr id="66390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8220" name=""/>
                    <pic:cNvPicPr/>
                  </pic:nvPicPr>
                  <pic:blipFill>
                    <a:blip r:embed="rId20"/>
                    <a:stretch>
                      <a:fillRect/>
                    </a:stretch>
                  </pic:blipFill>
                  <pic:spPr>
                    <a:xfrm>
                      <a:off x="0" y="0"/>
                      <a:ext cx="4419983" cy="2987299"/>
                    </a:xfrm>
                    <a:prstGeom prst="rect">
                      <a:avLst/>
                    </a:prstGeom>
                  </pic:spPr>
                </pic:pic>
              </a:graphicData>
            </a:graphic>
          </wp:inline>
        </w:drawing>
      </w:r>
    </w:p>
    <w:p w14:paraId="4629E586" w14:textId="307CA29B" w:rsidR="008137E5" w:rsidRPr="00A72437" w:rsidRDefault="008137E5">
      <w:pPr>
        <w:spacing w:after="160"/>
        <w:rPr>
          <w:rFonts w:ascii="Times New Roman" w:hAnsi="Times New Roman" w:cs="Times New Roman"/>
        </w:rPr>
      </w:pPr>
      <w:r w:rsidRPr="00A72437">
        <w:rPr>
          <w:rFonts w:ascii="Times New Roman" w:hAnsi="Times New Roman" w:cs="Times New Roman"/>
        </w:rPr>
        <w:lastRenderedPageBreak/>
        <w:t>4.AI Route</w:t>
      </w:r>
    </w:p>
    <w:p w14:paraId="41F1E3A3" w14:textId="129F5010" w:rsidR="008137E5" w:rsidRDefault="008137E5">
      <w:pPr>
        <w:spacing w:after="160"/>
      </w:pPr>
      <w:r w:rsidRPr="008137E5">
        <w:drawing>
          <wp:inline distT="0" distB="0" distL="0" distR="0" wp14:anchorId="04CF32BC" wp14:editId="1BD9FD43">
            <wp:extent cx="4778154" cy="1798476"/>
            <wp:effectExtent l="0" t="0" r="3810" b="0"/>
            <wp:docPr id="10976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4371" name=""/>
                    <pic:cNvPicPr/>
                  </pic:nvPicPr>
                  <pic:blipFill>
                    <a:blip r:embed="rId21"/>
                    <a:stretch>
                      <a:fillRect/>
                    </a:stretch>
                  </pic:blipFill>
                  <pic:spPr>
                    <a:xfrm>
                      <a:off x="0" y="0"/>
                      <a:ext cx="4778154" cy="1798476"/>
                    </a:xfrm>
                    <a:prstGeom prst="rect">
                      <a:avLst/>
                    </a:prstGeom>
                  </pic:spPr>
                </pic:pic>
              </a:graphicData>
            </a:graphic>
          </wp:inline>
        </w:drawing>
      </w:r>
    </w:p>
    <w:p w14:paraId="0F0E1F2C" w14:textId="77777777" w:rsidR="008137E5" w:rsidRDefault="008137E5">
      <w:pPr>
        <w:spacing w:after="160"/>
      </w:pPr>
    </w:p>
    <w:p w14:paraId="1AA9713F" w14:textId="77777777" w:rsidR="00BE2F0A" w:rsidRDefault="00BE2F0A">
      <w:pPr>
        <w:pStyle w:val="Heading2"/>
      </w:pPr>
      <w:bookmarkStart w:id="47" w:name="_Toc235782578"/>
    </w:p>
    <w:p w14:paraId="4F60900C" w14:textId="665D0C30" w:rsidR="00D61880" w:rsidRPr="00A72437" w:rsidRDefault="00000000">
      <w:pPr>
        <w:pStyle w:val="Heading2"/>
        <w:rPr>
          <w:rFonts w:ascii="Times New Roman" w:hAnsi="Times New Roman" w:cs="Times New Roman"/>
        </w:rPr>
      </w:pPr>
      <w:r w:rsidRPr="00A72437">
        <w:rPr>
          <w:rFonts w:ascii="Times New Roman" w:hAnsi="Times New Roman" w:cs="Times New Roman"/>
        </w:rPr>
        <w:t>References</w:t>
      </w:r>
      <w:bookmarkEnd w:id="47"/>
    </w:p>
    <w:p w14:paraId="46830110"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Project source repository (ai-service-task)</w:t>
      </w:r>
    </w:p>
    <w:p w14:paraId="2ACCA173" w14:textId="77777777" w:rsidR="00D61880" w:rsidRPr="00A72437" w:rsidRDefault="00000000">
      <w:pPr>
        <w:pStyle w:val="ListParagraph"/>
        <w:numPr>
          <w:ilvl w:val="0"/>
          <w:numId w:val="2"/>
        </w:numPr>
        <w:spacing w:after="80"/>
        <w:rPr>
          <w:rFonts w:ascii="Times New Roman" w:hAnsi="Times New Roman" w:cs="Times New Roman"/>
        </w:rPr>
      </w:pPr>
      <w:proofErr w:type="spellStart"/>
      <w:r w:rsidRPr="00A72437">
        <w:rPr>
          <w:rFonts w:ascii="Times New Roman" w:hAnsi="Times New Roman" w:cs="Times New Roman"/>
        </w:rPr>
        <w:t>FastAPI</w:t>
      </w:r>
      <w:proofErr w:type="spellEnd"/>
      <w:r w:rsidRPr="00A72437">
        <w:rPr>
          <w:rFonts w:ascii="Times New Roman" w:hAnsi="Times New Roman" w:cs="Times New Roman"/>
        </w:rPr>
        <w:t xml:space="preserve"> – https://fastapi.tiangolo.com</w:t>
      </w:r>
    </w:p>
    <w:p w14:paraId="075A7C11" w14:textId="77777777" w:rsidR="00D61880" w:rsidRPr="00A72437" w:rsidRDefault="00000000">
      <w:pPr>
        <w:pStyle w:val="ListParagraph"/>
        <w:numPr>
          <w:ilvl w:val="0"/>
          <w:numId w:val="2"/>
        </w:numPr>
        <w:spacing w:after="80"/>
        <w:rPr>
          <w:rFonts w:ascii="Times New Roman" w:hAnsi="Times New Roman" w:cs="Times New Roman"/>
        </w:rPr>
      </w:pPr>
      <w:proofErr w:type="spellStart"/>
      <w:r w:rsidRPr="00A72437">
        <w:rPr>
          <w:rFonts w:ascii="Times New Roman" w:hAnsi="Times New Roman" w:cs="Times New Roman"/>
        </w:rPr>
        <w:t>SQLAlchemy</w:t>
      </w:r>
      <w:proofErr w:type="spellEnd"/>
      <w:r w:rsidRPr="00A72437">
        <w:rPr>
          <w:rFonts w:ascii="Times New Roman" w:hAnsi="Times New Roman" w:cs="Times New Roman"/>
        </w:rPr>
        <w:t xml:space="preserve"> 2.0 async ORM – https://docs.sqlalchemy.org</w:t>
      </w:r>
    </w:p>
    <w:p w14:paraId="35565000"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Alembic – https://alembic.sqlalchemy.org</w:t>
      </w:r>
    </w:p>
    <w:p w14:paraId="4B47CFD7"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Amazon Bedrock Runtime (boto3) – https://docs.aws.amazon.com/bedrock/</w:t>
      </w:r>
    </w:p>
    <w:p w14:paraId="1CFD3BA8" w14:textId="77777777" w:rsidR="00D61880" w:rsidRPr="00A72437" w:rsidRDefault="00000000">
      <w:pPr>
        <w:pStyle w:val="ListParagraph"/>
        <w:numPr>
          <w:ilvl w:val="0"/>
          <w:numId w:val="2"/>
        </w:numPr>
        <w:spacing w:after="80"/>
        <w:rPr>
          <w:rFonts w:ascii="Times New Roman" w:hAnsi="Times New Roman" w:cs="Times New Roman"/>
        </w:rPr>
      </w:pPr>
      <w:r w:rsidRPr="00A72437">
        <w:rPr>
          <w:rFonts w:ascii="Times New Roman" w:hAnsi="Times New Roman" w:cs="Times New Roman"/>
        </w:rPr>
        <w:t>Locust load testing – https://locust.io</w:t>
      </w:r>
    </w:p>
    <w:sectPr w:rsidR="00D61880" w:rsidRPr="00A72437" w:rsidSect="0062226E">
      <w:headerReference w:type="default" r:id="rId22"/>
      <w:footerReference w:type="default" r:id="rId23"/>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E5AA4" w14:textId="77777777" w:rsidR="00F77247" w:rsidRDefault="00F77247">
      <w:r>
        <w:separator/>
      </w:r>
    </w:p>
  </w:endnote>
  <w:endnote w:type="continuationSeparator" w:id="0">
    <w:p w14:paraId="0C948511" w14:textId="77777777" w:rsidR="00F77247" w:rsidRDefault="00F77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745B" w14:textId="77777777" w:rsidR="00D6188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1094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06E3" w14:textId="77777777" w:rsidR="00F77247" w:rsidRDefault="00F77247">
      <w:r>
        <w:separator/>
      </w:r>
    </w:p>
  </w:footnote>
  <w:footnote w:type="continuationSeparator" w:id="0">
    <w:p w14:paraId="7F2B12E2" w14:textId="77777777" w:rsidR="00F77247" w:rsidRDefault="00F77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F6C0" w14:textId="77777777" w:rsidR="00D61880" w:rsidRDefault="00000000">
    <w:pPr>
      <w:tabs>
        <w:tab w:val="right" w:pos="9144"/>
      </w:tabs>
    </w:pPr>
    <w:r>
      <w:rPr>
        <w:noProof/>
      </w:rPr>
      <w:drawing>
        <wp:inline distT="0" distB="0" distL="0" distR="0" wp14:anchorId="41E49121" wp14:editId="78A06FC2">
          <wp:extent cx="828675" cy="257175"/>
          <wp:effectExtent l="0" t="0" r="0" b="0"/>
          <wp:docPr id="2081671295" name="Picture 208167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28675" cy="257175"/>
                  </a:xfrm>
                  <a:prstGeom prst="rect">
                    <a:avLst/>
                  </a:prstGeom>
                </pic:spPr>
              </pic:pic>
            </a:graphicData>
          </a:graphic>
        </wp:inline>
      </w:drawing>
    </w:r>
    <w:r>
      <w:rPr>
        <w:color w:val="888888"/>
        <w:sz w:val="16"/>
        <w:szCs w:val="16"/>
      </w:rPr>
      <w:tab/>
      <w:t>AI Service Desk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0452"/>
    <w:multiLevelType w:val="hybridMultilevel"/>
    <w:tmpl w:val="F60CD6B6"/>
    <w:lvl w:ilvl="0" w:tplc="91E0E5B6">
      <w:start w:val="1"/>
      <w:numFmt w:val="bullet"/>
      <w:lvlText w:val="●"/>
      <w:lvlJc w:val="left"/>
      <w:pPr>
        <w:ind w:left="720" w:hanging="360"/>
      </w:pPr>
    </w:lvl>
    <w:lvl w:ilvl="1" w:tplc="18802612">
      <w:start w:val="1"/>
      <w:numFmt w:val="bullet"/>
      <w:lvlText w:val="○"/>
      <w:lvlJc w:val="left"/>
      <w:pPr>
        <w:ind w:left="1440" w:hanging="360"/>
      </w:pPr>
    </w:lvl>
    <w:lvl w:ilvl="2" w:tplc="C2BC4A70">
      <w:start w:val="1"/>
      <w:numFmt w:val="bullet"/>
      <w:lvlText w:val="■"/>
      <w:lvlJc w:val="left"/>
      <w:pPr>
        <w:ind w:left="2160" w:hanging="360"/>
      </w:pPr>
    </w:lvl>
    <w:lvl w:ilvl="3" w:tplc="277E996E">
      <w:start w:val="1"/>
      <w:numFmt w:val="bullet"/>
      <w:lvlText w:val="●"/>
      <w:lvlJc w:val="left"/>
      <w:pPr>
        <w:ind w:left="2880" w:hanging="360"/>
      </w:pPr>
    </w:lvl>
    <w:lvl w:ilvl="4" w:tplc="83225568">
      <w:start w:val="1"/>
      <w:numFmt w:val="bullet"/>
      <w:lvlText w:val="○"/>
      <w:lvlJc w:val="left"/>
      <w:pPr>
        <w:ind w:left="3600" w:hanging="360"/>
      </w:pPr>
    </w:lvl>
    <w:lvl w:ilvl="5" w:tplc="FCC4986E">
      <w:start w:val="1"/>
      <w:numFmt w:val="bullet"/>
      <w:lvlText w:val="■"/>
      <w:lvlJc w:val="left"/>
      <w:pPr>
        <w:ind w:left="4320" w:hanging="360"/>
      </w:pPr>
    </w:lvl>
    <w:lvl w:ilvl="6" w:tplc="5D96C934">
      <w:start w:val="1"/>
      <w:numFmt w:val="bullet"/>
      <w:lvlText w:val="●"/>
      <w:lvlJc w:val="left"/>
      <w:pPr>
        <w:ind w:left="5040" w:hanging="360"/>
      </w:pPr>
    </w:lvl>
    <w:lvl w:ilvl="7" w:tplc="54F2500E">
      <w:start w:val="1"/>
      <w:numFmt w:val="bullet"/>
      <w:lvlText w:val="●"/>
      <w:lvlJc w:val="left"/>
      <w:pPr>
        <w:ind w:left="5760" w:hanging="360"/>
      </w:pPr>
    </w:lvl>
    <w:lvl w:ilvl="8" w:tplc="B43CDCC6">
      <w:start w:val="1"/>
      <w:numFmt w:val="bullet"/>
      <w:lvlText w:val="●"/>
      <w:lvlJc w:val="left"/>
      <w:pPr>
        <w:ind w:left="6480" w:hanging="360"/>
      </w:pPr>
    </w:lvl>
  </w:abstractNum>
  <w:abstractNum w:abstractNumId="1" w15:restartNumberingAfterBreak="0">
    <w:nsid w:val="7AB12837"/>
    <w:multiLevelType w:val="hybridMultilevel"/>
    <w:tmpl w:val="E8746E88"/>
    <w:lvl w:ilvl="0" w:tplc="F6ACE632">
      <w:start w:val="1"/>
      <w:numFmt w:val="bullet"/>
      <w:lvlText w:val="•"/>
      <w:lvlJc w:val="left"/>
      <w:pPr>
        <w:ind w:left="460" w:hanging="260"/>
      </w:pPr>
    </w:lvl>
    <w:lvl w:ilvl="1" w:tplc="D02005A2">
      <w:numFmt w:val="decimal"/>
      <w:lvlText w:val=""/>
      <w:lvlJc w:val="left"/>
    </w:lvl>
    <w:lvl w:ilvl="2" w:tplc="91AC0768">
      <w:numFmt w:val="decimal"/>
      <w:lvlText w:val=""/>
      <w:lvlJc w:val="left"/>
    </w:lvl>
    <w:lvl w:ilvl="3" w:tplc="6638D8C4">
      <w:numFmt w:val="decimal"/>
      <w:lvlText w:val=""/>
      <w:lvlJc w:val="left"/>
    </w:lvl>
    <w:lvl w:ilvl="4" w:tplc="787A404C">
      <w:numFmt w:val="decimal"/>
      <w:lvlText w:val=""/>
      <w:lvlJc w:val="left"/>
    </w:lvl>
    <w:lvl w:ilvl="5" w:tplc="371A374E">
      <w:numFmt w:val="decimal"/>
      <w:lvlText w:val=""/>
      <w:lvlJc w:val="left"/>
    </w:lvl>
    <w:lvl w:ilvl="6" w:tplc="3DB81396">
      <w:numFmt w:val="decimal"/>
      <w:lvlText w:val=""/>
      <w:lvlJc w:val="left"/>
    </w:lvl>
    <w:lvl w:ilvl="7" w:tplc="E62CCC08">
      <w:numFmt w:val="decimal"/>
      <w:lvlText w:val=""/>
      <w:lvlJc w:val="left"/>
    </w:lvl>
    <w:lvl w:ilvl="8" w:tplc="F110BA52">
      <w:numFmt w:val="decimal"/>
      <w:lvlText w:val=""/>
      <w:lvlJc w:val="left"/>
    </w:lvl>
  </w:abstractNum>
  <w:num w:numId="1" w16cid:durableId="364714340">
    <w:abstractNumId w:val="0"/>
    <w:lvlOverride w:ilvl="0">
      <w:startOverride w:val="1"/>
    </w:lvlOverride>
  </w:num>
  <w:num w:numId="2" w16cid:durableId="1471902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80"/>
    <w:rsid w:val="0051094D"/>
    <w:rsid w:val="0062226E"/>
    <w:rsid w:val="008137E5"/>
    <w:rsid w:val="00A72437"/>
    <w:rsid w:val="00AB7BFA"/>
    <w:rsid w:val="00BE2F0A"/>
    <w:rsid w:val="00D61880"/>
    <w:rsid w:val="00DD599F"/>
    <w:rsid w:val="00E10D1D"/>
    <w:rsid w:val="00F77247"/>
    <w:rsid w:val="00FE3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E2A2"/>
  <w15:docId w15:val="{22A5B777-5CF5-45DC-925E-933B6C1A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18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51094D"/>
    <w:pPr>
      <w:spacing w:after="100"/>
      <w:ind w:left="220"/>
    </w:pPr>
  </w:style>
  <w:style w:type="paragraph" w:styleId="TOC1">
    <w:name w:val="toc 1"/>
    <w:basedOn w:val="Normal"/>
    <w:next w:val="Normal"/>
    <w:autoRedefine/>
    <w:uiPriority w:val="39"/>
    <w:unhideWhenUsed/>
    <w:rsid w:val="0051094D"/>
    <w:pPr>
      <w:spacing w:after="100"/>
    </w:pPr>
  </w:style>
  <w:style w:type="paragraph" w:styleId="TOC3">
    <w:name w:val="toc 3"/>
    <w:basedOn w:val="Normal"/>
    <w:next w:val="Normal"/>
    <w:autoRedefine/>
    <w:uiPriority w:val="39"/>
    <w:unhideWhenUsed/>
    <w:rsid w:val="0051094D"/>
    <w:pPr>
      <w:spacing w:after="100"/>
      <w:ind w:left="440"/>
    </w:pPr>
  </w:style>
  <w:style w:type="paragraph" w:styleId="Header">
    <w:name w:val="header"/>
    <w:basedOn w:val="Normal"/>
    <w:link w:val="HeaderChar"/>
    <w:uiPriority w:val="99"/>
    <w:unhideWhenUsed/>
    <w:rsid w:val="008137E5"/>
    <w:pPr>
      <w:tabs>
        <w:tab w:val="center" w:pos="4513"/>
        <w:tab w:val="right" w:pos="9026"/>
      </w:tabs>
    </w:pPr>
  </w:style>
  <w:style w:type="character" w:customStyle="1" w:styleId="HeaderChar">
    <w:name w:val="Header Char"/>
    <w:basedOn w:val="DefaultParagraphFont"/>
    <w:link w:val="Header"/>
    <w:uiPriority w:val="99"/>
    <w:rsid w:val="008137E5"/>
  </w:style>
  <w:style w:type="paragraph" w:styleId="Footer">
    <w:name w:val="footer"/>
    <w:basedOn w:val="Normal"/>
    <w:link w:val="FooterChar"/>
    <w:uiPriority w:val="99"/>
    <w:unhideWhenUsed/>
    <w:rsid w:val="008137E5"/>
    <w:pPr>
      <w:tabs>
        <w:tab w:val="center" w:pos="4513"/>
        <w:tab w:val="right" w:pos="9026"/>
      </w:tabs>
    </w:pPr>
  </w:style>
  <w:style w:type="character" w:customStyle="1" w:styleId="FooterChar">
    <w:name w:val="Footer Char"/>
    <w:basedOn w:val="DefaultParagraphFont"/>
    <w:link w:val="Footer"/>
    <w:uiPriority w:val="99"/>
    <w:rsid w:val="008137E5"/>
  </w:style>
  <w:style w:type="character" w:customStyle="1" w:styleId="Heading2Char">
    <w:name w:val="Heading 2 Char"/>
    <w:basedOn w:val="DefaultParagraphFont"/>
    <w:link w:val="Heading2"/>
    <w:uiPriority w:val="9"/>
    <w:rsid w:val="00BE2F0A"/>
    <w:rPr>
      <w:b/>
      <w:bCs/>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3570</Words>
  <Characters>20352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 K</cp:lastModifiedBy>
  <cp:revision>2</cp:revision>
  <dcterms:created xsi:type="dcterms:W3CDTF">2026-07-24T07:57:00Z</dcterms:created>
  <dcterms:modified xsi:type="dcterms:W3CDTF">2026-07-24T07:57:00Z</dcterms:modified>
</cp:coreProperties>
</file>