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46" w:rsidRPr="00387186" w:rsidRDefault="0097633F">
      <w:r w:rsidRPr="00387186">
        <w:t>Name: Abiyaz Chowdhury</w:t>
      </w:r>
    </w:p>
    <w:p w:rsidR="0097633F" w:rsidRPr="00387186" w:rsidRDefault="0097633F">
      <w:r w:rsidRPr="00387186">
        <w:t>NLP Spring 2016 Project I Write-Up</w:t>
      </w:r>
    </w:p>
    <w:p w:rsidR="0097633F" w:rsidRPr="00387186" w:rsidRDefault="0097633F" w:rsidP="0097633F">
      <w:pPr>
        <w:numPr>
          <w:ilvl w:val="0"/>
          <w:numId w:val="2"/>
        </w:numPr>
        <w:spacing w:after="0" w:line="240" w:lineRule="auto"/>
      </w:pPr>
      <w:r w:rsidRPr="00387186">
        <w:t>Instructions explaining how to use your system (including how to compile the code, if necessary).</w:t>
      </w:r>
    </w:p>
    <w:p w:rsidR="0097633F" w:rsidRPr="00387186" w:rsidRDefault="0097633F" w:rsidP="0097633F">
      <w:pPr>
        <w:spacing w:after="0" w:line="240" w:lineRule="auto"/>
      </w:pPr>
      <w:r w:rsidRPr="00387186">
        <w:t>Put the nlp1.cpp file in your TC_provided directory, then compile and run the program. Enter the corpora files assuming you are in TC_provided directory, and include only the filename (exclude dot slash).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Which basic machine learning method did you use?</w:t>
      </w:r>
    </w:p>
    <w:p w:rsidR="0097633F" w:rsidRPr="00387186" w:rsidRDefault="0097633F" w:rsidP="0097633F">
      <w:pPr>
        <w:spacing w:after="0" w:line="240" w:lineRule="auto"/>
      </w:pPr>
      <w:r w:rsidRPr="00387186">
        <w:t>Naïve Bayes with unigrams (words) as the individual features.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How does your system tokenize training and test files?</w:t>
      </w:r>
    </w:p>
    <w:p w:rsidR="0097633F" w:rsidRPr="00387186" w:rsidRDefault="0097633F" w:rsidP="0097633F">
      <w:pPr>
        <w:spacing w:after="0" w:line="240" w:lineRule="auto"/>
      </w:pPr>
      <w:r w:rsidRPr="00387186">
        <w:t>Converts all w</w:t>
      </w:r>
      <w:bookmarkStart w:id="0" w:name="_GoBack"/>
      <w:bookmarkEnd w:id="0"/>
      <w:r w:rsidRPr="00387186">
        <w:t>hitespace delimited strings to lowercase, then discards all punctuation other than hyphens. The punctuation is discarded without splitting the word, so the word “can’</w:t>
      </w:r>
      <w:r w:rsidR="00962CF4" w:rsidRPr="00387186">
        <w:t>t</w:t>
      </w:r>
      <w:proofErr w:type="gramStart"/>
      <w:r w:rsidRPr="00387186">
        <w:t>“</w:t>
      </w:r>
      <w:r w:rsidR="00962CF4" w:rsidRPr="00387186">
        <w:t xml:space="preserve"> </w:t>
      </w:r>
      <w:r w:rsidRPr="00387186">
        <w:t>would</w:t>
      </w:r>
      <w:proofErr w:type="gramEnd"/>
      <w:r w:rsidRPr="00387186">
        <w:t xml:space="preserve"> become </w:t>
      </w:r>
      <w:r w:rsidR="00962CF4" w:rsidRPr="00387186">
        <w:t>“cant</w:t>
      </w:r>
      <w:r w:rsidRPr="00387186">
        <w:t xml:space="preserve">“. The punctuation discarded are: commas, periods, question marks, backslash, forward slash, apostrophe, </w:t>
      </w:r>
      <w:proofErr w:type="gramStart"/>
      <w:r w:rsidRPr="00387186">
        <w:t>parenthesis</w:t>
      </w:r>
      <w:proofErr w:type="gramEnd"/>
      <w:r w:rsidRPr="00387186">
        <w:t xml:space="preserve">, single and double quotation marks. 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What weighting scheme, if any, is used for tokens?</w:t>
      </w:r>
    </w:p>
    <w:p w:rsidR="0097633F" w:rsidRPr="00387186" w:rsidRDefault="0097633F" w:rsidP="0097633F">
      <w:pPr>
        <w:spacing w:after="0" w:line="240" w:lineRule="auto"/>
      </w:pPr>
      <w:r w:rsidRPr="00387186">
        <w:t>None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If you used Naïve Bayes, what method of smoothing is used?</w:t>
      </w:r>
    </w:p>
    <w:p w:rsidR="0097633F" w:rsidRPr="00387186" w:rsidRDefault="0097633F" w:rsidP="0097633F">
      <w:pPr>
        <w:spacing w:after="0" w:line="240" w:lineRule="auto"/>
      </w:pPr>
      <w:r w:rsidRPr="00387186">
        <w:t>Laplace. The default smoothing factor is 0.01</w:t>
      </w:r>
      <w:r w:rsidR="00962CF4" w:rsidRPr="00387186">
        <w:t>. So to measure each unigram probability, 0.01 is added to the numerator, and 0.01*V is added to the denominator where V is the vocabulary size of that category.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Which optional parameters or features did you experiment with (e.g., possibilities might include case sensitivity, POS tagging, stop lists, etc.)? Which parameters or features made a significant difference, and how are they set in your final system?</w:t>
      </w:r>
    </w:p>
    <w:p w:rsidR="0097633F" w:rsidRPr="00387186" w:rsidRDefault="0097633F" w:rsidP="0097633F">
      <w:pPr>
        <w:spacing w:after="0" w:line="240" w:lineRule="auto"/>
      </w:pPr>
      <w:r w:rsidRPr="00387186">
        <w:t>The Laplace smoothing factor was varied. Optimal performance for the three documents was obtained in the range 0.01 to 0.1</w:t>
      </w:r>
    </w:p>
    <w:p w:rsidR="0097633F" w:rsidRPr="00387186" w:rsidRDefault="0097633F" w:rsidP="0097633F">
      <w:pPr>
        <w:spacing w:after="0" w:line="240" w:lineRule="auto"/>
      </w:pPr>
      <w:r w:rsidRPr="00387186">
        <w:t>The value used in the final program is 0.01 but you are welcome to adjust this yourself by accessing the program and adjusting the named floating-point variable “laplace”.</w:t>
      </w:r>
      <w:r w:rsidR="00D97AAC" w:rsidRPr="00387186">
        <w:t xml:space="preserve"> No other crazy techniques were used.</w:t>
      </w:r>
    </w:p>
    <w:p w:rsidR="0097633F" w:rsidRPr="00387186" w:rsidRDefault="0097633F" w:rsidP="0097633F">
      <w:pPr>
        <w:numPr>
          <w:ilvl w:val="0"/>
          <w:numId w:val="1"/>
        </w:numPr>
        <w:spacing w:after="0" w:line="240" w:lineRule="auto"/>
      </w:pPr>
      <w:r w:rsidRPr="00387186">
        <w:t>How did you evaluate your system's performance for the second and third data sets?</w:t>
      </w:r>
    </w:p>
    <w:p w:rsidR="0097633F" w:rsidRPr="00387186" w:rsidRDefault="0097633F" w:rsidP="0097633F">
      <w:pPr>
        <w:spacing w:after="0" w:line="240" w:lineRule="auto"/>
      </w:pPr>
      <w:r w:rsidRPr="00387186">
        <w:t xml:space="preserve">I used two-fold cross-validation and ran the program several times with different seed values for the RNG. To measure performance, I measured overall accuracy and eyeballed the contingency table. Using half the training set for training and the other half for testing (for both corpora 2 and 3), I obtained results of about 80% and 87% respectively. Using the full training set to train for the first corpus, I obtained results of 89%. </w:t>
      </w:r>
    </w:p>
    <w:p w:rsidR="0097633F" w:rsidRPr="00387186" w:rsidRDefault="0097633F" w:rsidP="0097633F">
      <w:pPr>
        <w:spacing w:after="0" w:line="240" w:lineRule="auto"/>
        <w:ind w:left="360"/>
      </w:pPr>
    </w:p>
    <w:p w:rsidR="0097633F" w:rsidRPr="00387186" w:rsidRDefault="0097633F"/>
    <w:sectPr w:rsidR="0097633F" w:rsidRPr="003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C4B4D"/>
    <w:multiLevelType w:val="hybridMultilevel"/>
    <w:tmpl w:val="1392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E03380"/>
    <w:multiLevelType w:val="hybridMultilevel"/>
    <w:tmpl w:val="C82CC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3F"/>
    <w:rsid w:val="001D75D2"/>
    <w:rsid w:val="00387186"/>
    <w:rsid w:val="00962CF4"/>
    <w:rsid w:val="0097633F"/>
    <w:rsid w:val="009E6298"/>
    <w:rsid w:val="00C23687"/>
    <w:rsid w:val="00D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0FF9-75E5-48FF-A6B9-A47C7330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1948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Abiyaz -</dc:creator>
  <cp:keywords/>
  <dc:description/>
  <cp:lastModifiedBy>Abiyaz -</cp:lastModifiedBy>
  <cp:revision>4</cp:revision>
  <dcterms:created xsi:type="dcterms:W3CDTF">2016-03-01T04:13:00Z</dcterms:created>
  <dcterms:modified xsi:type="dcterms:W3CDTF">2016-03-01T04:27:00Z</dcterms:modified>
</cp:coreProperties>
</file>