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HEALI</w:t>
      </w:r>
    </w:p>
    <w:p>
      <w:pPr>
        <w:spacing w:after="200"/>
        <w:jc w:val="center"/>
      </w:pPr>
      <w:r>
        <w:rPr>
          <w:rFonts w:ascii="Arial" w:cs="Arial" w:eastAsia="Arial" w:hAnsi="Arial"/>
          <w:color w:val="7C3AED"/>
          <w:sz w:val="36"/>
          <w:szCs w:val="36"/>
        </w:rPr>
        <w:t xml:space="preserve">Pre-Clinical Intelligence Layer</w:t>
      </w:r>
    </w:p>
    <w:p>
      <w:pPr>
        <w:pBdr>
          <w:top w:val="single" w:color="1A56DB" w:sz="3" w:space="12"/>
        </w:pBdr>
        <w:spacing w:after="400" w:before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1F2937"/>
          <w:sz w:val="28"/>
          <w:szCs w:val="28"/>
        </w:rPr>
        <w:t xml:space="preserve">Harvard Health Systems Innovation Lab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Hackathon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April 10–11, 2026</w:t>
      </w:r>
    </w:p>
    <w:p>
      <w:pPr>
        <w:spacing w:after="8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Building High-Value Health Systems: Leveraging AI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Team: Abishek · Nanda · Rishika · Darsana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The Vision</w:t>
      </w:r>
    </w:p>
    <w:p>
      <w:pPr>
        <w:pBdr>
          <w:left w:val="single" w:color="1A56DB" w:sz="6" w:space="8"/>
        </w:pBdr>
        <w:spacing w:after="200" w:before="200"/>
        <w:ind w:left="720" w:right="72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Heali watches the patient continuously, understands them visually and verbally in their own language, predicts deterioration before it becomes a crisis, and when a crisis approaches — it plugs into the health system itself. For the first time, a district health officer can see high-risk patients in real time, not after they show up in an emergency room.</w:t>
      </w:r>
    </w:p>
    <w:p>
      <w:pPr>
        <w:spacing w:after="200"/>
      </w:pPr>
    </w:p>
    <w:p>
      <w:pPr>
        <w:pStyle w:val="Heading1"/>
      </w:pPr>
      <w:r>
        <w:t xml:space="preserve">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Abishek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Architect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System architecture, backend APIs, AI agent orchestration, FHIR integration, Gemini pipeline, database design, deployment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Nanda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Accessibility &amp; UI/UX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Accessible design (WCAG compliance), multilingual UI, responsive layouts, elderly-friendly typography, color contrast, screen reader support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Rishika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UI/UX &amp; Usability Testing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flow testing, usability heuristics, patient persona testing, edge case identification, demo script rehearsal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Darsana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Testing &amp; Creative Director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End-to-end testing, demo video production, pitch deck design, visual branding, hackathon presentation delivery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What Heali Is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Heali is a multimodal AI health companion that serves as a Pre-Clinical Intelligence Layer bridging patients and physicians.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Native audio streaming with Gemini Live for real-time voice interaction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Multilingual support (English, Hindi/Hinglish, Spanish, Kannada)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Camera-based pill verification, food logging, prescription reading, and visual symptom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 specialized AI agents coordinated by a root agent (Guardian, Interpreter, Insights, Onboarding, Booking, Exercise)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Stack: React 18 (Vite) + FastAPI + Google ADK + Gemini 2.0 + SQLite/Firestore</w:t>
      </w:r>
    </w:p>
    <w:p>
      <w:pPr>
        <w:spacing w:after="200"/>
      </w:pPr>
    </w:p>
    <w:p>
      <w:pPr>
        <w:pStyle w:val="Heading1"/>
      </w:pPr>
      <w:r>
        <w:t xml:space="preserve">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Patient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(Voice / Camera)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Heali 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(Gemini ADK)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Physician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(Dashboard)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Guardian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Safety Alerts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Insights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Risk Analysis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Interpreter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Docs &amp; Language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SQLite / Firestore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Features: Previously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Voice Guardian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Real-time voice companion using Gemini Live native audio streaming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Medication Management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Schedule tracking, pill verification via camera, adherence logging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Vitals Tracking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Blood pressure, blood sugar, weight logging with trend analysis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Food Logging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Camera-based meal scanning + manual logging with nutrition analysis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Prescription/Report Scanner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OCR-based extraction from prescriptions and lab reports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Exercise Coaching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Camera-based posture detection for guided workouts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Family Dashboard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Caregiver linking with family code system, adherence monitoring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Doctor Booking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Appointment scheduling with nearby clinic search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Multilingual Support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voice + UI support for English, Hindi, Spanish, Kannada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Predictive Health Analytics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Rule-based + LLM health risk pattern detection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Emergency Detection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Binary red-line keyword matching with negation awareness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Family Alerts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Automated SMS/call alerts to caregivers on health concerns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Features: Hackathon Enhancements</w:t>
      </w:r>
    </w:p>
    <w:p>
      <w:pPr>
        <w:pStyle w:val="Heading2"/>
      </w:pPr>
      <w:r>
        <w:t xml:space="preserve">Feature 1: 3-Tier Safety Alert System + Audit Log</w:t>
      </w:r>
    </w:p>
    <w:p>
      <w:p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COMPLETE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Transforms the binary emergency detection into a medico-legally auditable Green/Amber/Red tiered alert system.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RED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red_line severity (chest pain, stroke, etc.)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Emergency services + family alert + full audit log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AMBER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urgent / moderate severity (fever, dizziness, etc.)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Family + CHW alert + first-aid guidance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GREEN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mild severity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 + nudge, continue guidance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API Endpoints: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GET /api/alerts/history</w:t>
      </w:r>
      <w:r>
        <w:rPr>
          <w:rFonts w:ascii="Arial" w:cs="Arial" w:eastAsia="Arial" w:hAnsi="Arial"/>
          <w:sz w:val="20"/>
          <w:szCs w:val="20"/>
        </w:rPr>
        <w:t xml:space="preserve"> — Audit trail with tier/date filtering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POST /api/alerts/chw</w:t>
      </w:r>
      <w:r>
        <w:rPr>
          <w:rFonts w:ascii="Arial" w:cs="Arial" w:eastAsia="Arial" w:hAnsi="Arial"/>
          <w:sz w:val="20"/>
          <w:szCs w:val="20"/>
        </w:rPr>
        <w:t xml:space="preserve"> — Community Health Worker notification webhook</w:t>
      </w:r>
    </w:p>
    <w:p>
      <w:pPr>
        <w:spacing w:after="200"/>
      </w:pPr>
    </w:p>
    <w:p>
      <w:pPr>
        <w:pStyle w:val="Heading2"/>
      </w:pPr>
      <w:r>
        <w:t xml:space="preserve">Feature 2: Clinical Brief + FHIR R4 Export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COMPLETE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Auto-generates a structured clinical summary from ALL patient data. Exportable as a FHIR R4 Bundle for any hospital EHR.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Clinical Brief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Patient demographics (name, age, conditions, allergies, blood 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Medication list with adherence score and missed doses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Vital sign summaries with trends (BP, blood sugar)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Recent symptoms and safety alert summary (red/amber/green counts)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Emergency incident count and scanned document count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FHIR R4 Bundle produces: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Patient resource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Observation resources (one per vital 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MedicationStatement resources (one per active medication)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DiagnosticReport resources (from scanned lab reports)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API Endpoints: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GET /api/clinical-brief/{user_id}</w:t>
      </w:r>
      <w:r>
        <w:rPr>
          <w:rFonts w:ascii="Arial" w:cs="Arial" w:eastAsia="Arial" w:hAnsi="Arial"/>
          <w:sz w:val="20"/>
          <w:szCs w:val="20"/>
        </w:rPr>
        <w:t xml:space="preserve"> — JSON clinical brief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GET /api/clinical-brief/{user_id}?format=fhir</w:t>
      </w:r>
      <w:r>
        <w:rPr>
          <w:rFonts w:ascii="Arial" w:cs="Arial" w:eastAsia="Arial" w:hAnsi="Arial"/>
          <w:sz w:val="20"/>
          <w:szCs w:val="20"/>
        </w:rPr>
        <w:t xml:space="preserve"> — FHIR R4 Bundle</w:t>
      </w:r>
    </w:p>
    <w:p>
      <w:pPr>
        <w:spacing w:after="200"/>
      </w:pPr>
    </w:p>
    <w:p>
      <w:pPr>
        <w:pStyle w:val="Heading2"/>
      </w:pPr>
      <w:r>
        <w:t xml:space="preserve">Feature 3: Re-hospitalization Risk Score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COMPLETE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Predicts 30-day re-hospitalization risk (0.0–1.0) using patient data + Gemini structured reasoning. Includes rule-based fallback if LLM is unavailable.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Input features (all already collected by Heali):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Medication adherence 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Blood sugar standard deviation (vitals variance)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Symptom frequency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Emergency incident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Amber/Red alert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Age + chronic conditions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Output: {risk_score, risk_level, contributing_factors[], recommended_actions[]}</w:t>
      </w:r>
    </w:p>
    <w:p>
      <w:pPr>
        <w:spacing w:after="200"/>
      </w:pPr>
    </w:p>
    <w:p>
      <w:pPr>
        <w:pStyle w:val="Heading2"/>
      </w:pPr>
      <w:r>
        <w:t xml:space="preserve">Feature 4: Visual Symptom Analysis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COMPLETE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Extends Heali’s camera to analyze visible symptoms (rashes, swelling, wounds) using Gemini Vision with culturally localized plain-language explanations.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Urgency levels: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Logged for reference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monitor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Track over time, schedule follow-up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seek-care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Recommend medical consultation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emergency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Auto-triggers Red alert via safety protocol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Feature 5: Doctor Dashboard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COMPLETE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Dedicated physician-facing clinical view consuming all new APIs. Professional, clean design without companion branding.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Dashboard sections: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Patient Header (name, age, conditions, blood type, allergies)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Risk Score Gauge (30-day re-hospitalization prediction)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Contributing Factors + Recommended Actions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Medications with adherence score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Vital Signs with trend indicators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Active Safety Alerts (tier-colored)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Recent Symptoms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Scanned Documents summary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FHIR R4 Export button</w:t>
      </w:r>
    </w:p>
    <w:p>
      <w:r>
        <w:br w:type="page"/>
      </w:r>
    </w:p>
    <w:p>
      <w:pPr>
        <w:pStyle w:val="Heading1"/>
      </w:pPr>
      <w:r>
        <w:t xml:space="preserve">Hackathon Challenges Addressed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From the HSIL Participant Guide: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Heali Addresses It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#2 Diagnosis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Visual symptom analysis, clinical brief generation, FHIR export for physician review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#3 Chatbots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multimodal AI companion with native audio, camera, 4 languages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#8 Health Literacy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Plain-language explanations in patient’s own language, prescription reading, medication info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#9 Preventive Engagement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Re-hospitalization risk prediction, 3-tier safety alerts, proactive health pattern detection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Team Work Breakdown</w:t>
      </w:r>
    </w:p>
    <w:p>
      <w:pPr>
        <w:pStyle w:val="Heading2"/>
      </w:pPr>
      <w:r>
        <w:t xml:space="preserve">Abishek (Architect) — Technical Implementation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Before Hackathon (Completed):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Set up local-first development (SQLite, no GCP costs)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Implement 3-Tier Safety Alert system with audit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Build Clinical Brief generator + FHIR R4 converter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Implement Re-hospitalization Risk Score (Gemini + rule-based fallback)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Add Visual Symptom Analysis to interpreter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Build Doctor Dashboard with all data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Fix aiosqlite connection handling for production stability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Fix auth token flow for skipAuth/local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Register all new API routes and sidebar navigation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During Hackathon: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Deploy to cloud for live demo (Railway/Fly.io)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Seed demo data for compelling patient scenarios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Stress-test all 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Support team with any technical blockers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Handle live demo during presentation</w:t>
      </w:r>
    </w:p>
    <w:p>
      <w:pPr>
        <w:spacing w:after="200"/>
      </w:pPr>
    </w:p>
    <w:p>
      <w:pPr>
        <w:pStyle w:val="Heading2"/>
      </w:pPr>
      <w:r>
        <w:t xml:space="preserve">Nanda (Accessibility &amp; UI/UX) — Design &amp; Accessibility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Before Hackathon: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Audit all new pages for WCAG 2.1 AA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Ensure all tier-colored badges have sufficient contrast ratios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Test with screen readers (VoiceOver/NVDA) on key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Verify responsive layouts on mobile, tablet,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Ensure font sizes are elderly-friendly (min 16px body, 14px labels)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Review Risk Gauge for color-blind accessibility (add patterns/labels)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Verify all form inputs have proper labels and ARIA attributes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During Hackathon: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Polish UI based on usability testing feedback from Rishika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Ensure demo flows look polished on presentation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Quick-fix any visual issues found during rehearsal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Key files to review: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src/pages/DoctorDashboard.tsx — Professional clinical styling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src/pages/ClinicalBrief.tsx — Data-dense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src/pages/FamilyDashboard.tsx — Safety alert history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src/components/RiskGauge.tsx — SVG gauge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tailwind.config.ts — Theme colors and spacing</w:t>
      </w:r>
    </w:p>
    <w:p>
      <w:pPr>
        <w:spacing w:after="200"/>
      </w:pPr>
    </w:p>
    <w:p>
      <w:pPr>
        <w:pStyle w:val="Heading2"/>
      </w:pPr>
      <w:r>
        <w:t xml:space="preserve">Rishika (UI/UX &amp; Usability Testing) — Testing &amp; User Flows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Before Hackathon: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Create test personas: elderly diabetic patient, family caregiver, physician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Test complete patient flow: onboarding → voice chat → dashboard → clinical brief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Test physician flow: Doctor Dashboard → review risk → view alerts → download FHIR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Test family flow: Family Dashboard → view safety alert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Test emergency flow: say “chest pain” → verify Red alert triggers → check audit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Test Amber flow: say “I feel dizzy” → verify Amber alert → check family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Document any UX friction points with screenshots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Verify multilingual flows (switch language → check UI updates)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Test FHIR download button — verify valid JSON bundle downloads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During Hackathon: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Run through the full demo script 3x before presentation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Time the demo (aim for 5–7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Identify backup paths if any demo step fails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Be ready to switch to backup scenarios</w:t>
      </w:r>
    </w:p>
    <w:p>
      <w:pPr>
        <w:spacing w:after="200"/>
      </w:pPr>
    </w:p>
    <w:p>
      <w:pPr>
        <w:pStyle w:val="Heading2"/>
      </w:pPr>
      <w:r>
        <w:t xml:space="preserve">Darsana (Testing &amp; Creative Director) — QA, Pitch &amp; Presentation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Before Hackathon: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End-to-end testing of all 5 new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Test edge cases: empty data, no internet, slow API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Design pitch deck (8–10 slides — see structure below)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Create 60-second elevator pitch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Design system architecture diagram for slides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Record backup demo video (in case live demo fails)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During Hackathon: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Lead presentation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Manage Q&amp;A — route technical questions to Abishek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Ensure smooth transitions between demo and slides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Handle timing (strict hackathon limits)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Pitch Deck Structure: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Problem: patients fall through cracks between clinic visits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Solution: Heali as Pre-Clinical Intelligence Layer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Demo: live walkthrough (3–4 minutes)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Architecture: system diagram showing patient ↔ Heali ↔ physician flow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Safety: 3-tier alert system with audit trail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Interoperability: FHIR R4 export for any EHR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Prediction: re-hospitalization risk score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Impact: metrics and scalability vision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Team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Q&amp;A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Pitch Key Messages: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1.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“Heali is not a chatbot. It’s a clinical intelligence layer.”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2.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“Every alert is auditable. Every interaction is logged.”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3.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“FHIR R4 means it plugs into ANY hospital system.”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4.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“The risk score predicts crises BEFORE they happen.”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5.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“It speaks the patient’s language — literally.”</w:t>
      </w:r>
    </w:p>
    <w:p>
      <w:r>
        <w:br w:type="page"/>
      </w:r>
    </w:p>
    <w:p>
      <w:pPr>
        <w:pStyle w:val="Heading1"/>
      </w:pPr>
      <w:r>
        <w:t xml:space="preserve">Demo Test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 Heali → Welcome page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Login/welcome screen loads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Navigate to Voice Guardian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Real-time voice interface activates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Say: “I have a headache and feel dizzy”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Amber alert appears, family notified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Navigate to Dashboard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Risk Gauge visible with score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Navigate to Doctor Dashboard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Clinical overview + FHIR export button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Navigate to Clinical Brief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summary renders, download works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Navigate to Family Dashboard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Safety Alert History shows amber alert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Voice: “I have severe chest pain”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 alert triggers, emergency number shown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alert history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Both alerts logged with full audit trail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Future Enhancements (Post-Hackathon 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Multi-patient Dashboard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Support viewing multiple patients with risk-sorted list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Population health scale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CHW Mobile App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Lightweight PWA for community health workers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Rural area reach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SMART on FHIR Launch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Embed Heali inside hospital EHRs as a SMART app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Direct EHR integration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Wearable Integration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Continuous vitals from smartwatches/glucose monitors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Real-time monitoring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Federated Learning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Privacy-preserving model improvement across hospitals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Better predictions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WHO ICD-11 Coding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Auto-code symptoms and conditions to ICD-11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Disease classification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Medication Image Recognition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Identify pills from camera without barcode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Better pill verification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Voice Biomarker Detection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Detect stress, fatigue, respiratory issues from voice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Passive monitoring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Multi-language Expansion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Bengali, Tamil, Arabic, Swahili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 more populations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Discharge Summary Parser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Auto-ingest hospital discharge summaries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Seamless care transitions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Technical File Summary</w:t>
      </w:r>
    </w:p>
    <w:p>
      <w:pPr>
        <w:pStyle w:val="Heading2"/>
      </w:pPr>
      <w:r>
        <w:t xml:space="preserve">New Files Created (7)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agents/clinical_brief/__init__.py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Clinical brief module init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agents/clinical_brief/tools.py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Brief generator + FHIR R4 converter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app/api/clinical_brief.py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Clinical brief + risk score REST API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app/api/alerts.py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Safety alert history + CHW webhook API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src/pages/ClinicalBrief.tsx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Clinical brief viewer page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src/pages/DoctorDashboard.tsx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Physician dashboard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src/components/RiskGauge.tsx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Reusable animated risk gauge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Modified Files (15)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agents/shared/firestore_service.py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Added safety_log + symptoms + incidents methods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agents/shared/sqlite_service.py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Added safety_logs table, fixed aiosqlite bug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agents/guardian/tools.py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3-tier emergency protocol + SafetyLog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agents/insights/tools.py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Added get_rehospitalization_risk()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agents/insights/agent.py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Registered risk tool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agents/interpreter/tools.py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Added analyze_visual_symptom()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agents/interpreter/agent.py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Registered visual symptom tool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agents/shared/prompts.py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Updated routing for visual symptoms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agents/shared/ui_tools.py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Added /doctor, /clinical-brief routes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app/main.py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Registered new API routers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src/App.tsx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Added /doctor, /clinical-brief routes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src/lib/api.ts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Added 3 new API functions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src/pages/Dashboard.tsx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Added risk gauge widget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src/pages/FamilyDashboard.tsx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Added safety alert history section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src/components/AppSidebar.tsx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Added nav items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Verification Checklist</w:t>
      </w:r>
    </w:p>
    <w:p>
      <w:pPr>
        <w:pStyle w:val="Heading2"/>
      </w:pPr>
      <w:r>
        <w:t xml:space="preserve">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Courier New" w:cs="Courier New" w:eastAsia="Courier New" w:hAnsi="Courier New"/>
          <w:sz w:val="20"/>
          <w:szCs w:val="20"/>
        </w:rPr>
        <w:t xml:space="preserve">GET /api/clinical-brief/demo_user → JSON clinical brief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Courier New" w:cs="Courier New" w:eastAsia="Courier New" w:hAnsi="Courier New"/>
          <w:sz w:val="20"/>
          <w:szCs w:val="20"/>
        </w:rPr>
        <w:t xml:space="preserve">GET /api/clinical-brief/demo_user?format=fhir → FHIR R4 Bundle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Courier New" w:cs="Courier New" w:eastAsia="Courier New" w:hAnsi="Courier New"/>
          <w:sz w:val="20"/>
          <w:szCs w:val="20"/>
        </w:rPr>
        <w:t xml:space="preserve">GET /api/clinical-brief/demo_user/risk → Risk score with factors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Courier New" w:cs="Courier New" w:eastAsia="Courier New" w:hAnsi="Courier New"/>
          <w:sz w:val="20"/>
          <w:szCs w:val="20"/>
        </w:rPr>
        <w:t xml:space="preserve">GET /api/alerts/history?patient_uid=demo_user → Alert history</w:t>
      </w:r>
    </w:p>
    <w:p>
      <w:pPr>
        <w:spacing w:after="100"/>
      </w:pPr>
    </w:p>
    <w:p>
      <w:pPr>
        <w:pStyle w:val="Heading2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Navigate to /doctor → Doctor Dashboard with patient info, risk gauge,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Navigate to /clinical-brief → Clinical brief with FHIR download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Navigate to /dashboard → Risk gauge widget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Navigate to /family → Safety alert history section shows</w:t>
      </w:r>
    </w:p>
    <w:p>
      <w:pPr>
        <w:spacing w:after="100"/>
      </w:pPr>
    </w:p>
    <w:p>
      <w:pPr>
        <w:pStyle w:val="Heading2"/>
      </w:pPr>
      <w:r>
        <w:t xml:space="preserve">Voice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Say “I have severe chest pain” → Red alert + safety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Say “I feel dizzy and nauseous” → Amber alert + family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Show skin rash on camera → Visual symptom analysis 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Say “show me my clinical brief” → Routes to clinical brief page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A56DB"/>
        <w:sz w:val="16"/>
        <w:szCs w:val="16"/>
      </w:rPr>
      <w:t xml:space="preserve">Heali </w:t>
    </w:r>
    <w:r>
      <w:rPr>
        <w:rFonts w:ascii="Arial" w:cs="Arial" w:eastAsia="Arial" w:hAnsi="Arial"/>
        <w:color w:val="6B7280"/>
        <w:sz w:val="16"/>
        <w:szCs w:val="16"/>
      </w:rPr>
      <w:t xml:space="preserve">| HSIL Hackathon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2026-03-28T17:45:19.034Z</dcterms:created>
  <dcterms:modified xsi:type="dcterms:W3CDTF">2026-03-28T17:45:19.035Z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