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926284">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926284">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926284">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926284">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926284">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926284">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926284">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926284">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926284">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926284">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926284">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926284">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926284">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926284">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926284">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926284">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926284">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926284">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926284">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926284">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926284">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926284">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926284">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926284">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926284">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926284">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926284">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926284">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926284">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proofErr w:type="spellStart"/>
      <w:r w:rsidRPr="009A6669">
        <w:rPr>
          <w:rFonts w:ascii="Times New Roman" w:eastAsia="Times New Roman" w:hAnsi="Times New Roman" w:cs="Times New Roman"/>
          <w:sz w:val="24"/>
          <w:szCs w:val="24"/>
        </w:rPr>
        <w:t>etc</w:t>
      </w:r>
      <w:proofErr w:type="spellEnd"/>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proofErr w:type="spellStart"/>
      <w:r w:rsidRPr="009A6669">
        <w:rPr>
          <w:rFonts w:ascii="Times New Roman" w:eastAsia="Times New Roman" w:hAnsi="Times New Roman" w:cs="Times New Roman"/>
          <w:sz w:val="24"/>
          <w:szCs w:val="24"/>
        </w:rPr>
        <w:t>etc</w:t>
      </w:r>
      <w:proofErr w:type="spellEnd"/>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proofErr w:type="spellStart"/>
      <w:r w:rsidRPr="0060155D">
        <w:rPr>
          <w:rFonts w:ascii="Times New Roman" w:eastAsia="Times New Roman" w:hAnsi="Times New Roman" w:cs="Times New Roman"/>
          <w:sz w:val="24"/>
          <w:szCs w:val="24"/>
        </w:rPr>
        <w:t>ssl</w:t>
      </w:r>
      <w:proofErr w:type="spellEnd"/>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el desarrollo de aplicaciones hibridas con </w:t>
      </w:r>
      <w:proofErr w:type="spellStart"/>
      <w:r w:rsidRPr="0060155D">
        <w:rPr>
          <w:rFonts w:ascii="Times New Roman" w:eastAsia="Times New Roman" w:hAnsi="Times New Roman" w:cs="Times New Roman"/>
          <w:sz w:val="24"/>
          <w:szCs w:val="24"/>
        </w:rPr>
        <w:t>Xamarin</w:t>
      </w:r>
      <w:proofErr w:type="spellEnd"/>
      <w:r w:rsidRPr="0060155D">
        <w:rPr>
          <w:rFonts w:ascii="Times New Roman" w:eastAsia="Times New Roman" w:hAnsi="Times New Roman" w:cs="Times New Roman"/>
          <w:sz w:val="24"/>
          <w:szCs w:val="24"/>
        </w:rPr>
        <w:t xml:space="preserve"> será necesario contar con productos Apple (Mac, </w:t>
      </w:r>
      <w:proofErr w:type="spellStart"/>
      <w:r w:rsidRPr="0060155D">
        <w:rPr>
          <w:rFonts w:ascii="Times New Roman" w:eastAsia="Times New Roman" w:hAnsi="Times New Roman" w:cs="Times New Roman"/>
          <w:sz w:val="24"/>
          <w:szCs w:val="24"/>
        </w:rPr>
        <w:t>iphone</w:t>
      </w:r>
      <w:proofErr w:type="spellEnd"/>
      <w:r w:rsidRPr="0060155D">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w:t>
      </w:r>
      <w:r>
        <w:rPr>
          <w:rFonts w:ascii="Times New Roman" w:eastAsia="Times New Roman" w:hAnsi="Times New Roman" w:cs="Times New Roman"/>
          <w:sz w:val="24"/>
          <w:szCs w:val="24"/>
        </w:rPr>
        <w:lastRenderedPageBreak/>
        <w:t>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Pr>
          <w:color w:val="000000" w:themeColor="text1"/>
        </w:rPr>
        <w:t>F</w:t>
      </w:r>
      <w:r w:rsidR="000F714E" w:rsidRPr="00431E21">
        <w:rPr>
          <w:color w:val="000000" w:themeColor="text1"/>
        </w:rPr>
        <w:t xml:space="preserve">igura </w:t>
      </w:r>
      <w:r w:rsidR="000F714E" w:rsidRPr="00431E21">
        <w:rPr>
          <w:color w:val="000000" w:themeColor="text1"/>
        </w:rPr>
        <w:fldChar w:fldCharType="begin"/>
      </w:r>
      <w:r w:rsidR="000F714E" w:rsidRPr="00431E21">
        <w:rPr>
          <w:color w:val="000000" w:themeColor="text1"/>
        </w:rPr>
        <w:instrText xml:space="preserve"> SEQ figura \* ARABIC </w:instrText>
      </w:r>
      <w:r w:rsidR="000F714E" w:rsidRPr="00431E21">
        <w:rPr>
          <w:color w:val="000000" w:themeColor="text1"/>
        </w:rPr>
        <w:fldChar w:fldCharType="separate"/>
      </w:r>
      <w:r w:rsidR="00FE7348" w:rsidRPr="00431E21">
        <w:rPr>
          <w:noProof/>
          <w:color w:val="000000" w:themeColor="text1"/>
        </w:rPr>
        <w:t>1</w:t>
      </w:r>
      <w:r w:rsidR="000F714E" w:rsidRPr="00431E21">
        <w:rPr>
          <w:color w:val="000000" w:themeColor="text1"/>
        </w:rPr>
        <w:fldChar w:fldCharType="end"/>
      </w:r>
      <w:r w:rsidR="00D0721F" w:rsidRPr="00431E21">
        <w:rPr>
          <w:color w:val="000000" w:themeColor="text1"/>
        </w:rPr>
        <w:t>.</w:t>
      </w:r>
      <w:r w:rsidR="00D0721F" w:rsidRPr="00D0721F">
        <w:rPr>
          <w:bCs/>
          <w:color w:val="000000" w:themeColor="text1"/>
        </w:rPr>
        <w:t xml:space="preserve"> </w:t>
      </w:r>
      <w:r w:rsidR="000F714E" w:rsidRPr="00D0721F">
        <w:rPr>
          <w:bCs/>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w:t>
          </w:r>
          <w:proofErr w:type="spellStart"/>
          <w:r w:rsidRPr="00DB5FAA">
            <w:rPr>
              <w:rFonts w:ascii="Times New Roman" w:eastAsia="Times New Roman" w:hAnsi="Times New Roman" w:cs="Times New Roman"/>
              <w:sz w:val="24"/>
              <w:szCs w:val="24"/>
            </w:rPr>
            <w:t>Aldunate</w:t>
          </w:r>
          <w:proofErr w:type="spellEnd"/>
          <w:r w:rsidRPr="00DB5FAA">
            <w:rPr>
              <w:rFonts w:ascii="Times New Roman" w:eastAsia="Times New Roman" w:hAnsi="Times New Roman" w:cs="Times New Roman"/>
              <w:sz w:val="24"/>
              <w:szCs w:val="24"/>
            </w:rPr>
            <w:t>,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9E04EA">
        <w:trPr>
          <w:trHeight w:val="549"/>
          <w:jc w:val="center"/>
        </w:trPr>
        <w:tc>
          <w:tcPr>
            <w:tcW w:w="6749" w:type="dxa"/>
            <w:gridSpan w:val="2"/>
            <w:vAlign w:val="center"/>
          </w:tcPr>
          <w:p w:rsidR="00D528DF" w:rsidRPr="00A274E1" w:rsidRDefault="00D528DF" w:rsidP="009E04EA">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9E04EA">
        <w:trPr>
          <w:trHeight w:val="859"/>
          <w:jc w:val="center"/>
        </w:trPr>
        <w:tc>
          <w:tcPr>
            <w:tcW w:w="3206"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696042F" wp14:editId="342B52C5">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D528DF" w:rsidRPr="00BE6623" w:rsidRDefault="00D528DF"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D528DF" w:rsidRPr="00BE6623" w:rsidRDefault="00D528DF"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9E04EA">
        <w:trPr>
          <w:trHeight w:val="1118"/>
          <w:jc w:val="center"/>
        </w:trPr>
        <w:tc>
          <w:tcPr>
            <w:tcW w:w="3206"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7D132548" wp14:editId="628A3390">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D528DF" w:rsidRPr="00BE6623" w:rsidRDefault="00D528DF"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D528DF" w:rsidRPr="00BE6623" w:rsidRDefault="00D528DF"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9E04EA">
        <w:trPr>
          <w:trHeight w:val="1231"/>
          <w:jc w:val="center"/>
        </w:trPr>
        <w:tc>
          <w:tcPr>
            <w:tcW w:w="3206"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9E04EA">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AE9179E" wp14:editId="0B3BEF5A">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D528DF" w:rsidRPr="00BE6623" w:rsidRDefault="00D528DF"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D528DF" w:rsidRPr="00BE6623" w:rsidRDefault="00D528DF"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528DF" w:rsidP="00455DD7">
      <w:pPr>
        <w:keepNext/>
        <w:tabs>
          <w:tab w:val="left" w:pos="1134"/>
        </w:tabs>
        <w:spacing w:after="0"/>
        <w:jc w:val="center"/>
      </w:pPr>
      <w:r>
        <w:rPr>
          <w:noProof/>
        </w:rPr>
        <w:lastRenderedPageBreak/>
        <w:drawing>
          <wp:anchor distT="0" distB="0" distL="114300" distR="114300" simplePos="0" relativeHeight="251659264" behindDoc="0" locked="0" layoutInCell="1" allowOverlap="1" wp14:anchorId="012F5F86" wp14:editId="11703E32">
            <wp:simplePos x="0" y="0"/>
            <wp:positionH relativeFrom="margin">
              <wp:posOffset>-546735</wp:posOffset>
            </wp:positionH>
            <wp:positionV relativeFrom="margin">
              <wp:posOffset>209550</wp:posOffset>
            </wp:positionV>
            <wp:extent cx="6959600" cy="4535805"/>
            <wp:effectExtent l="57150" t="57150" r="107950" b="11239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983600" cy="455161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E05280" w:rsidP="00455DD7">
      <w:pPr>
        <w:keepNext/>
        <w:tabs>
          <w:tab w:val="left" w:pos="1134"/>
        </w:tabs>
        <w:spacing w:before="240" w:after="0"/>
        <w:jc w:val="center"/>
      </w:pPr>
      <w:r>
        <w:rPr>
          <w:noProof/>
        </w:rPr>
        <w:drawing>
          <wp:inline distT="0" distB="0" distL="0" distR="0" wp14:anchorId="0EA7AEFC" wp14:editId="6F395237">
            <wp:extent cx="5612130" cy="4366895"/>
            <wp:effectExtent l="57150" t="57150" r="121920" b="1098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3668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25" w:name="_GoBack"/>
      <w:bookmarkEnd w:id="25"/>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visualizar todas las promociones de tours, paquetes, cargo expreso y renta de vehículos así </w:t>
      </w:r>
      <w:r>
        <w:rPr>
          <w:rFonts w:ascii="Times New Roman" w:eastAsia="Times New Roman" w:hAnsi="Times New Roman" w:cs="Times New Roman"/>
          <w:sz w:val="24"/>
          <w:szCs w:val="24"/>
        </w:rPr>
        <w:lastRenderedPageBreak/>
        <w:t>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scrum, ya que suele ser una metodología ágil, la cual permite desarrollar software rápidamente; y a la vez, responde a los cambios que </w:t>
      </w:r>
      <w:r>
        <w:rPr>
          <w:rFonts w:ascii="Times New Roman" w:eastAsia="Times New Roman" w:hAnsi="Times New Roman" w:cs="Times New Roman"/>
          <w:sz w:val="24"/>
          <w:szCs w:val="24"/>
        </w:rPr>
        <w:lastRenderedPageBreak/>
        <w:t>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Epgrafe"/>
        <w:keepNext/>
        <w:rPr>
          <w:szCs w:val="24"/>
        </w:rPr>
      </w:pPr>
      <w:bookmarkStart w:id="36" w:name="_heading=h.e348lwg8qtp3" w:colFirst="0" w:colLast="0"/>
      <w:bookmarkEnd w:id="36"/>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40" w:name="_Toc30069737"/>
      <w:r>
        <w:t xml:space="preserve">Tabla </w:t>
      </w:r>
      <w:r w:rsidR="00926284">
        <w:fldChar w:fldCharType="begin"/>
      </w:r>
      <w:r w:rsidR="00926284">
        <w:instrText xml:space="preserve"> SEQ Tabla \* ARABIC </w:instrText>
      </w:r>
      <w:r w:rsidR="00926284">
        <w:fldChar w:fldCharType="separate"/>
      </w:r>
      <w:r w:rsidR="00653D58">
        <w:rPr>
          <w:noProof/>
        </w:rPr>
        <w:t>2</w:t>
      </w:r>
      <w:r w:rsidR="00926284">
        <w:rPr>
          <w:noProof/>
        </w:rPr>
        <w:fldChar w:fldCharType="end"/>
      </w:r>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1" w:name="_Toc30065967"/>
      <w:r>
        <w:t>1.6.1.</w:t>
      </w:r>
      <w:r w:rsidR="001F608A">
        <w:t>2</w:t>
      </w:r>
      <w:r>
        <w:t xml:space="preserve"> Costo de Recurso Humano, Etapa I</w:t>
      </w:r>
      <w:bookmarkEnd w:id="41"/>
    </w:p>
    <w:p w:rsidR="00E60453" w:rsidRDefault="00E60453" w:rsidP="00E60453">
      <w:pPr>
        <w:pStyle w:val="Epgrafe"/>
        <w:keepNext/>
      </w:pPr>
      <w:bookmarkStart w:id="42" w:name="_heading=h.3o7alnk" w:colFirst="0" w:colLast="0"/>
      <w:bookmarkStart w:id="43" w:name="_heading=h.23ckvvd" w:colFirst="0" w:colLast="0"/>
      <w:bookmarkStart w:id="44" w:name="_Toc30069738"/>
      <w:bookmarkEnd w:id="42"/>
      <w:bookmarkEnd w:id="43"/>
      <w:r>
        <w:t xml:space="preserve">Tabla </w:t>
      </w:r>
      <w:r w:rsidR="00926284">
        <w:fldChar w:fldCharType="begin"/>
      </w:r>
      <w:r w:rsidR="00926284">
        <w:instrText xml:space="preserve"> SEQ Tabla \* ARABIC </w:instrText>
      </w:r>
      <w:r w:rsidR="00926284">
        <w:fldChar w:fldCharType="separate"/>
      </w:r>
      <w:r w:rsidR="00653D58">
        <w:rPr>
          <w:noProof/>
        </w:rPr>
        <w:t>3</w:t>
      </w:r>
      <w:r w:rsidR="00926284">
        <w:rPr>
          <w:noProof/>
        </w:rPr>
        <w:fldChar w:fldCharType="end"/>
      </w:r>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5"/>
    </w:p>
    <w:p w:rsidR="00E60453" w:rsidRDefault="00E60453" w:rsidP="00E60453">
      <w:pPr>
        <w:pStyle w:val="Epgrafe"/>
        <w:keepNext/>
      </w:pPr>
      <w:bookmarkStart w:id="46" w:name="_heading=h.32hioqz" w:colFirst="0" w:colLast="0"/>
      <w:bookmarkStart w:id="47" w:name="_heading=h.1hmsyys" w:colFirst="0" w:colLast="0"/>
      <w:bookmarkStart w:id="48" w:name="_Toc30069739"/>
      <w:bookmarkEnd w:id="46"/>
      <w:bookmarkEnd w:id="47"/>
      <w:r>
        <w:t xml:space="preserve">Tabla </w:t>
      </w:r>
      <w:r w:rsidR="00926284">
        <w:fldChar w:fldCharType="begin"/>
      </w:r>
      <w:r w:rsidR="00926284">
        <w:instrText xml:space="preserve"> SEQ Tabla \* ARABIC</w:instrText>
      </w:r>
      <w:r w:rsidR="00926284">
        <w:instrText xml:space="preserve"> </w:instrText>
      </w:r>
      <w:r w:rsidR="00926284">
        <w:fldChar w:fldCharType="separate"/>
      </w:r>
      <w:r w:rsidR="00653D58">
        <w:rPr>
          <w:noProof/>
        </w:rPr>
        <w:t>4</w:t>
      </w:r>
      <w:r w:rsidR="00926284">
        <w:rPr>
          <w:noProof/>
        </w:rPr>
        <w:fldChar w:fldCharType="end"/>
      </w:r>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9" w:name="_Toc30065969"/>
      <w:r>
        <w:t>1.6.1.</w:t>
      </w:r>
      <w:r w:rsidR="00F941D6">
        <w:t>4</w:t>
      </w:r>
      <w:r>
        <w:t xml:space="preserve"> Costo de Recurso Humano, Etapa III</w:t>
      </w:r>
      <w:bookmarkEnd w:id="49"/>
    </w:p>
    <w:p w:rsidR="008B624F" w:rsidRDefault="008B624F" w:rsidP="008B624F">
      <w:pPr>
        <w:pStyle w:val="Epgrafe"/>
        <w:keepNext/>
      </w:pPr>
      <w:bookmarkStart w:id="50" w:name="_heading=h.2grqrue" w:colFirst="0" w:colLast="0"/>
      <w:bookmarkStart w:id="51" w:name="_heading=h.vx1227" w:colFirst="0" w:colLast="0"/>
      <w:bookmarkStart w:id="52" w:name="_Toc30069740"/>
      <w:bookmarkEnd w:id="50"/>
      <w:bookmarkEnd w:id="51"/>
      <w:r>
        <w:t xml:space="preserve">Tabla </w:t>
      </w:r>
      <w:r w:rsidR="00926284">
        <w:fldChar w:fldCharType="begin"/>
      </w:r>
      <w:r w:rsidR="00926284">
        <w:instrText xml:space="preserve"> SEQ Tabla \* ARABIC </w:instrText>
      </w:r>
      <w:r w:rsidR="00926284">
        <w:fldChar w:fldCharType="separate"/>
      </w:r>
      <w:r w:rsidR="00653D58">
        <w:rPr>
          <w:noProof/>
        </w:rPr>
        <w:t>5</w:t>
      </w:r>
      <w:r w:rsidR="00926284">
        <w:rPr>
          <w:noProof/>
        </w:rPr>
        <w:fldChar w:fldCharType="end"/>
      </w:r>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Epgrafe"/>
        <w:keepNext/>
      </w:pPr>
      <w:bookmarkStart w:id="54" w:name="_heading=h.1v1yuxt" w:colFirst="0" w:colLast="0"/>
      <w:bookmarkStart w:id="55" w:name="_heading=h.4f1mdlm" w:colFirst="0" w:colLast="0"/>
      <w:bookmarkStart w:id="56" w:name="_Toc30069741"/>
      <w:bookmarkEnd w:id="54"/>
      <w:bookmarkEnd w:id="55"/>
      <w:r>
        <w:t xml:space="preserve">Tabla </w:t>
      </w:r>
      <w:r w:rsidR="00926284">
        <w:fldChar w:fldCharType="begin"/>
      </w:r>
      <w:r w:rsidR="00926284">
        <w:instrText xml:space="preserve"> SEQ Tabla \* ARABIC </w:instrText>
      </w:r>
      <w:r w:rsidR="00926284">
        <w:fldChar w:fldCharType="separate"/>
      </w:r>
      <w:r w:rsidR="00653D58">
        <w:rPr>
          <w:noProof/>
        </w:rPr>
        <w:t>6</w:t>
      </w:r>
      <w:r w:rsidR="00926284">
        <w:rPr>
          <w:noProof/>
        </w:rPr>
        <w:fldChar w:fldCharType="end"/>
      </w:r>
      <w:r>
        <w:t xml:space="preserve">. </w:t>
      </w:r>
      <w:r w:rsidRPr="00935E07">
        <w:t>Descripción de equipo informático de desarrollo.</w:t>
      </w:r>
      <w:bookmarkEnd w:id="56"/>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7" w:name="_Toc30065971"/>
      <w:r>
        <w:t>1.6.2.1 Costo de depreciación</w:t>
      </w:r>
      <w:bookmarkEnd w:id="57"/>
    </w:p>
    <w:p w:rsidR="005B7D24" w:rsidRDefault="005B7D24" w:rsidP="005B7D24">
      <w:pPr>
        <w:pStyle w:val="Epgrafe"/>
        <w:keepNext/>
      </w:pPr>
      <w:bookmarkStart w:id="58" w:name="_heading=h.3tbugp1" w:colFirst="0" w:colLast="0"/>
      <w:bookmarkStart w:id="59" w:name="_heading=h.28h4qwu" w:colFirst="0" w:colLast="0"/>
      <w:bookmarkStart w:id="60" w:name="_Toc30069742"/>
      <w:bookmarkEnd w:id="58"/>
      <w:bookmarkEnd w:id="59"/>
      <w:r>
        <w:t xml:space="preserve">Tabla </w:t>
      </w:r>
      <w:r w:rsidR="00926284">
        <w:fldChar w:fldCharType="begin"/>
      </w:r>
      <w:r w:rsidR="00926284">
        <w:instrText xml:space="preserve"> SEQ Tabla \* ARABIC </w:instrText>
      </w:r>
      <w:r w:rsidR="00926284">
        <w:fldChar w:fldCharType="separate"/>
      </w:r>
      <w:r w:rsidR="00653D58">
        <w:rPr>
          <w:noProof/>
        </w:rPr>
        <w:t>7</w:t>
      </w:r>
      <w:r w:rsidR="00926284">
        <w:rPr>
          <w:noProof/>
        </w:rPr>
        <w:fldChar w:fldCharType="end"/>
      </w:r>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Costo </w:t>
            </w:r>
            <w:r>
              <w:rPr>
                <w:rFonts w:ascii="Times New Roman" w:eastAsia="Times New Roman" w:hAnsi="Times New Roman" w:cs="Times New Roman"/>
                <w:i/>
                <w:sz w:val="24"/>
                <w:szCs w:val="24"/>
              </w:rPr>
              <w:lastRenderedPageBreak/>
              <w:t>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Tiempo a </w:t>
            </w:r>
            <w:r>
              <w:rPr>
                <w:rFonts w:ascii="Times New Roman" w:eastAsia="Times New Roman" w:hAnsi="Times New Roman" w:cs="Times New Roman"/>
                <w:i/>
                <w:sz w:val="24"/>
                <w:szCs w:val="24"/>
              </w:rPr>
              <w:lastRenderedPageBreak/>
              <w:t>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Vida útil </w:t>
            </w:r>
            <w:r>
              <w:rPr>
                <w:rFonts w:ascii="Times New Roman" w:eastAsia="Times New Roman" w:hAnsi="Times New Roman" w:cs="Times New Roman"/>
                <w:i/>
                <w:sz w:val="24"/>
                <w:szCs w:val="24"/>
              </w:rPr>
              <w:lastRenderedPageBreak/>
              <w:t>(meses)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Costo de </w:t>
            </w:r>
            <w:r>
              <w:rPr>
                <w:rFonts w:ascii="Times New Roman" w:eastAsia="Times New Roman" w:hAnsi="Times New Roman" w:cs="Times New Roman"/>
                <w:i/>
                <w:sz w:val="24"/>
                <w:szCs w:val="24"/>
              </w:rPr>
              <w:lastRenderedPageBreak/>
              <w:t>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DD6579" w:rsidRDefault="00DD6579">
      <w:pPr>
        <w:tabs>
          <w:tab w:val="left" w:pos="1134"/>
        </w:tabs>
        <w:spacing w:after="240"/>
        <w:jc w:val="both"/>
        <w:rPr>
          <w:rFonts w:ascii="Times New Roman" w:eastAsia="Times New Roman" w:hAnsi="Times New Roman" w:cs="Times New Roman"/>
          <w:sz w:val="16"/>
          <w:szCs w:val="16"/>
        </w:rPr>
      </w:pPr>
    </w:p>
    <w:p w:rsidR="00A36F95" w:rsidRDefault="00656933" w:rsidP="00F941D6">
      <w:pPr>
        <w:pStyle w:val="Titulo3"/>
      </w:pPr>
      <w:bookmarkStart w:id="61" w:name="_Toc30065972"/>
      <w:r>
        <w:t>1.6.3 Software de Desarrollo</w:t>
      </w:r>
      <w:bookmarkEnd w:id="61"/>
    </w:p>
    <w:p w:rsidR="00610CDB" w:rsidRDefault="00610CDB" w:rsidP="00610CDB">
      <w:pPr>
        <w:pStyle w:val="Epgrafe"/>
        <w:keepNext/>
      </w:pPr>
      <w:bookmarkStart w:id="62" w:name="_heading=h.37m2jsg" w:colFirst="0" w:colLast="0"/>
      <w:bookmarkStart w:id="63" w:name="_heading=h.1mrcu09" w:colFirst="0" w:colLast="0"/>
      <w:bookmarkStart w:id="64" w:name="_Toc30069743"/>
      <w:bookmarkEnd w:id="62"/>
      <w:bookmarkEnd w:id="63"/>
      <w:r>
        <w:t xml:space="preserve">Tabla </w:t>
      </w:r>
      <w:r w:rsidR="00926284">
        <w:fldChar w:fldCharType="begin"/>
      </w:r>
      <w:r w:rsidR="00926284">
        <w:instrText xml:space="preserve"> SEQ Tabla \* ARABIC </w:instrText>
      </w:r>
      <w:r w:rsidR="00926284">
        <w:fldChar w:fldCharType="separate"/>
      </w:r>
      <w:r w:rsidR="00653D58">
        <w:rPr>
          <w:noProof/>
        </w:rPr>
        <w:t>8</w:t>
      </w:r>
      <w:r w:rsidR="00926284">
        <w:rPr>
          <w:noProof/>
        </w:rPr>
        <w:fldChar w:fldCharType="end"/>
      </w:r>
      <w:r>
        <w:t xml:space="preserve">. </w:t>
      </w:r>
      <w:r w:rsidRPr="00D22E22">
        <w:t>Descripción de software de desarrollo a utilizar.</w:t>
      </w:r>
      <w:bookmarkEnd w:id="64"/>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rsidP="009A5D4A">
      <w:pPr>
        <w:pStyle w:val="Titulo3"/>
      </w:pPr>
      <w:bookmarkStart w:id="65" w:name="_Toc30065973"/>
      <w:r>
        <w:t>1.6.4 Recursos Materiales</w:t>
      </w:r>
      <w:bookmarkEnd w:id="65"/>
    </w:p>
    <w:p w:rsidR="00703E9F" w:rsidRDefault="00703E9F" w:rsidP="00703E9F">
      <w:pPr>
        <w:pStyle w:val="Epgrafe"/>
        <w:keepNext/>
      </w:pPr>
      <w:bookmarkStart w:id="66" w:name="_heading=h.2lwamvv" w:colFirst="0" w:colLast="0"/>
      <w:bookmarkStart w:id="67" w:name="_heading=h.111kx3o" w:colFirst="0" w:colLast="0"/>
      <w:bookmarkStart w:id="68" w:name="_Toc30069744"/>
      <w:bookmarkEnd w:id="66"/>
      <w:bookmarkEnd w:id="67"/>
      <w:r>
        <w:t xml:space="preserve">Tabla </w:t>
      </w:r>
      <w:r w:rsidR="00926284">
        <w:fldChar w:fldCharType="begin"/>
      </w:r>
      <w:r w:rsidR="00926284">
        <w:instrText xml:space="preserve"> SEQ Tabla \* ARABIC </w:instrText>
      </w:r>
      <w:r w:rsidR="00926284">
        <w:fldChar w:fldCharType="separate"/>
      </w:r>
      <w:r w:rsidR="00653D58">
        <w:rPr>
          <w:noProof/>
        </w:rPr>
        <w:t>9</w:t>
      </w:r>
      <w:r w:rsidR="00926284">
        <w:rPr>
          <w:noProof/>
        </w:rPr>
        <w:fldChar w:fldCharType="end"/>
      </w:r>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Epgrafe"/>
        <w:keepNext/>
      </w:pPr>
      <w:bookmarkStart w:id="71" w:name="_heading=h.4k668n3" w:colFirst="0" w:colLast="0"/>
      <w:bookmarkStart w:id="72" w:name="_heading=h.2zbgiuw" w:colFirst="0" w:colLast="0"/>
      <w:bookmarkStart w:id="73" w:name="_Toc30069745"/>
      <w:bookmarkEnd w:id="71"/>
      <w:bookmarkEnd w:id="72"/>
      <w:r>
        <w:t xml:space="preserve">Tabla </w:t>
      </w:r>
      <w:r w:rsidR="00926284">
        <w:fldChar w:fldCharType="begin"/>
      </w:r>
      <w:r w:rsidR="00926284">
        <w:instrText xml:space="preserve"> SEQ Tabla \* ARABIC </w:instrText>
      </w:r>
      <w:r w:rsidR="00926284">
        <w:fldChar w:fldCharType="separate"/>
      </w:r>
      <w:r w:rsidR="00653D58">
        <w:rPr>
          <w:noProof/>
        </w:rPr>
        <w:t>10</w:t>
      </w:r>
      <w:r w:rsidR="00926284">
        <w:rPr>
          <w:noProof/>
        </w:rPr>
        <w:fldChar w:fldCharType="end"/>
      </w:r>
      <w:r>
        <w:t xml:space="preserve">. </w:t>
      </w:r>
      <w:r w:rsidRPr="0069693B">
        <w:t>Costo de energía eléctrica.</w:t>
      </w:r>
      <w:bookmarkEnd w:id="73"/>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r w:rsidR="00926284">
        <w:fldChar w:fldCharType="begin"/>
      </w:r>
      <w:r w:rsidR="00926284">
        <w:instrText xml:space="preserve"> SEQ Tabla \* ARABIC </w:instrText>
      </w:r>
      <w:r w:rsidR="00926284">
        <w:fldChar w:fldCharType="separate"/>
      </w:r>
      <w:r w:rsidR="00653D58">
        <w:rPr>
          <w:noProof/>
        </w:rPr>
        <w:t>11</w:t>
      </w:r>
      <w:r w:rsidR="00926284">
        <w:rPr>
          <w:noProof/>
        </w:rPr>
        <w:fldChar w:fldCharType="end"/>
      </w:r>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rsidP="004A4612">
      <w:pPr>
        <w:pStyle w:val="Titulo4"/>
      </w:pPr>
      <w:bookmarkStart w:id="78" w:name="_Toc30065977"/>
      <w:r>
        <w:lastRenderedPageBreak/>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r w:rsidR="00926284">
        <w:fldChar w:fldCharType="begin"/>
      </w:r>
      <w:r w:rsidR="00926284">
        <w:instrText xml:space="preserve"> </w:instrText>
      </w:r>
      <w:r w:rsidR="00926284">
        <w:instrText xml:space="preserve">SEQ Tabla \* ARABIC </w:instrText>
      </w:r>
      <w:r w:rsidR="00926284">
        <w:fldChar w:fldCharType="separate"/>
      </w:r>
      <w:r w:rsidR="00653D58">
        <w:rPr>
          <w:noProof/>
        </w:rPr>
        <w:t>12</w:t>
      </w:r>
      <w:r w:rsidR="00926284">
        <w:rPr>
          <w:noProof/>
        </w:rPr>
        <w:fldChar w:fldCharType="end"/>
      </w:r>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r w:rsidR="00926284">
        <w:fldChar w:fldCharType="begin"/>
      </w:r>
      <w:r w:rsidR="00926284">
        <w:instrText xml:space="preserve"> SEQ Tabla \* ARABIC </w:instrText>
      </w:r>
      <w:r w:rsidR="00926284">
        <w:fldChar w:fldCharType="separate"/>
      </w:r>
      <w:r w:rsidR="00653D58">
        <w:rPr>
          <w:noProof/>
        </w:rPr>
        <w:t>13</w:t>
      </w:r>
      <w:r w:rsidR="00926284">
        <w:rPr>
          <w:noProof/>
        </w:rPr>
        <w:fldChar w:fldCharType="end"/>
      </w:r>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r w:rsidR="00926284">
        <w:fldChar w:fldCharType="begin"/>
      </w:r>
      <w:r w:rsidR="00926284">
        <w:instrText xml:space="preserve"> SEQ Tabla \* ARABIC </w:instrText>
      </w:r>
      <w:r w:rsidR="00926284">
        <w:fldChar w:fldCharType="separate"/>
      </w:r>
      <w:r w:rsidR="00653D58">
        <w:rPr>
          <w:noProof/>
        </w:rPr>
        <w:t>14</w:t>
      </w:r>
      <w:r w:rsidR="00926284">
        <w:rPr>
          <w:noProof/>
        </w:rPr>
        <w:fldChar w:fldCharType="end"/>
      </w:r>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67D62">
              <w:rPr>
                <w:rFonts w:ascii="Times New Roman" w:eastAsia="Times New Roman" w:hAnsi="Times New Roman" w:cs="Times New Roman"/>
                <w:color w:val="000000" w:themeColor="text1"/>
                <w:sz w:val="24"/>
                <w:szCs w:val="24"/>
              </w:rPr>
              <w:t>439.43</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B67D62">
              <w:rPr>
                <w:rFonts w:ascii="Times New Roman" w:eastAsia="Times New Roman" w:hAnsi="Times New Roman" w:cs="Times New Roman"/>
                <w:b/>
                <w:color w:val="000000" w:themeColor="text1"/>
                <w:sz w:val="24"/>
                <w:szCs w:val="24"/>
              </w:rPr>
              <w:t>9228.04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End w:id="91"/>
    </w:p>
    <w:p w:rsidR="001E3BFE" w:rsidRDefault="001E3BFE" w:rsidP="004A4612">
      <w:pPr>
        <w:pStyle w:val="Ttulo2"/>
      </w:pPr>
      <w:bookmarkStart w:id="92" w:name="_Toc30065980"/>
    </w:p>
    <w:p w:rsidR="001E3BFE" w:rsidRDefault="001E3BFE" w:rsidP="004A4612">
      <w:pPr>
        <w:pStyle w:val="Ttulo2"/>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5" w:name="_Toc30069750"/>
      <w:r>
        <w:t xml:space="preserve">Tabla </w:t>
      </w:r>
      <w:r w:rsidR="00926284">
        <w:fldChar w:fldCharType="begin"/>
      </w:r>
      <w:r w:rsidR="00926284">
        <w:instrText xml:space="preserve"> SEQ Tabla \* ARABIC </w:instrText>
      </w:r>
      <w:r w:rsidR="00926284">
        <w:fldChar w:fldCharType="separate"/>
      </w:r>
      <w:r>
        <w:rPr>
          <w:noProof/>
        </w:rPr>
        <w:t>15</w:t>
      </w:r>
      <w:r w:rsidR="00926284">
        <w:rPr>
          <w:noProof/>
        </w:rPr>
        <w:fldChar w:fldCharType="end"/>
      </w:r>
      <w:r>
        <w:t xml:space="preserve">. </w:t>
      </w:r>
      <w:r w:rsidRPr="00914F77">
        <w:t>Cronograma de actividades.</w:t>
      </w:r>
      <w:bookmarkEnd w:id="95"/>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6" w:name="_heading=h.jd5p6uo48k0k" w:colFirst="0" w:colLast="0"/>
            <w:bookmarkEnd w:id="96"/>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7" w:name="_Toc30065981"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284" w:rsidRDefault="00926284">
      <w:pPr>
        <w:spacing w:after="0" w:line="240" w:lineRule="auto"/>
      </w:pPr>
      <w:r>
        <w:separator/>
      </w:r>
    </w:p>
  </w:endnote>
  <w:endnote w:type="continuationSeparator" w:id="0">
    <w:p w:rsidR="00926284" w:rsidRDefault="0092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55D" w:rsidRDefault="0060155D">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05280">
      <w:rPr>
        <w:b/>
        <w:noProof/>
        <w:color w:val="000000"/>
        <w:sz w:val="24"/>
        <w:szCs w:val="24"/>
      </w:rPr>
      <w:t>19</w:t>
    </w:r>
    <w:r>
      <w:rPr>
        <w:b/>
        <w:color w:val="000000"/>
        <w:sz w:val="24"/>
        <w:szCs w:val="24"/>
      </w:rPr>
      <w:fldChar w:fldCharType="end"/>
    </w:r>
  </w:p>
  <w:p w:rsidR="0060155D" w:rsidRDefault="0060155D">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284" w:rsidRDefault="00926284">
      <w:pPr>
        <w:spacing w:after="0" w:line="240" w:lineRule="auto"/>
      </w:pPr>
      <w:r>
        <w:separator/>
      </w:r>
    </w:p>
  </w:footnote>
  <w:footnote w:type="continuationSeparator" w:id="0">
    <w:p w:rsidR="00926284" w:rsidRDefault="00926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D13C1"/>
    <w:rsid w:val="002D6133"/>
    <w:rsid w:val="002E10FF"/>
    <w:rsid w:val="002F5BC4"/>
    <w:rsid w:val="002F7A2E"/>
    <w:rsid w:val="00314688"/>
    <w:rsid w:val="00324132"/>
    <w:rsid w:val="00324884"/>
    <w:rsid w:val="003418F4"/>
    <w:rsid w:val="00352CA1"/>
    <w:rsid w:val="00355E10"/>
    <w:rsid w:val="0036344A"/>
    <w:rsid w:val="00365D44"/>
    <w:rsid w:val="00386059"/>
    <w:rsid w:val="00397991"/>
    <w:rsid w:val="003B6413"/>
    <w:rsid w:val="003C5024"/>
    <w:rsid w:val="003C6C3E"/>
    <w:rsid w:val="003D31F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155D"/>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60067"/>
    <w:rsid w:val="00763BF4"/>
    <w:rsid w:val="00770CC1"/>
    <w:rsid w:val="00782B64"/>
    <w:rsid w:val="00795C12"/>
    <w:rsid w:val="007A6D12"/>
    <w:rsid w:val="007B09E3"/>
    <w:rsid w:val="007B2943"/>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11F15"/>
    <w:rsid w:val="0091306D"/>
    <w:rsid w:val="00916A1E"/>
    <w:rsid w:val="00921B0E"/>
    <w:rsid w:val="00926284"/>
    <w:rsid w:val="00926D56"/>
    <w:rsid w:val="00931AF6"/>
    <w:rsid w:val="00931B61"/>
    <w:rsid w:val="00944132"/>
    <w:rsid w:val="009534EF"/>
    <w:rsid w:val="00971AD6"/>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8193C"/>
    <w:rsid w:val="00C827B1"/>
    <w:rsid w:val="00C91C99"/>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528DF"/>
    <w:rsid w:val="00D86A2F"/>
    <w:rsid w:val="00DA33AA"/>
    <w:rsid w:val="00DA6FF5"/>
    <w:rsid w:val="00DB5FAA"/>
    <w:rsid w:val="00DB6131"/>
    <w:rsid w:val="00DD52D7"/>
    <w:rsid w:val="00DD6579"/>
    <w:rsid w:val="00DE0068"/>
    <w:rsid w:val="00DE408E"/>
    <w:rsid w:val="00DE4D71"/>
    <w:rsid w:val="00E05280"/>
    <w:rsid w:val="00E13A8E"/>
    <w:rsid w:val="00E16035"/>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44414BA-F04C-47EE-B533-AC71A1E4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33</Pages>
  <Words>8510</Words>
  <Characters>46808</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249</cp:revision>
  <cp:lastPrinted>2019-11-29T20:27:00Z</cp:lastPrinted>
  <dcterms:created xsi:type="dcterms:W3CDTF">2019-10-29T15:43:00Z</dcterms:created>
  <dcterms:modified xsi:type="dcterms:W3CDTF">2020-03-10T23:12:00Z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